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DD9907" w14:textId="77777777" w:rsidR="00C65779" w:rsidRDefault="00C65779" w:rsidP="00C65779">
      <w:pPr>
        <w:pStyle w:val="MRSchedule2"/>
        <w:numPr>
          <w:ilvl w:val="1"/>
          <w:numId w:val="6"/>
        </w:numPr>
      </w:pPr>
      <w:bookmarkStart w:id="0" w:name="_Toc497486678"/>
      <w:r>
        <w:t>Annex C</w:t>
      </w:r>
      <w:bookmarkEnd w:id="0"/>
    </w:p>
    <w:p w14:paraId="15444DC1" w14:textId="77777777" w:rsidR="00C65779" w:rsidRDefault="00C65779" w:rsidP="00C65779">
      <w:pPr>
        <w:pStyle w:val="MRSchedule2"/>
        <w:numPr>
          <w:ilvl w:val="1"/>
          <w:numId w:val="6"/>
        </w:numPr>
      </w:pPr>
      <w:bookmarkStart w:id="1" w:name="_Toc497486679"/>
      <w:r>
        <w:t>Part 1 - Commercial Evaluation Methodology and Evaluation Criteria</w:t>
      </w:r>
      <w:bookmarkEnd w:id="1"/>
    </w:p>
    <w:p w14:paraId="6649A9D4" w14:textId="761751D8" w:rsidR="00B87F37" w:rsidRDefault="00B87F37" w:rsidP="00B87F37">
      <w:bookmarkStart w:id="2" w:name="_Ref497480899"/>
      <w:r>
        <w:rPr>
          <w:b/>
          <w:i/>
        </w:rPr>
        <w:t>Legal Bid Requirements apply to both Initial Tenders and the Final Tenders.</w:t>
      </w:r>
    </w:p>
    <w:p w14:paraId="33050E45" w14:textId="77777777" w:rsidR="00B87F37" w:rsidRDefault="00B87F37" w:rsidP="00B87F37">
      <w:pPr>
        <w:rPr>
          <w:b/>
        </w:rPr>
      </w:pPr>
      <w:r>
        <w:rPr>
          <w:b/>
        </w:rPr>
        <w:t>Draft Agreements</w:t>
      </w:r>
    </w:p>
    <w:p w14:paraId="64014841" w14:textId="77777777" w:rsidR="00B87F37" w:rsidRDefault="00B87F37" w:rsidP="00B87F37">
      <w:pPr>
        <w:pStyle w:val="MRNoHead1"/>
        <w:numPr>
          <w:ilvl w:val="0"/>
          <w:numId w:val="7"/>
        </w:numPr>
        <w:outlineLvl w:val="9"/>
        <w:rPr>
          <w:b/>
        </w:rPr>
      </w:pPr>
      <w:r>
        <w:t xml:space="preserve">Bidders are required to set out in their response to this Part 1 to Annex C of Schedule 6, which of the Draft Agreements (i.e. main body and schedules) or elements of the Draft Agreements the Bidder accepts in their entirety.  (Bidders should be aware how proposed changes to the Draft Agreements will be evaluated (see paragraphs </w:t>
      </w:r>
      <w:r>
        <w:fldChar w:fldCharType="begin"/>
      </w:r>
      <w:r>
        <w:instrText xml:space="preserve"> REF _Ref497482452 \r \h </w:instrText>
      </w:r>
      <w:r>
        <w:fldChar w:fldCharType="separate"/>
      </w:r>
      <w:r>
        <w:t>5</w:t>
      </w:r>
      <w:r>
        <w:fldChar w:fldCharType="end"/>
      </w:r>
      <w:r>
        <w:t xml:space="preserve"> and </w:t>
      </w:r>
      <w:r>
        <w:fldChar w:fldCharType="begin"/>
      </w:r>
      <w:r>
        <w:instrText xml:space="preserve"> REF _Ref497482455 \r \h </w:instrText>
      </w:r>
      <w:r>
        <w:fldChar w:fldCharType="separate"/>
      </w:r>
      <w:r>
        <w:t>6</w:t>
      </w:r>
      <w:r>
        <w:fldChar w:fldCharType="end"/>
      </w:r>
      <w:r>
        <w:t>).  Bidders should:</w:t>
      </w:r>
    </w:p>
    <w:p w14:paraId="203DC1A1" w14:textId="77777777" w:rsidR="00B87F37" w:rsidRDefault="00B87F37" w:rsidP="00B87F37">
      <w:pPr>
        <w:pStyle w:val="MRNoHead2"/>
        <w:numPr>
          <w:ilvl w:val="1"/>
          <w:numId w:val="7"/>
        </w:numPr>
        <w:outlineLvl w:val="9"/>
      </w:pPr>
      <w:r>
        <w:t>confirm their position in response to the tables forming the Legal Bid Requirements; and</w:t>
      </w:r>
    </w:p>
    <w:p w14:paraId="7C39F30F" w14:textId="77777777" w:rsidR="00B87F37" w:rsidRDefault="00B87F37" w:rsidP="00B87F37">
      <w:pPr>
        <w:pStyle w:val="MRNoHead2"/>
        <w:numPr>
          <w:ilvl w:val="1"/>
          <w:numId w:val="7"/>
        </w:numPr>
        <w:outlineLvl w:val="9"/>
      </w:pPr>
      <w:proofErr w:type="gramStart"/>
      <w:r>
        <w:t>where</w:t>
      </w:r>
      <w:proofErr w:type="gramEnd"/>
      <w:r>
        <w:t xml:space="preserve"> Bidders have elected not to accept certain of the Draft Agreements in full, Bidders should also provide an accompanying full mark-up of the relevant Draft Agreements (see paragraph </w:t>
      </w:r>
      <w:r>
        <w:fldChar w:fldCharType="begin"/>
      </w:r>
      <w:r>
        <w:instrText xml:space="preserve"> REF _Ref497482444 \r \h </w:instrText>
      </w:r>
      <w:r>
        <w:fldChar w:fldCharType="separate"/>
      </w:r>
      <w:r>
        <w:t>3</w:t>
      </w:r>
      <w:r>
        <w:fldChar w:fldCharType="end"/>
      </w:r>
      <w:r>
        <w:t>).</w:t>
      </w:r>
    </w:p>
    <w:p w14:paraId="562E81C8" w14:textId="77777777" w:rsidR="00B87F37" w:rsidRDefault="00B87F37" w:rsidP="00B87F37">
      <w:pPr>
        <w:pStyle w:val="MRNoHead1"/>
        <w:numPr>
          <w:ilvl w:val="0"/>
          <w:numId w:val="7"/>
        </w:numPr>
        <w:outlineLvl w:val="9"/>
      </w:pPr>
      <w:bookmarkStart w:id="3" w:name="_Ref497482468"/>
      <w:r>
        <w:t>If Bidders propose changes to any of the Draft Agreements, they are required to submit with their Tender, full drafting for such proposed amendments in accordance with this Part 1 to Annex C of Schedule 6.  Any general commentary (without accompanying full drafting):</w:t>
      </w:r>
      <w:bookmarkEnd w:id="3"/>
    </w:p>
    <w:p w14:paraId="5135AEE5" w14:textId="77777777" w:rsidR="00B87F37" w:rsidRDefault="00B87F37" w:rsidP="00B87F37">
      <w:pPr>
        <w:pStyle w:val="MRNoHead2"/>
        <w:numPr>
          <w:ilvl w:val="1"/>
          <w:numId w:val="7"/>
        </w:numPr>
        <w:outlineLvl w:val="9"/>
      </w:pPr>
      <w:r>
        <w:t>by way of footnotes in the Bidders’ mark-ups to the Draft Agreements; or</w:t>
      </w:r>
    </w:p>
    <w:p w14:paraId="13836DD9" w14:textId="77777777" w:rsidR="00B87F37" w:rsidRDefault="00B87F37" w:rsidP="00B87F37">
      <w:pPr>
        <w:pStyle w:val="MRNoHead2"/>
        <w:numPr>
          <w:ilvl w:val="1"/>
          <w:numId w:val="7"/>
        </w:numPr>
        <w:outlineLvl w:val="9"/>
      </w:pPr>
      <w:r>
        <w:t>by way of narrative or explanation within the Draft Agreements themselves,</w:t>
      </w:r>
    </w:p>
    <w:p w14:paraId="3419CB77" w14:textId="77777777" w:rsidR="00B87F37" w:rsidRDefault="00B87F37" w:rsidP="00B87F37">
      <w:pPr>
        <w:ind w:left="720"/>
      </w:pPr>
      <w:proofErr w:type="gramStart"/>
      <w:r>
        <w:t>will</w:t>
      </w:r>
      <w:proofErr w:type="gramEnd"/>
      <w:r>
        <w:t xml:space="preserve"> be considered to be full rejection by the Bidder of the relevant clause(s)/paragraph(s).  (Commentaries will only be considered where full proposed alternative drafting, in compliance with this paragraph </w:t>
      </w:r>
      <w:r>
        <w:fldChar w:fldCharType="begin"/>
      </w:r>
      <w:r>
        <w:instrText xml:space="preserve"> REF _Ref497482468 \r \h </w:instrText>
      </w:r>
      <w:r>
        <w:fldChar w:fldCharType="separate"/>
      </w:r>
      <w:r>
        <w:t>2</w:t>
      </w:r>
      <w:r>
        <w:fldChar w:fldCharType="end"/>
      </w:r>
      <w:r>
        <w:t xml:space="preserve"> and paragraphs </w:t>
      </w:r>
      <w:r>
        <w:fldChar w:fldCharType="begin"/>
      </w:r>
      <w:r>
        <w:instrText xml:space="preserve"> REF _Ref497482444 \r \h </w:instrText>
      </w:r>
      <w:r>
        <w:fldChar w:fldCharType="separate"/>
      </w:r>
      <w:r>
        <w:t>3</w:t>
      </w:r>
      <w:r>
        <w:fldChar w:fldCharType="end"/>
      </w:r>
      <w:r>
        <w:t xml:space="preserve"> and </w:t>
      </w:r>
      <w:r>
        <w:fldChar w:fldCharType="begin"/>
      </w:r>
      <w:r>
        <w:instrText xml:space="preserve"> REF _Ref497482482 \r \h </w:instrText>
      </w:r>
      <w:r>
        <w:fldChar w:fldCharType="separate"/>
      </w:r>
      <w:r>
        <w:t>4</w:t>
      </w:r>
      <w:r>
        <w:fldChar w:fldCharType="end"/>
      </w:r>
      <w:r>
        <w:t>, has also been provided).</w:t>
      </w:r>
    </w:p>
    <w:p w14:paraId="5C9F5F75" w14:textId="77777777" w:rsidR="00B87F37" w:rsidRDefault="00B87F37" w:rsidP="00B87F37">
      <w:pPr>
        <w:pStyle w:val="MRNoHead1"/>
        <w:numPr>
          <w:ilvl w:val="0"/>
          <w:numId w:val="7"/>
        </w:numPr>
        <w:outlineLvl w:val="9"/>
      </w:pPr>
      <w:bookmarkStart w:id="4" w:name="_Ref497482444"/>
      <w:r>
        <w:t xml:space="preserve">Where Bidders propose drafting amendments to any of the Draft Agreements, such amendments should be submitted in a format which compares the mark-up to the relevant Draft Agreements and which clearly highlights additions, deletions and movements to the original drafting in the relevant Draft Agreements.  The proposed </w:t>
      </w:r>
      <w:r>
        <w:lastRenderedPageBreak/>
        <w:t>alternative wording (showing changes from the original drafting) should also be set out in column 5 of the tables forming the Legal Bid Requirements.</w:t>
      </w:r>
      <w:bookmarkEnd w:id="4"/>
      <w:r>
        <w:t xml:space="preserve"> </w:t>
      </w:r>
    </w:p>
    <w:p w14:paraId="691DF36D" w14:textId="77777777" w:rsidR="00B87F37" w:rsidRDefault="00B87F37" w:rsidP="00B87F37">
      <w:pPr>
        <w:pStyle w:val="MRNoHead1"/>
        <w:numPr>
          <w:ilvl w:val="0"/>
          <w:numId w:val="7"/>
        </w:numPr>
        <w:outlineLvl w:val="9"/>
      </w:pPr>
      <w:bookmarkStart w:id="5" w:name="_Ref497482482"/>
      <w:r>
        <w:t>Each proposed drafting amendment to the Draft Agreements must also be accompanied by a commentary at column 4 of the tables forming the Legal Bid Requirements, which:</w:t>
      </w:r>
      <w:bookmarkEnd w:id="5"/>
    </w:p>
    <w:p w14:paraId="3D109A54" w14:textId="77777777" w:rsidR="00B87F37" w:rsidRDefault="00B87F37" w:rsidP="00B87F37">
      <w:pPr>
        <w:pStyle w:val="MRNoHead2"/>
        <w:numPr>
          <w:ilvl w:val="1"/>
          <w:numId w:val="7"/>
        </w:numPr>
        <w:outlineLvl w:val="9"/>
      </w:pPr>
      <w:r>
        <w:t>provides clear supporting reasoning for the proposed amendment; and</w:t>
      </w:r>
    </w:p>
    <w:p w14:paraId="40FD5A6A" w14:textId="77777777" w:rsidR="00B87F37" w:rsidRDefault="00B87F37" w:rsidP="00B87F37">
      <w:pPr>
        <w:pStyle w:val="MRNoHead2"/>
        <w:numPr>
          <w:ilvl w:val="1"/>
          <w:numId w:val="7"/>
        </w:numPr>
        <w:outlineLvl w:val="9"/>
      </w:pPr>
      <w:proofErr w:type="gramStart"/>
      <w:r>
        <w:t>confirms</w:t>
      </w:r>
      <w:proofErr w:type="gramEnd"/>
      <w:r>
        <w:t xml:space="preserve"> what effect (if any) the proposed amendment will have in varying the price of the Tender.</w:t>
      </w:r>
    </w:p>
    <w:p w14:paraId="52825C70" w14:textId="77777777" w:rsidR="00B87F37" w:rsidRDefault="00B87F37" w:rsidP="00B87F37">
      <w:pPr>
        <w:pStyle w:val="MRNoHead1"/>
        <w:numPr>
          <w:ilvl w:val="0"/>
          <w:numId w:val="7"/>
        </w:numPr>
        <w:outlineLvl w:val="9"/>
      </w:pPr>
      <w:bookmarkStart w:id="6" w:name="_Ref497482452"/>
      <w:r>
        <w:t>Bidders should note that its response to the Draft Agreements will be taken into account in evaluating the Commercial pillar and is allocated 10% of the total available percentage (being 15% of the overall score) of the overall score for the Commercial Pillar.  Bidders should note that:</w:t>
      </w:r>
      <w:bookmarkEnd w:id="6"/>
    </w:p>
    <w:p w14:paraId="6E211CE9" w14:textId="77777777" w:rsidR="00B87F37" w:rsidRDefault="00B87F37" w:rsidP="00B87F37">
      <w:pPr>
        <w:pStyle w:val="MRNoHead2"/>
        <w:numPr>
          <w:ilvl w:val="1"/>
          <w:numId w:val="7"/>
        </w:numPr>
        <w:outlineLvl w:val="9"/>
      </w:pPr>
      <w:r>
        <w:t>they are likely to be negatively marked for proposing amendments to the Draft Agreements, save where such proposed amendments are, in the opinion of the Authority, more advantageous to the Authority (e.g. offers better value for money, reduces risk for the Authority, reduces costs etc.); and</w:t>
      </w:r>
    </w:p>
    <w:p w14:paraId="075F09E3" w14:textId="77777777" w:rsidR="00B87F37" w:rsidRDefault="00B87F37" w:rsidP="00B87F37">
      <w:pPr>
        <w:pStyle w:val="MRNoHead2"/>
        <w:numPr>
          <w:ilvl w:val="1"/>
          <w:numId w:val="7"/>
        </w:numPr>
        <w:outlineLvl w:val="9"/>
      </w:pPr>
      <w:bookmarkStart w:id="7" w:name="_Ref497485390"/>
      <w:bookmarkStart w:id="8" w:name="_Ref497482533"/>
      <w:r>
        <w:t xml:space="preserve">at Initial Tender stage, where Bidders fail to accept in full any of the main body Contract clauses identified as “PASS/FAIL” in the tables forming the Legal Bid Requirements, the score of that Bidder (out of a maximum of 10% of the overall available marks for the Tender which is allocated to the legal element of the Commercial pillar) will be zero (as referred to in paragraph </w:t>
      </w:r>
      <w:r>
        <w:fldChar w:fldCharType="begin"/>
      </w:r>
      <w:r>
        <w:instrText xml:space="preserve"> REF _Ref497480974 \r \h </w:instrText>
      </w:r>
      <w:r>
        <w:fldChar w:fldCharType="separate"/>
      </w:r>
      <w:r>
        <w:t>6.2</w:t>
      </w:r>
      <w:r>
        <w:fldChar w:fldCharType="end"/>
      </w:r>
      <w:r>
        <w:t>);</w:t>
      </w:r>
      <w:bookmarkEnd w:id="7"/>
      <w:r>
        <w:t xml:space="preserve"> </w:t>
      </w:r>
      <w:bookmarkEnd w:id="8"/>
    </w:p>
    <w:p w14:paraId="640B0B06" w14:textId="77777777" w:rsidR="00B87F37" w:rsidRDefault="00B87F37" w:rsidP="00B87F37">
      <w:pPr>
        <w:pStyle w:val="MRNoHead2"/>
        <w:numPr>
          <w:ilvl w:val="1"/>
          <w:numId w:val="7"/>
        </w:numPr>
        <w:outlineLvl w:val="9"/>
      </w:pPr>
      <w:r>
        <w:t xml:space="preserve">at Initial Tender stage, where Bidders have confirmed acceptance to the “PASS/FAIL clauses (as referred to in paragraph </w:t>
      </w:r>
      <w:r>
        <w:fldChar w:fldCharType="begin"/>
      </w:r>
      <w:r>
        <w:instrText xml:space="preserve"> REF _Ref497482533 \r \h </w:instrText>
      </w:r>
      <w:r>
        <w:fldChar w:fldCharType="separate"/>
      </w:r>
      <w:r>
        <w:t>5.2</w:t>
      </w:r>
      <w:r>
        <w:fldChar w:fldCharType="end"/>
      </w:r>
      <w:r>
        <w:t xml:space="preserve">) their score for the response to the Legal Bid Requirements will be determined in accordance with the methodology set out in paragraph 6.3 and the tables referred to in paragraph </w:t>
      </w:r>
      <w:r>
        <w:fldChar w:fldCharType="begin"/>
      </w:r>
      <w:r>
        <w:instrText xml:space="preserve"> REF _Ref497482541 \r \h </w:instrText>
      </w:r>
      <w:r>
        <w:fldChar w:fldCharType="separate"/>
      </w:r>
      <w:r>
        <w:t>6.4</w:t>
      </w:r>
      <w:r>
        <w:fldChar w:fldCharType="end"/>
      </w:r>
      <w:r>
        <w:t xml:space="preserve">; </w:t>
      </w:r>
    </w:p>
    <w:p w14:paraId="16B2E2EA" w14:textId="77777777" w:rsidR="00B87F37" w:rsidRDefault="00B87F37" w:rsidP="00B87F37">
      <w:pPr>
        <w:pStyle w:val="MRNoHead2"/>
        <w:numPr>
          <w:ilvl w:val="1"/>
          <w:numId w:val="7"/>
        </w:numPr>
        <w:outlineLvl w:val="9"/>
      </w:pPr>
      <w:bookmarkStart w:id="9" w:name="_Ref497482550"/>
      <w:r>
        <w:t xml:space="preserve">at Final Tender stage, where Bidders fail to accept in full any main body Contract clauses and schedules (and/or any paragraphs of such schedules, dependent on the form of the draft Contract forming part of the ISFT) identified as a PASS/FAIL in the tables forming the Legal Bid Requirements, the Bidder’s Final Tender response will be deemed to be non-compliant and that Bidder will be disqualified (as referred to in paragraph </w:t>
      </w:r>
      <w:r>
        <w:fldChar w:fldCharType="begin"/>
      </w:r>
      <w:r>
        <w:instrText xml:space="preserve"> REF _Ref497480974 \r \h </w:instrText>
      </w:r>
      <w:r>
        <w:fldChar w:fldCharType="separate"/>
      </w:r>
      <w:r>
        <w:t>6.2</w:t>
      </w:r>
      <w:r>
        <w:fldChar w:fldCharType="end"/>
      </w:r>
      <w:r>
        <w:t>)</w:t>
      </w:r>
      <w:bookmarkEnd w:id="9"/>
      <w:r>
        <w:t>; and</w:t>
      </w:r>
    </w:p>
    <w:p w14:paraId="67B7D68A" w14:textId="77777777" w:rsidR="00B87F37" w:rsidRDefault="00B87F37" w:rsidP="00B87F37">
      <w:pPr>
        <w:pStyle w:val="MRNoHead2"/>
        <w:numPr>
          <w:ilvl w:val="1"/>
          <w:numId w:val="7"/>
        </w:numPr>
        <w:outlineLvl w:val="9"/>
      </w:pPr>
      <w:r>
        <w:lastRenderedPageBreak/>
        <w:t xml:space="preserve">at Final Tender stage, when Bidders have confirmed acceptance the “PASS/FAIL” clauses (as referred to in paragraph </w:t>
      </w:r>
      <w:r>
        <w:fldChar w:fldCharType="begin"/>
      </w:r>
      <w:r>
        <w:instrText xml:space="preserve"> REF _Ref497482550 \r \h </w:instrText>
      </w:r>
      <w:r>
        <w:fldChar w:fldCharType="separate"/>
      </w:r>
      <w:r>
        <w:t>5.4</w:t>
      </w:r>
      <w:r>
        <w:fldChar w:fldCharType="end"/>
      </w:r>
      <w:r>
        <w:t xml:space="preserve">) their score will be determined in accordance with the methodology set out in paragraph </w:t>
      </w:r>
      <w:r>
        <w:fldChar w:fldCharType="begin"/>
      </w:r>
      <w:r>
        <w:instrText xml:space="preserve"> REF _Ref497725436 \r \h </w:instrText>
      </w:r>
      <w:r>
        <w:fldChar w:fldCharType="separate"/>
      </w:r>
      <w:r>
        <w:t>6.3</w:t>
      </w:r>
      <w:r>
        <w:fldChar w:fldCharType="end"/>
      </w:r>
      <w:r>
        <w:t xml:space="preserve"> and the tables referred to in </w:t>
      </w:r>
      <w:r>
        <w:fldChar w:fldCharType="begin"/>
      </w:r>
      <w:r>
        <w:instrText xml:space="preserve"> REF _Ref497482541 \r \h </w:instrText>
      </w:r>
      <w:r>
        <w:fldChar w:fldCharType="separate"/>
      </w:r>
      <w:r>
        <w:t>6.4</w:t>
      </w:r>
      <w:r>
        <w:fldChar w:fldCharType="end"/>
      </w:r>
      <w:r>
        <w:t>.</w:t>
      </w:r>
    </w:p>
    <w:p w14:paraId="12AE5A6E" w14:textId="77777777" w:rsidR="00B87F37" w:rsidRDefault="00B87F37" w:rsidP="00B87F37">
      <w:pPr>
        <w:keepNext/>
        <w:rPr>
          <w:b/>
        </w:rPr>
      </w:pPr>
      <w:r>
        <w:rPr>
          <w:b/>
        </w:rPr>
        <w:t>Evaluation Methodology</w:t>
      </w:r>
      <w:bookmarkEnd w:id="2"/>
    </w:p>
    <w:p w14:paraId="45CFEFD3" w14:textId="77777777" w:rsidR="00B87F37" w:rsidRDefault="00B87F37" w:rsidP="00B87F37">
      <w:pPr>
        <w:pStyle w:val="MRNoHead1"/>
        <w:numPr>
          <w:ilvl w:val="0"/>
          <w:numId w:val="7"/>
        </w:numPr>
        <w:outlineLvl w:val="9"/>
      </w:pPr>
      <w:bookmarkStart w:id="10" w:name="_Ref497482455"/>
      <w:r>
        <w:t>The Commercial Assessors will review each of the Tenders by:</w:t>
      </w:r>
      <w:bookmarkEnd w:id="10"/>
    </w:p>
    <w:p w14:paraId="55303E87" w14:textId="77777777" w:rsidR="00B87F37" w:rsidRDefault="00B87F37" w:rsidP="00B87F37">
      <w:pPr>
        <w:pStyle w:val="MRNoHead2"/>
        <w:numPr>
          <w:ilvl w:val="1"/>
          <w:numId w:val="7"/>
        </w:numPr>
        <w:outlineLvl w:val="9"/>
      </w:pPr>
      <w:bookmarkStart w:id="11" w:name="_Ref497480744"/>
      <w:r>
        <w:t>firstly, identifying whether the Bidder has accepted the main body Contract clauses identified as “PASS/FAIL”; and</w:t>
      </w:r>
      <w:bookmarkEnd w:id="11"/>
    </w:p>
    <w:p w14:paraId="36DBA8D2" w14:textId="77777777" w:rsidR="00B87F37" w:rsidRDefault="00B87F37" w:rsidP="00B87F37">
      <w:pPr>
        <w:pStyle w:val="MRNoHead2"/>
        <w:numPr>
          <w:ilvl w:val="1"/>
          <w:numId w:val="7"/>
        </w:numPr>
        <w:outlineLvl w:val="9"/>
      </w:pPr>
      <w:bookmarkStart w:id="12" w:name="_Ref497480974"/>
      <w:r>
        <w:t xml:space="preserve">secondly, where at the Initial Tender Stages a Bidder has </w:t>
      </w:r>
      <w:r>
        <w:rPr>
          <w:u w:val="single"/>
        </w:rPr>
        <w:t>not</w:t>
      </w:r>
      <w:r>
        <w:t xml:space="preserve"> confirmed acceptance of the clauses referred to in paragraphs </w:t>
      </w:r>
      <w:r>
        <w:fldChar w:fldCharType="begin"/>
      </w:r>
      <w:r>
        <w:instrText xml:space="preserve"> REF _Ref497485390 \r \h </w:instrText>
      </w:r>
      <w:r>
        <w:fldChar w:fldCharType="separate"/>
      </w:r>
      <w:r>
        <w:t>5.2</w:t>
      </w:r>
      <w:r>
        <w:fldChar w:fldCharType="end"/>
      </w:r>
      <w:r>
        <w:t xml:space="preserve"> and </w:t>
      </w:r>
      <w:r>
        <w:fldChar w:fldCharType="begin"/>
      </w:r>
      <w:r>
        <w:instrText xml:space="preserve"> REF _Ref497480744 \r \h </w:instrText>
      </w:r>
      <w:r>
        <w:fldChar w:fldCharType="separate"/>
      </w:r>
      <w:r>
        <w:t>6.1</w:t>
      </w:r>
      <w:r>
        <w:fldChar w:fldCharType="end"/>
      </w:r>
      <w:r>
        <w:t xml:space="preserve">, they will be given an overall score of </w:t>
      </w:r>
      <w:r>
        <w:rPr>
          <w:b/>
        </w:rPr>
        <w:t>zero</w:t>
      </w:r>
      <w:r>
        <w:t xml:space="preserve"> for the whole of the legal element of the Commercial evaluation (being two-thirds (i.e. 10%) of the total 15% allocated to the Commercial pillar), and the issues raised in Bidder proposed amendments may form the basis of subsequent negotiations with the relevant Bidder.  Where a Bidder has </w:t>
      </w:r>
      <w:r>
        <w:rPr>
          <w:u w:val="single"/>
        </w:rPr>
        <w:t>not</w:t>
      </w:r>
      <w:r>
        <w:t xml:space="preserve"> confirmed acceptance of the clauses referred to in paragraph </w:t>
      </w:r>
      <w:r>
        <w:fldChar w:fldCharType="begin"/>
      </w:r>
      <w:r>
        <w:instrText xml:space="preserve"> REF _Ref497482550 \r \h </w:instrText>
      </w:r>
      <w:r>
        <w:fldChar w:fldCharType="separate"/>
      </w:r>
      <w:r>
        <w:t>5.4</w:t>
      </w:r>
      <w:r>
        <w:fldChar w:fldCharType="end"/>
      </w:r>
      <w:r>
        <w:t xml:space="preserve"> at the Final Tender stage, it will be awarded a FAIL and no further legal evaluation will be carried out, </w:t>
      </w:r>
      <w:r>
        <w:rPr>
          <w:b/>
        </w:rPr>
        <w:t>and the Bidder will be disqualified from any further participation in this procurement process</w:t>
      </w:r>
      <w:r>
        <w:t>; and</w:t>
      </w:r>
      <w:bookmarkEnd w:id="12"/>
      <w:r>
        <w:t xml:space="preserve"> </w:t>
      </w:r>
    </w:p>
    <w:p w14:paraId="23E849B9" w14:textId="77777777" w:rsidR="00B87F37" w:rsidRDefault="00B87F37" w:rsidP="00B87F37">
      <w:pPr>
        <w:pStyle w:val="MRNoHead2"/>
        <w:numPr>
          <w:ilvl w:val="1"/>
          <w:numId w:val="7"/>
        </w:numPr>
        <w:outlineLvl w:val="9"/>
      </w:pPr>
      <w:bookmarkStart w:id="13" w:name="_Ref497725436"/>
      <w:r>
        <w:t xml:space="preserve">thirdly, at the Initial Tender stage where a Bidder has confirmed full acceptance to the clauses referred to in paragraph </w:t>
      </w:r>
      <w:r>
        <w:fldChar w:fldCharType="begin"/>
      </w:r>
      <w:r>
        <w:instrText xml:space="preserve"> REF _Ref497485390 \r \h </w:instrText>
      </w:r>
      <w:r>
        <w:fldChar w:fldCharType="separate"/>
      </w:r>
      <w:r>
        <w:t>5.2</w:t>
      </w:r>
      <w:r>
        <w:fldChar w:fldCharType="end"/>
      </w:r>
      <w:r>
        <w:t xml:space="preserve"> and at the Final Tender stage where a Bidder has confirmed full acceptance to the clauses and paragraphs referred to in paragraph </w:t>
      </w:r>
      <w:r>
        <w:fldChar w:fldCharType="begin"/>
      </w:r>
      <w:r>
        <w:instrText xml:space="preserve"> REF _Ref497482550 \r \h </w:instrText>
      </w:r>
      <w:r>
        <w:fldChar w:fldCharType="separate"/>
      </w:r>
      <w:r>
        <w:t>5.4</w:t>
      </w:r>
      <w:r>
        <w:fldChar w:fldCharType="end"/>
      </w:r>
      <w:r>
        <w:t>, it will be awarded a PASS and then an analysis of the remainder of the Legal Bid Requirements response in connection with the draft Contract will be carried out and then confirmation and agreement will be reached by the evaluators as to:</w:t>
      </w:r>
      <w:bookmarkEnd w:id="13"/>
    </w:p>
    <w:p w14:paraId="2160F1FC" w14:textId="77777777" w:rsidR="00B87F37" w:rsidRDefault="00B87F37" w:rsidP="00B87F37">
      <w:pPr>
        <w:pStyle w:val="MRNoHead3"/>
        <w:numPr>
          <w:ilvl w:val="2"/>
          <w:numId w:val="7"/>
        </w:numPr>
        <w:outlineLvl w:val="9"/>
      </w:pPr>
      <w:r>
        <w:t>whether elements of the Tender require any clarification;</w:t>
      </w:r>
    </w:p>
    <w:p w14:paraId="1F3017BB" w14:textId="77777777" w:rsidR="00B87F37" w:rsidRDefault="00B87F37" w:rsidP="00B87F37">
      <w:pPr>
        <w:pStyle w:val="MRNoHead3"/>
        <w:numPr>
          <w:ilvl w:val="2"/>
          <w:numId w:val="7"/>
        </w:numPr>
        <w:outlineLvl w:val="9"/>
      </w:pPr>
      <w:r>
        <w:t xml:space="preserve">whether any amendments to the draft Contract proposed by the Bidder give rise to any material concerns in relation to the Bidder’s deliverability and/or performance and or the required transfer of risk to the relevant Bidder (as set out in the Contract) and the impact of these (based on the evaluation categorisations of the proposed changes).  The severity of the Bidder’s proposed changes will be </w:t>
      </w:r>
      <w:r>
        <w:lastRenderedPageBreak/>
        <w:t>categorised as “major” or “minor” reservations.  These reservations will be logged and reviewed as a whole to conclude the overall assessment of the Bidders’ legal response.</w:t>
      </w:r>
    </w:p>
    <w:p w14:paraId="130B29D8" w14:textId="77777777" w:rsidR="00B87F37" w:rsidRDefault="00B87F37" w:rsidP="00B87F37">
      <w:pPr>
        <w:pStyle w:val="MRNoHead2"/>
        <w:numPr>
          <w:ilvl w:val="1"/>
          <w:numId w:val="7"/>
        </w:numPr>
        <w:outlineLvl w:val="9"/>
      </w:pPr>
      <w:bookmarkStart w:id="14" w:name="_Ref497482541"/>
      <w:r>
        <w:t>The approach outlined in the table commencing on the next page of this ITN will be applied when evaluating compliance with the Contract (relating to clauses/schedules which are not identified as “PASS/FAIL”) and the relevant Bidders will be scored in accordance with the categorisation determined by the evaluations as set out in such table.</w:t>
      </w:r>
      <w:bookmarkEnd w:id="14"/>
    </w:p>
    <w:p w14:paraId="2E50ECD5" w14:textId="77777777" w:rsidR="00B87F37" w:rsidRDefault="00B87F37" w:rsidP="00B87F37">
      <w:pPr>
        <w:spacing w:line="240" w:lineRule="auto"/>
        <w:rPr>
          <w:u w:val="single"/>
        </w:rPr>
      </w:pPr>
      <w:r>
        <w:br w:type="page"/>
      </w:r>
      <w:r>
        <w:lastRenderedPageBreak/>
        <w:t>(Bidders will commence with a score of 100 marks and deductions will be applied dependent upon the categorisation of the evaluators of the relevant Bidder Tender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3014"/>
        <w:gridCol w:w="2992"/>
      </w:tblGrid>
      <w:tr w:rsidR="00B87F37" w14:paraId="0C3D7533" w14:textId="77777777" w:rsidTr="00B87F37">
        <w:tc>
          <w:tcPr>
            <w:tcW w:w="3081" w:type="dxa"/>
            <w:tcBorders>
              <w:top w:val="single" w:sz="4" w:space="0" w:color="auto"/>
              <w:left w:val="single" w:sz="4" w:space="0" w:color="auto"/>
              <w:bottom w:val="single" w:sz="4" w:space="0" w:color="auto"/>
              <w:right w:val="single" w:sz="4" w:space="0" w:color="auto"/>
            </w:tcBorders>
            <w:shd w:val="clear" w:color="auto" w:fill="CCCCCC"/>
            <w:hideMark/>
          </w:tcPr>
          <w:p w14:paraId="719A650B" w14:textId="77777777" w:rsidR="00B87F37" w:rsidRDefault="00B87F37">
            <w:pPr>
              <w:spacing w:before="120" w:after="120" w:line="240" w:lineRule="auto"/>
            </w:pPr>
            <w:r>
              <w:t>Overall Score Category</w:t>
            </w:r>
          </w:p>
        </w:tc>
        <w:tc>
          <w:tcPr>
            <w:tcW w:w="3082" w:type="dxa"/>
            <w:tcBorders>
              <w:top w:val="single" w:sz="4" w:space="0" w:color="auto"/>
              <w:left w:val="single" w:sz="4" w:space="0" w:color="auto"/>
              <w:bottom w:val="single" w:sz="4" w:space="0" w:color="auto"/>
              <w:right w:val="single" w:sz="4" w:space="0" w:color="auto"/>
            </w:tcBorders>
            <w:shd w:val="clear" w:color="auto" w:fill="CCCCCC"/>
            <w:hideMark/>
          </w:tcPr>
          <w:p w14:paraId="4B2343A4" w14:textId="77777777" w:rsidR="00B87F37" w:rsidRDefault="00B87F37">
            <w:pPr>
              <w:spacing w:before="120" w:after="120" w:line="240" w:lineRule="auto"/>
            </w:pPr>
            <w:r>
              <w:t>Description</w:t>
            </w:r>
          </w:p>
        </w:tc>
        <w:tc>
          <w:tcPr>
            <w:tcW w:w="3082" w:type="dxa"/>
            <w:tcBorders>
              <w:top w:val="single" w:sz="4" w:space="0" w:color="auto"/>
              <w:left w:val="single" w:sz="4" w:space="0" w:color="auto"/>
              <w:bottom w:val="single" w:sz="4" w:space="0" w:color="auto"/>
              <w:right w:val="single" w:sz="4" w:space="0" w:color="auto"/>
            </w:tcBorders>
            <w:shd w:val="clear" w:color="auto" w:fill="CCCCCC"/>
            <w:hideMark/>
          </w:tcPr>
          <w:p w14:paraId="22E6D31B" w14:textId="77777777" w:rsidR="00B87F37" w:rsidRDefault="00B87F37">
            <w:pPr>
              <w:spacing w:before="120" w:after="120" w:line="240" w:lineRule="auto"/>
            </w:pPr>
            <w:r>
              <w:t>Deduction</w:t>
            </w:r>
          </w:p>
        </w:tc>
      </w:tr>
      <w:tr w:rsidR="00B87F37" w14:paraId="3F4399BA" w14:textId="77777777" w:rsidTr="00B87F37">
        <w:tc>
          <w:tcPr>
            <w:tcW w:w="3081" w:type="dxa"/>
            <w:tcBorders>
              <w:top w:val="single" w:sz="4" w:space="0" w:color="auto"/>
              <w:left w:val="single" w:sz="4" w:space="0" w:color="auto"/>
              <w:bottom w:val="single" w:sz="4" w:space="0" w:color="auto"/>
              <w:right w:val="single" w:sz="4" w:space="0" w:color="auto"/>
            </w:tcBorders>
            <w:hideMark/>
          </w:tcPr>
          <w:p w14:paraId="2CC5D675" w14:textId="77777777" w:rsidR="00B87F37" w:rsidRDefault="00B87F37">
            <w:pPr>
              <w:spacing w:before="120" w:after="120" w:line="240" w:lineRule="auto"/>
              <w:rPr>
                <w:b/>
              </w:rPr>
            </w:pPr>
            <w:r>
              <w:rPr>
                <w:rFonts w:cs="Arial"/>
                <w:b/>
                <w:spacing w:val="-3"/>
                <w:lang w:eastAsia="en-US"/>
              </w:rPr>
              <w:t>Acceptable</w:t>
            </w:r>
          </w:p>
        </w:tc>
        <w:tc>
          <w:tcPr>
            <w:tcW w:w="3082" w:type="dxa"/>
            <w:tcBorders>
              <w:top w:val="single" w:sz="4" w:space="0" w:color="auto"/>
              <w:left w:val="single" w:sz="4" w:space="0" w:color="auto"/>
              <w:bottom w:val="single" w:sz="4" w:space="0" w:color="auto"/>
              <w:right w:val="single" w:sz="4" w:space="0" w:color="auto"/>
            </w:tcBorders>
            <w:hideMark/>
          </w:tcPr>
          <w:p w14:paraId="3CC1116F" w14:textId="77777777" w:rsidR="00B87F37" w:rsidRDefault="00B87F37">
            <w:pPr>
              <w:spacing w:before="120" w:after="120" w:line="240" w:lineRule="auto"/>
            </w:pPr>
            <w:r>
              <w:rPr>
                <w:rFonts w:cs="Arial"/>
                <w:spacing w:val="-3"/>
                <w:lang w:eastAsia="en-US"/>
              </w:rPr>
              <w:t>Tender submission provides a clear and comprehensive response to the draft Contract Documents which presents no more than immaterial concerns in relation to the relevant Bidder’s deliverability and/or performance and/or the required transfer of risk to the relevant Bidder (as set out in the draft Contract Documents).</w:t>
            </w:r>
          </w:p>
        </w:tc>
        <w:tc>
          <w:tcPr>
            <w:tcW w:w="3082" w:type="dxa"/>
            <w:tcBorders>
              <w:top w:val="single" w:sz="4" w:space="0" w:color="auto"/>
              <w:left w:val="single" w:sz="4" w:space="0" w:color="auto"/>
              <w:bottom w:val="single" w:sz="4" w:space="0" w:color="auto"/>
              <w:right w:val="single" w:sz="4" w:space="0" w:color="auto"/>
            </w:tcBorders>
            <w:hideMark/>
          </w:tcPr>
          <w:p w14:paraId="55C69B60" w14:textId="77777777" w:rsidR="00B87F37" w:rsidRDefault="00B87F37">
            <w:pPr>
              <w:spacing w:before="120" w:after="120" w:line="240" w:lineRule="auto"/>
            </w:pPr>
            <w:r>
              <w:rPr>
                <w:rFonts w:cs="Arial"/>
                <w:spacing w:val="-3"/>
                <w:lang w:eastAsia="en-US"/>
              </w:rPr>
              <w:t>No deduction (0 marks deducted)</w:t>
            </w:r>
          </w:p>
        </w:tc>
      </w:tr>
      <w:tr w:rsidR="00B87F37" w14:paraId="458D521A" w14:textId="77777777" w:rsidTr="00B87F37">
        <w:tc>
          <w:tcPr>
            <w:tcW w:w="3081" w:type="dxa"/>
            <w:tcBorders>
              <w:top w:val="single" w:sz="4" w:space="0" w:color="auto"/>
              <w:left w:val="single" w:sz="4" w:space="0" w:color="auto"/>
              <w:bottom w:val="single" w:sz="4" w:space="0" w:color="auto"/>
              <w:right w:val="single" w:sz="4" w:space="0" w:color="auto"/>
            </w:tcBorders>
            <w:hideMark/>
          </w:tcPr>
          <w:p w14:paraId="1F6D44F8" w14:textId="77777777" w:rsidR="00B87F37" w:rsidRDefault="00B87F37">
            <w:pPr>
              <w:spacing w:before="120" w:after="120" w:line="240" w:lineRule="auto"/>
            </w:pPr>
            <w:r>
              <w:rPr>
                <w:rFonts w:cs="Arial"/>
                <w:b/>
                <w:spacing w:val="-3"/>
                <w:lang w:eastAsia="en-US"/>
              </w:rPr>
              <w:t>Minor Reservations</w:t>
            </w:r>
            <w:r>
              <w:rPr>
                <w:rFonts w:cs="Arial"/>
                <w:spacing w:val="-3"/>
                <w:lang w:eastAsia="en-US"/>
              </w:rPr>
              <w:t xml:space="preserve"> (i.e. the review of the Tender submission does not identify any “major” reservations or a significant number of “minor reservations”).</w:t>
            </w:r>
          </w:p>
        </w:tc>
        <w:tc>
          <w:tcPr>
            <w:tcW w:w="3082" w:type="dxa"/>
            <w:tcBorders>
              <w:top w:val="single" w:sz="4" w:space="0" w:color="auto"/>
              <w:left w:val="single" w:sz="4" w:space="0" w:color="auto"/>
              <w:bottom w:val="single" w:sz="4" w:space="0" w:color="auto"/>
              <w:right w:val="single" w:sz="4" w:space="0" w:color="auto"/>
            </w:tcBorders>
            <w:hideMark/>
          </w:tcPr>
          <w:p w14:paraId="3DFBB41D" w14:textId="77777777" w:rsidR="00B87F37" w:rsidRDefault="00B87F37">
            <w:pPr>
              <w:spacing w:before="120" w:after="120" w:line="240" w:lineRule="auto"/>
            </w:pPr>
            <w:r>
              <w:rPr>
                <w:rFonts w:cs="Arial"/>
                <w:spacing w:val="-3"/>
                <w:lang w:eastAsia="en-US"/>
              </w:rPr>
              <w:t>Tender submission provides a clear and comprehensive response to the draft Contract Documents, but there are minor deficiencies and/or minor, but evident concerns in relation to the relevant Bidder’s deliverability and/or performance and/or transfer of risk to the relevant Bidder (as set out in the draft Contract Documents).</w:t>
            </w:r>
          </w:p>
        </w:tc>
        <w:tc>
          <w:tcPr>
            <w:tcW w:w="3082" w:type="dxa"/>
            <w:tcBorders>
              <w:top w:val="single" w:sz="4" w:space="0" w:color="auto"/>
              <w:left w:val="single" w:sz="4" w:space="0" w:color="auto"/>
              <w:bottom w:val="single" w:sz="4" w:space="0" w:color="auto"/>
              <w:right w:val="single" w:sz="4" w:space="0" w:color="auto"/>
            </w:tcBorders>
            <w:hideMark/>
          </w:tcPr>
          <w:p w14:paraId="7C398417" w14:textId="77777777" w:rsidR="00B87F37" w:rsidRDefault="00B87F37">
            <w:pPr>
              <w:spacing w:before="120" w:after="120" w:line="240" w:lineRule="auto"/>
              <w:rPr>
                <w:rFonts w:cs="Arial"/>
                <w:spacing w:val="-3"/>
                <w:lang w:eastAsia="en-US"/>
              </w:rPr>
            </w:pPr>
            <w:r>
              <w:rPr>
                <w:rFonts w:cs="Arial"/>
                <w:spacing w:val="-3"/>
                <w:lang w:eastAsia="en-US"/>
              </w:rPr>
              <w:t>Deduction of 30 marks</w:t>
            </w:r>
          </w:p>
        </w:tc>
      </w:tr>
      <w:tr w:rsidR="00B87F37" w14:paraId="437B871D" w14:textId="77777777" w:rsidTr="00B87F37">
        <w:tc>
          <w:tcPr>
            <w:tcW w:w="3081" w:type="dxa"/>
            <w:tcBorders>
              <w:top w:val="single" w:sz="4" w:space="0" w:color="auto"/>
              <w:left w:val="single" w:sz="4" w:space="0" w:color="auto"/>
              <w:bottom w:val="single" w:sz="4" w:space="0" w:color="auto"/>
              <w:right w:val="single" w:sz="4" w:space="0" w:color="auto"/>
            </w:tcBorders>
            <w:hideMark/>
          </w:tcPr>
          <w:p w14:paraId="59939113" w14:textId="77777777" w:rsidR="00B87F37" w:rsidRDefault="00B87F37">
            <w:pPr>
              <w:spacing w:before="120" w:after="120" w:line="240" w:lineRule="auto"/>
              <w:rPr>
                <w:rFonts w:cs="Arial"/>
                <w:spacing w:val="-3"/>
                <w:lang w:eastAsia="en-US"/>
              </w:rPr>
            </w:pPr>
            <w:r>
              <w:rPr>
                <w:rFonts w:cs="Arial"/>
                <w:b/>
                <w:spacing w:val="-3"/>
                <w:lang w:eastAsia="en-US"/>
              </w:rPr>
              <w:t>Moderate Reservations</w:t>
            </w:r>
            <w:r>
              <w:rPr>
                <w:rFonts w:cs="Arial"/>
                <w:spacing w:val="-3"/>
                <w:lang w:eastAsia="en-US"/>
              </w:rPr>
              <w:t xml:space="preserve"> (i.e. the review of the Tender submission identifies a significant number of “minor” reservations and/or a number of “major” reservations (but not a significant number of such “major” reservations).</w:t>
            </w:r>
          </w:p>
        </w:tc>
        <w:tc>
          <w:tcPr>
            <w:tcW w:w="3082" w:type="dxa"/>
            <w:tcBorders>
              <w:top w:val="single" w:sz="4" w:space="0" w:color="auto"/>
              <w:left w:val="single" w:sz="4" w:space="0" w:color="auto"/>
              <w:bottom w:val="single" w:sz="4" w:space="0" w:color="auto"/>
              <w:right w:val="single" w:sz="4" w:space="0" w:color="auto"/>
            </w:tcBorders>
            <w:hideMark/>
          </w:tcPr>
          <w:p w14:paraId="0D3179BF" w14:textId="77777777" w:rsidR="00B87F37" w:rsidRDefault="00B87F37">
            <w:pPr>
              <w:spacing w:before="120" w:after="120" w:line="240" w:lineRule="auto"/>
              <w:rPr>
                <w:rFonts w:cs="Arial"/>
                <w:spacing w:val="-3"/>
                <w:lang w:eastAsia="en-US"/>
              </w:rPr>
            </w:pPr>
            <w:r>
              <w:rPr>
                <w:rFonts w:cs="Arial"/>
                <w:spacing w:val="-3"/>
                <w:lang w:eastAsia="en-US"/>
              </w:rPr>
              <w:t>Tender submission has moderate deficiencies and/or gives rise to moderate concerns in relation to the relevant Bidder’s deliverability and/or performance and/or transfer of risk to the relevant Bidder (as set out in the draft Contract Documents).</w:t>
            </w:r>
          </w:p>
        </w:tc>
        <w:tc>
          <w:tcPr>
            <w:tcW w:w="3082" w:type="dxa"/>
            <w:tcBorders>
              <w:top w:val="single" w:sz="4" w:space="0" w:color="auto"/>
              <w:left w:val="single" w:sz="4" w:space="0" w:color="auto"/>
              <w:bottom w:val="single" w:sz="4" w:space="0" w:color="auto"/>
              <w:right w:val="single" w:sz="4" w:space="0" w:color="auto"/>
            </w:tcBorders>
            <w:hideMark/>
          </w:tcPr>
          <w:p w14:paraId="3E1840D2" w14:textId="77777777" w:rsidR="00B87F37" w:rsidRDefault="00B87F37">
            <w:pPr>
              <w:spacing w:before="120" w:after="120" w:line="240" w:lineRule="auto"/>
              <w:rPr>
                <w:rFonts w:cs="Arial"/>
                <w:spacing w:val="-3"/>
                <w:lang w:eastAsia="en-US"/>
              </w:rPr>
            </w:pPr>
            <w:r>
              <w:rPr>
                <w:rFonts w:cs="Arial"/>
                <w:spacing w:val="-3"/>
                <w:lang w:eastAsia="en-US"/>
              </w:rPr>
              <w:t>Deduction of 60 marks</w:t>
            </w:r>
          </w:p>
        </w:tc>
      </w:tr>
      <w:tr w:rsidR="00B87F37" w14:paraId="0E4BF724" w14:textId="77777777" w:rsidTr="00B87F37">
        <w:tc>
          <w:tcPr>
            <w:tcW w:w="3081" w:type="dxa"/>
            <w:tcBorders>
              <w:top w:val="single" w:sz="4" w:space="0" w:color="auto"/>
              <w:left w:val="single" w:sz="4" w:space="0" w:color="auto"/>
              <w:bottom w:val="single" w:sz="4" w:space="0" w:color="auto"/>
              <w:right w:val="single" w:sz="4" w:space="0" w:color="auto"/>
            </w:tcBorders>
            <w:hideMark/>
          </w:tcPr>
          <w:p w14:paraId="74FB40AB" w14:textId="77777777" w:rsidR="00B87F37" w:rsidRDefault="00B87F37">
            <w:pPr>
              <w:keepNext/>
              <w:spacing w:before="120" w:after="120" w:line="240" w:lineRule="auto"/>
              <w:rPr>
                <w:rFonts w:cs="Arial"/>
                <w:spacing w:val="-3"/>
                <w:lang w:eastAsia="en-US"/>
              </w:rPr>
            </w:pPr>
            <w:r>
              <w:rPr>
                <w:rFonts w:cs="Arial"/>
                <w:b/>
                <w:spacing w:val="-3"/>
                <w:lang w:eastAsia="en-US"/>
              </w:rPr>
              <w:t>Major Reservations</w:t>
            </w:r>
            <w:r>
              <w:rPr>
                <w:rFonts w:cs="Arial"/>
                <w:spacing w:val="-3"/>
                <w:lang w:eastAsia="en-US"/>
              </w:rPr>
              <w:t xml:space="preserve"> (i.e. the review of the Tender submission identifies a significant number of “major” reservations).</w:t>
            </w:r>
          </w:p>
        </w:tc>
        <w:tc>
          <w:tcPr>
            <w:tcW w:w="3082" w:type="dxa"/>
            <w:tcBorders>
              <w:top w:val="single" w:sz="4" w:space="0" w:color="auto"/>
              <w:left w:val="single" w:sz="4" w:space="0" w:color="auto"/>
              <w:bottom w:val="single" w:sz="4" w:space="0" w:color="auto"/>
              <w:right w:val="single" w:sz="4" w:space="0" w:color="auto"/>
            </w:tcBorders>
            <w:hideMark/>
          </w:tcPr>
          <w:p w14:paraId="65ECD7DB" w14:textId="77777777" w:rsidR="00B87F37" w:rsidRDefault="00B87F37">
            <w:pPr>
              <w:keepNext/>
              <w:spacing w:before="120" w:after="120" w:line="240" w:lineRule="auto"/>
              <w:rPr>
                <w:rFonts w:cs="Arial"/>
                <w:spacing w:val="-3"/>
                <w:lang w:eastAsia="en-US"/>
              </w:rPr>
            </w:pPr>
            <w:r>
              <w:rPr>
                <w:rFonts w:cs="Arial"/>
                <w:spacing w:val="-3"/>
                <w:lang w:eastAsia="en-US"/>
              </w:rPr>
              <w:t>Tender submission has major deficiencies and/or gives rise to major concerns in relation to deliverability and/or performance and/or transfer of risk to the relevant Bidder (as set out in the draft Contract Documents).</w:t>
            </w:r>
          </w:p>
        </w:tc>
        <w:tc>
          <w:tcPr>
            <w:tcW w:w="3082" w:type="dxa"/>
            <w:tcBorders>
              <w:top w:val="single" w:sz="4" w:space="0" w:color="auto"/>
              <w:left w:val="single" w:sz="4" w:space="0" w:color="auto"/>
              <w:bottom w:val="single" w:sz="4" w:space="0" w:color="auto"/>
              <w:right w:val="single" w:sz="4" w:space="0" w:color="auto"/>
            </w:tcBorders>
            <w:hideMark/>
          </w:tcPr>
          <w:p w14:paraId="4A21D096" w14:textId="77777777" w:rsidR="00B87F37" w:rsidRDefault="00B87F37">
            <w:pPr>
              <w:keepNext/>
              <w:spacing w:before="120" w:after="120" w:line="240" w:lineRule="auto"/>
              <w:rPr>
                <w:rFonts w:cs="Arial"/>
                <w:spacing w:val="-3"/>
                <w:lang w:eastAsia="en-US"/>
              </w:rPr>
            </w:pPr>
            <w:r>
              <w:rPr>
                <w:rFonts w:cs="Arial"/>
                <w:spacing w:val="-3"/>
                <w:lang w:eastAsia="en-US"/>
              </w:rPr>
              <w:t>Deduction of 80 marks</w:t>
            </w:r>
          </w:p>
        </w:tc>
      </w:tr>
      <w:tr w:rsidR="00B87F37" w14:paraId="01FB14B7" w14:textId="77777777" w:rsidTr="00B87F37">
        <w:tc>
          <w:tcPr>
            <w:tcW w:w="3081" w:type="dxa"/>
            <w:tcBorders>
              <w:top w:val="single" w:sz="4" w:space="0" w:color="auto"/>
              <w:left w:val="single" w:sz="4" w:space="0" w:color="auto"/>
              <w:bottom w:val="single" w:sz="4" w:space="0" w:color="auto"/>
              <w:right w:val="single" w:sz="4" w:space="0" w:color="auto"/>
            </w:tcBorders>
            <w:hideMark/>
          </w:tcPr>
          <w:p w14:paraId="1354E218" w14:textId="77777777" w:rsidR="00B87F37" w:rsidRDefault="00B87F37">
            <w:pPr>
              <w:spacing w:before="120" w:after="120" w:line="240" w:lineRule="auto"/>
              <w:rPr>
                <w:rFonts w:cs="Arial"/>
                <w:b/>
                <w:spacing w:val="-3"/>
                <w:lang w:eastAsia="en-US"/>
              </w:rPr>
            </w:pPr>
            <w:r>
              <w:rPr>
                <w:rFonts w:cs="Arial"/>
                <w:b/>
                <w:spacing w:val="-3"/>
                <w:lang w:eastAsia="en-US"/>
              </w:rPr>
              <w:t>Unacceptable</w:t>
            </w:r>
          </w:p>
        </w:tc>
        <w:tc>
          <w:tcPr>
            <w:tcW w:w="3082" w:type="dxa"/>
            <w:tcBorders>
              <w:top w:val="single" w:sz="4" w:space="0" w:color="auto"/>
              <w:left w:val="single" w:sz="4" w:space="0" w:color="auto"/>
              <w:bottom w:val="single" w:sz="4" w:space="0" w:color="auto"/>
              <w:right w:val="single" w:sz="4" w:space="0" w:color="auto"/>
            </w:tcBorders>
            <w:hideMark/>
          </w:tcPr>
          <w:p w14:paraId="3A72672B" w14:textId="77777777" w:rsidR="00B87F37" w:rsidRDefault="00B87F37">
            <w:pPr>
              <w:spacing w:before="120" w:after="120" w:line="240" w:lineRule="auto"/>
              <w:rPr>
                <w:rFonts w:cs="Arial"/>
                <w:spacing w:val="-3"/>
                <w:lang w:eastAsia="en-US"/>
              </w:rPr>
            </w:pPr>
            <w:r>
              <w:rPr>
                <w:rFonts w:cs="Arial"/>
                <w:spacing w:val="-3"/>
                <w:lang w:eastAsia="en-US"/>
              </w:rPr>
              <w:t>No response is provided or an insufficient response is provided to perform an evaluation.</w:t>
            </w:r>
          </w:p>
        </w:tc>
        <w:tc>
          <w:tcPr>
            <w:tcW w:w="3082" w:type="dxa"/>
            <w:tcBorders>
              <w:top w:val="single" w:sz="4" w:space="0" w:color="auto"/>
              <w:left w:val="single" w:sz="4" w:space="0" w:color="auto"/>
              <w:bottom w:val="single" w:sz="4" w:space="0" w:color="auto"/>
              <w:right w:val="single" w:sz="4" w:space="0" w:color="auto"/>
            </w:tcBorders>
            <w:hideMark/>
          </w:tcPr>
          <w:p w14:paraId="51ECBC27" w14:textId="77777777" w:rsidR="00B87F37" w:rsidRDefault="00B87F37">
            <w:pPr>
              <w:spacing w:before="120" w:after="120" w:line="240" w:lineRule="auto"/>
              <w:rPr>
                <w:rFonts w:cs="Arial"/>
                <w:spacing w:val="-3"/>
                <w:lang w:eastAsia="en-US"/>
              </w:rPr>
            </w:pPr>
            <w:r>
              <w:rPr>
                <w:rFonts w:cs="Arial"/>
                <w:spacing w:val="-3"/>
                <w:lang w:eastAsia="en-US"/>
              </w:rPr>
              <w:t>Deduction of 100 marks</w:t>
            </w:r>
          </w:p>
        </w:tc>
      </w:tr>
    </w:tbl>
    <w:p w14:paraId="18565D37" w14:textId="77777777" w:rsidR="00B87F37" w:rsidRDefault="00B87F37" w:rsidP="00B87F37">
      <w:pPr>
        <w:spacing w:after="120" w:line="240" w:lineRule="auto"/>
        <w:rPr>
          <w:rFonts w:cs="Arial"/>
          <w:szCs w:val="22"/>
        </w:rPr>
      </w:pPr>
      <w:r>
        <w:rPr>
          <w:rFonts w:cs="Arial"/>
        </w:rPr>
        <w:lastRenderedPageBreak/>
        <w:t xml:space="preserve">For </w:t>
      </w:r>
      <w:proofErr w:type="gramStart"/>
      <w:r>
        <w:rPr>
          <w:rFonts w:cs="Arial"/>
        </w:rPr>
        <w:t>the  purposes</w:t>
      </w:r>
      <w:proofErr w:type="gramEnd"/>
      <w:r>
        <w:rPr>
          <w:rFonts w:cs="Arial"/>
        </w:rPr>
        <w:t xml:space="preserve"> of the table above:</w:t>
      </w:r>
    </w:p>
    <w:p w14:paraId="4442CB51" w14:textId="77777777" w:rsidR="00B87F37" w:rsidRDefault="00B87F37" w:rsidP="00B87F37">
      <w:pPr>
        <w:spacing w:after="120" w:line="240" w:lineRule="auto"/>
        <w:rPr>
          <w:rFonts w:cs="Arial"/>
        </w:rPr>
      </w:pPr>
      <w:r>
        <w:rPr>
          <w:rFonts w:cs="Arial"/>
        </w:rPr>
        <w:t>“</w:t>
      </w:r>
      <w:r>
        <w:rPr>
          <w:rFonts w:cs="Arial"/>
          <w:b/>
        </w:rPr>
        <w:t>Major</w:t>
      </w:r>
      <w:r>
        <w:rPr>
          <w:rFonts w:cs="Arial"/>
        </w:rPr>
        <w:t xml:space="preserve">” reservation means the identified reservation demonstrates major deficiencies in the Bidder’s Tender submission and/or gives rise to major concerns in relation to deliverability and/or performance and/or transfer of risk to the Bidder; and </w:t>
      </w:r>
    </w:p>
    <w:p w14:paraId="517EC614" w14:textId="77777777" w:rsidR="00B87F37" w:rsidRDefault="00B87F37" w:rsidP="00B87F37">
      <w:pPr>
        <w:spacing w:after="120" w:line="240" w:lineRule="auto"/>
        <w:rPr>
          <w:rFonts w:cs="Arial"/>
          <w:spacing w:val="-3"/>
          <w:lang w:eastAsia="en-US"/>
        </w:rPr>
      </w:pPr>
      <w:r>
        <w:rPr>
          <w:rFonts w:cs="Arial"/>
        </w:rPr>
        <w:t>“</w:t>
      </w:r>
      <w:r>
        <w:rPr>
          <w:rFonts w:cs="Arial"/>
          <w:b/>
        </w:rPr>
        <w:t>Minor</w:t>
      </w:r>
      <w:r>
        <w:rPr>
          <w:rFonts w:cs="Arial"/>
        </w:rPr>
        <w:t>” reservation means (although the Bidder’s Tender s</w:t>
      </w:r>
      <w:r>
        <w:rPr>
          <w:rFonts w:cs="Arial"/>
          <w:spacing w:val="-3"/>
          <w:lang w:eastAsia="en-US"/>
        </w:rPr>
        <w:t>ubmission provides a clear and comprehensive response), the identified reservation demonstrates minor deficiencies in the Bidder’s Tender submission and/or minor, but evident concerns in relation to the deliverability and/or performance and/or transfer of risk to the Bidder.</w:t>
      </w:r>
    </w:p>
    <w:p w14:paraId="0EDF65AC" w14:textId="77777777" w:rsidR="00974E63" w:rsidRDefault="00974E63">
      <w:pPr>
        <w:spacing w:before="0" w:after="160" w:line="259" w:lineRule="auto"/>
        <w:jc w:val="left"/>
        <w:rPr>
          <w:rFonts w:cs="Arial"/>
          <w:spacing w:val="-3"/>
          <w:lang w:eastAsia="en-US"/>
        </w:rPr>
        <w:sectPr w:rsidR="00974E63">
          <w:pgSz w:w="11906" w:h="16838"/>
          <w:pgMar w:top="1440" w:right="1440" w:bottom="1440" w:left="1440" w:header="708" w:footer="708" w:gutter="0"/>
          <w:cols w:space="708"/>
          <w:docGrid w:linePitch="360"/>
        </w:sectPr>
      </w:pPr>
      <w:r>
        <w:rPr>
          <w:rFonts w:cs="Arial"/>
          <w:spacing w:val="-3"/>
          <w:lang w:eastAsia="en-US"/>
        </w:rPr>
        <w:br w:type="page"/>
      </w:r>
    </w:p>
    <w:p w14:paraId="760FF2C3" w14:textId="0A940E12" w:rsidR="00974E63" w:rsidRDefault="00C81D64" w:rsidP="00974E63">
      <w:pPr>
        <w:jc w:val="center"/>
        <w:rPr>
          <w:rFonts w:cs="Arial"/>
          <w:b/>
          <w:szCs w:val="22"/>
        </w:rPr>
      </w:pPr>
      <w:r>
        <w:rPr>
          <w:rFonts w:cs="Arial"/>
          <w:b/>
          <w:szCs w:val="22"/>
        </w:rPr>
        <w:lastRenderedPageBreak/>
        <w:t>Draft Contract Compliance</w:t>
      </w:r>
      <w:r w:rsidR="00974E63">
        <w:rPr>
          <w:rFonts w:cs="Arial"/>
          <w:b/>
          <w:szCs w:val="22"/>
        </w:rPr>
        <w:t xml:space="preserve"> Requirements – Acceptance of Draft Agreements Initial Tenders and Final Tenders</w:t>
      </w:r>
    </w:p>
    <w:p w14:paraId="5CE119C0" w14:textId="77777777" w:rsidR="00974E63" w:rsidRDefault="00974E63" w:rsidP="00974E63">
      <w:pPr>
        <w:jc w:val="center"/>
        <w:rPr>
          <w:rFonts w:cs="Arial"/>
          <w:b/>
          <w:szCs w:val="22"/>
        </w:rPr>
      </w:pPr>
    </w:p>
    <w:p w14:paraId="42A5BEC8" w14:textId="77777777" w:rsidR="00974E63" w:rsidRDefault="00974E63" w:rsidP="00974E63">
      <w:pPr>
        <w:widowControl w:val="0"/>
        <w:spacing w:before="120" w:after="120" w:line="312" w:lineRule="auto"/>
        <w:ind w:left="-540" w:firstLine="1"/>
        <w:rPr>
          <w:rFonts w:cs="Arial"/>
          <w:b/>
          <w:i/>
          <w:szCs w:val="22"/>
        </w:rPr>
      </w:pPr>
      <w:r>
        <w:rPr>
          <w:rFonts w:cs="Arial"/>
          <w:szCs w:val="22"/>
        </w:rPr>
        <w:t>Each Bidder is required to provide responses to the Draft Agreements (see Annex C to Schedule 6 of the ITN) in the form of the tables below as part of Initial Tenders and Final Tenders.  [</w:t>
      </w:r>
      <w:r>
        <w:rPr>
          <w:rFonts w:cs="Arial"/>
          <w:b/>
          <w:i/>
          <w:szCs w:val="22"/>
        </w:rPr>
        <w:t>Bidders to note that:  Schedule 2 (Statement of Requirements), Schedule 3 (Contractors Proposals), Schedule 15 (Ancillary Documents), Schedule 16 (Business Continuity Plans) and Schedule 20 (Key Personnel) will be evaluated as part of the Technical pillar.  The elements of Schedule 9 (Pricing and Payment) which are not of a financial nature will be evaluated as part of Schedule 9 (Pricing and Payment) and the elements which are of a financial nature will be evaluated as part of the Technical pillar.</w:t>
      </w:r>
    </w:p>
    <w:p w14:paraId="6B94C4F0" w14:textId="77777777" w:rsidR="00974E63" w:rsidRDefault="00974E63" w:rsidP="00974E63">
      <w:pPr>
        <w:jc w:val="center"/>
        <w:rPr>
          <w:rFonts w:cs="Arial"/>
          <w:b/>
          <w:szCs w:val="22"/>
        </w:rPr>
      </w:pPr>
    </w:p>
    <w:p w14:paraId="00DFFF6E" w14:textId="77777777" w:rsidR="00C81D64" w:rsidRDefault="00C81D64" w:rsidP="00974E63">
      <w:pPr>
        <w:jc w:val="center"/>
        <w:rPr>
          <w:rFonts w:cs="Arial"/>
          <w:b/>
          <w:szCs w:val="22"/>
        </w:rPr>
      </w:pPr>
    </w:p>
    <w:p w14:paraId="2C56C8FF" w14:textId="77777777" w:rsidR="00C81D64" w:rsidRDefault="00C81D64" w:rsidP="00974E63">
      <w:pPr>
        <w:jc w:val="center"/>
        <w:rPr>
          <w:rFonts w:cs="Arial"/>
          <w:b/>
          <w:szCs w:val="22"/>
        </w:rPr>
      </w:pPr>
    </w:p>
    <w:p w14:paraId="1869B4A9" w14:textId="77777777" w:rsidR="00C81D64" w:rsidRDefault="00C81D64" w:rsidP="00974E63">
      <w:pPr>
        <w:jc w:val="center"/>
        <w:rPr>
          <w:rFonts w:cs="Arial"/>
          <w:b/>
          <w:szCs w:val="22"/>
        </w:rPr>
      </w:pPr>
    </w:p>
    <w:p w14:paraId="2A446417" w14:textId="77777777" w:rsidR="00C81D64" w:rsidRDefault="00C81D64" w:rsidP="00974E63">
      <w:pPr>
        <w:jc w:val="center"/>
        <w:rPr>
          <w:rFonts w:cs="Arial"/>
          <w:b/>
          <w:szCs w:val="22"/>
        </w:rPr>
      </w:pPr>
    </w:p>
    <w:p w14:paraId="1CC09A64" w14:textId="77777777" w:rsidR="00C81D64" w:rsidRDefault="00C81D64" w:rsidP="00974E63">
      <w:pPr>
        <w:jc w:val="center"/>
        <w:rPr>
          <w:rFonts w:cs="Arial"/>
          <w:b/>
          <w:szCs w:val="22"/>
        </w:rPr>
      </w:pPr>
    </w:p>
    <w:p w14:paraId="23EFA9DC" w14:textId="77777777" w:rsidR="00C81D64" w:rsidRDefault="00C81D64" w:rsidP="00974E63">
      <w:pPr>
        <w:jc w:val="center"/>
        <w:rPr>
          <w:rFonts w:cs="Arial"/>
          <w:b/>
          <w:szCs w:val="22"/>
        </w:rPr>
      </w:pPr>
    </w:p>
    <w:p w14:paraId="3C542F9B" w14:textId="77777777" w:rsidR="00C81D64" w:rsidRDefault="00C81D64" w:rsidP="00974E63">
      <w:pPr>
        <w:jc w:val="center"/>
        <w:rPr>
          <w:rFonts w:cs="Arial"/>
          <w:b/>
          <w:szCs w:val="22"/>
        </w:rPr>
      </w:pPr>
    </w:p>
    <w:p w14:paraId="04B324DE" w14:textId="77777777" w:rsidR="00C81D64" w:rsidRDefault="00C81D64" w:rsidP="00974E63">
      <w:pPr>
        <w:jc w:val="center"/>
        <w:rPr>
          <w:rFonts w:cs="Arial"/>
          <w:b/>
          <w:szCs w:val="22"/>
        </w:rPr>
      </w:pPr>
    </w:p>
    <w:p w14:paraId="679A0275" w14:textId="77777777" w:rsidR="00C81D64" w:rsidRDefault="00C81D64" w:rsidP="00974E63">
      <w:pPr>
        <w:jc w:val="center"/>
        <w:rPr>
          <w:rFonts w:cs="Arial"/>
          <w:b/>
          <w:szCs w:val="22"/>
        </w:rPr>
      </w:pPr>
    </w:p>
    <w:p w14:paraId="45541390" w14:textId="77777777" w:rsidR="00974E63" w:rsidRDefault="00974E63" w:rsidP="00974E63">
      <w:pPr>
        <w:jc w:val="center"/>
        <w:rPr>
          <w:rFonts w:cs="Arial"/>
          <w:b/>
          <w:szCs w:val="22"/>
        </w:rPr>
      </w:pPr>
      <w:r>
        <w:rPr>
          <w:rFonts w:cs="Arial"/>
          <w:b/>
          <w:szCs w:val="22"/>
        </w:rPr>
        <w:lastRenderedPageBreak/>
        <w:t>Table A</w:t>
      </w:r>
    </w:p>
    <w:p w14:paraId="457F5633" w14:textId="77777777" w:rsidR="00974E63" w:rsidRDefault="00974E63" w:rsidP="00974E63">
      <w:pPr>
        <w:jc w:val="center"/>
        <w:rPr>
          <w:rFonts w:cs="Arial"/>
          <w:b/>
          <w:szCs w:val="22"/>
        </w:rPr>
      </w:pPr>
      <w:r>
        <w:rPr>
          <w:rFonts w:cs="Arial"/>
          <w:b/>
          <w:szCs w:val="22"/>
        </w:rPr>
        <w:t>Main Body Contract</w:t>
      </w:r>
    </w:p>
    <w:p w14:paraId="411AC908" w14:textId="77777777" w:rsidR="00974E63" w:rsidRDefault="00974E63" w:rsidP="00974E63">
      <w:pPr>
        <w:jc w:val="center"/>
        <w:rPr>
          <w:rFonts w:cs="Arial"/>
          <w:b/>
          <w:szCs w:val="22"/>
        </w:rPr>
      </w:pPr>
    </w:p>
    <w:p w14:paraId="3B9EFDF7" w14:textId="77777777" w:rsidR="00974E63" w:rsidRDefault="00974E63" w:rsidP="00974E63">
      <w:pPr>
        <w:widowControl w:val="0"/>
        <w:spacing w:before="120" w:after="120" w:line="312" w:lineRule="auto"/>
        <w:ind w:left="-540" w:firstLine="1"/>
        <w:rPr>
          <w:rFonts w:cs="Arial"/>
          <w:szCs w:val="22"/>
        </w:rPr>
      </w:pPr>
      <w:r>
        <w:rPr>
          <w:rFonts w:cs="Arial"/>
          <w:szCs w:val="22"/>
        </w:rPr>
        <w:t>Each Bidder is required to complete every item in Table A, indicating whether or not they accept the clause to which the item refers with only “yes” or “no” answers. “Nil returns”, “not applicable” and items left blank (or otherwise caveated) will be treated for evaluation purposes as an outright rejection of the clause in question. Responses to sub-clauses should be included in the response to the clause of which they form part.</w:t>
      </w:r>
      <w:r>
        <w:rPr>
          <w:rStyle w:val="FootnoteReference"/>
          <w:rFonts w:cs="Arial"/>
          <w:szCs w:val="22"/>
        </w:rPr>
        <w:footnoteReference w:id="1"/>
      </w:r>
    </w:p>
    <w:p w14:paraId="5D81C033" w14:textId="77777777" w:rsidR="00974E63" w:rsidRDefault="00974E63" w:rsidP="00974E63">
      <w:pPr>
        <w:rPr>
          <w:rFonts w:cs="Arial"/>
          <w:szCs w:val="22"/>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2160"/>
        <w:gridCol w:w="1337"/>
        <w:gridCol w:w="4783"/>
        <w:gridCol w:w="4860"/>
      </w:tblGrid>
      <w:tr w:rsidR="00974E63" w14:paraId="51158923" w14:textId="77777777" w:rsidTr="00974E63">
        <w:trPr>
          <w:cantSplit/>
          <w:trHeight w:val="873"/>
          <w:tblHeader/>
          <w:jc w:val="center"/>
        </w:trPr>
        <w:tc>
          <w:tcPr>
            <w:tcW w:w="1080" w:type="dxa"/>
            <w:tcBorders>
              <w:top w:val="single" w:sz="4" w:space="0" w:color="auto"/>
              <w:left w:val="single" w:sz="4" w:space="0" w:color="auto"/>
              <w:bottom w:val="single" w:sz="4" w:space="0" w:color="auto"/>
              <w:right w:val="single" w:sz="4" w:space="0" w:color="auto"/>
            </w:tcBorders>
            <w:shd w:val="pct12" w:color="auto" w:fill="auto"/>
            <w:hideMark/>
          </w:tcPr>
          <w:p w14:paraId="55B74BB4" w14:textId="77777777" w:rsidR="00974E63" w:rsidRDefault="00974E63">
            <w:pPr>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Clause Number</w:t>
            </w:r>
          </w:p>
        </w:tc>
        <w:tc>
          <w:tcPr>
            <w:tcW w:w="2160" w:type="dxa"/>
            <w:tcBorders>
              <w:top w:val="single" w:sz="4" w:space="0" w:color="auto"/>
              <w:left w:val="single" w:sz="4" w:space="0" w:color="auto"/>
              <w:bottom w:val="single" w:sz="4" w:space="0" w:color="auto"/>
              <w:right w:val="single" w:sz="4" w:space="0" w:color="auto"/>
            </w:tcBorders>
            <w:shd w:val="pct12" w:color="auto" w:fill="auto"/>
            <w:hideMark/>
          </w:tcPr>
          <w:p w14:paraId="73E016CC" w14:textId="77777777" w:rsidR="00974E63" w:rsidRDefault="00974E63">
            <w:pPr>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Clause</w:t>
            </w:r>
          </w:p>
        </w:tc>
        <w:tc>
          <w:tcPr>
            <w:tcW w:w="1337" w:type="dxa"/>
            <w:tcBorders>
              <w:top w:val="single" w:sz="4" w:space="0" w:color="auto"/>
              <w:left w:val="single" w:sz="4" w:space="0" w:color="auto"/>
              <w:bottom w:val="single" w:sz="4" w:space="0" w:color="auto"/>
              <w:right w:val="single" w:sz="4" w:space="0" w:color="auto"/>
            </w:tcBorders>
            <w:shd w:val="pct12" w:color="auto" w:fill="auto"/>
            <w:hideMark/>
          </w:tcPr>
          <w:p w14:paraId="76D78B37" w14:textId="77777777" w:rsidR="00974E63" w:rsidRDefault="00974E63">
            <w:pPr>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Fully Accept (Yes / No)</w:t>
            </w:r>
          </w:p>
        </w:tc>
        <w:tc>
          <w:tcPr>
            <w:tcW w:w="4783" w:type="dxa"/>
            <w:tcBorders>
              <w:top w:val="single" w:sz="4" w:space="0" w:color="auto"/>
              <w:left w:val="single" w:sz="4" w:space="0" w:color="auto"/>
              <w:bottom w:val="single" w:sz="4" w:space="0" w:color="auto"/>
              <w:right w:val="single" w:sz="4" w:space="0" w:color="auto"/>
            </w:tcBorders>
            <w:shd w:val="pct12" w:color="auto" w:fill="auto"/>
            <w:hideMark/>
          </w:tcPr>
          <w:p w14:paraId="4604A79A" w14:textId="77777777" w:rsidR="00974E63" w:rsidRDefault="00974E63">
            <w:pPr>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Reasons for non-acceptance (and impact of proposed amendment on price (if any))</w:t>
            </w:r>
          </w:p>
        </w:tc>
        <w:tc>
          <w:tcPr>
            <w:tcW w:w="4860" w:type="dxa"/>
            <w:tcBorders>
              <w:top w:val="single" w:sz="4" w:space="0" w:color="auto"/>
              <w:left w:val="single" w:sz="4" w:space="0" w:color="auto"/>
              <w:bottom w:val="single" w:sz="4" w:space="0" w:color="auto"/>
              <w:right w:val="single" w:sz="4" w:space="0" w:color="auto"/>
            </w:tcBorders>
            <w:shd w:val="pct12" w:color="auto" w:fill="auto"/>
            <w:hideMark/>
          </w:tcPr>
          <w:p w14:paraId="3B9EAB11" w14:textId="77777777" w:rsidR="00974E63" w:rsidRDefault="00974E63">
            <w:pPr>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Proposed alternative wording (showing changes from original Authority drafting)</w:t>
            </w:r>
          </w:p>
        </w:tc>
      </w:tr>
      <w:tr w:rsidR="00974E63" w14:paraId="660AB100" w14:textId="77777777" w:rsidTr="00974E63">
        <w:trPr>
          <w:trHeight w:val="298"/>
          <w:jc w:val="center"/>
        </w:trPr>
        <w:tc>
          <w:tcPr>
            <w:tcW w:w="14220" w:type="dxa"/>
            <w:gridSpan w:val="5"/>
            <w:tcBorders>
              <w:top w:val="single" w:sz="4" w:space="0" w:color="auto"/>
              <w:left w:val="single" w:sz="4" w:space="0" w:color="auto"/>
              <w:bottom w:val="single" w:sz="4" w:space="0" w:color="auto"/>
              <w:right w:val="single" w:sz="4" w:space="0" w:color="auto"/>
            </w:tcBorders>
            <w:shd w:val="clear" w:color="auto" w:fill="E6E6E6"/>
            <w:vAlign w:val="bottom"/>
            <w:hideMark/>
          </w:tcPr>
          <w:p w14:paraId="423AD503" w14:textId="77777777" w:rsidR="00974E63" w:rsidRDefault="00974E63">
            <w:pPr>
              <w:widowControl w:val="0"/>
              <w:overflowPunct w:val="0"/>
              <w:autoSpaceDE w:val="0"/>
              <w:autoSpaceDN w:val="0"/>
              <w:adjustRightInd w:val="0"/>
              <w:spacing w:before="120" w:after="120" w:line="312" w:lineRule="auto"/>
              <w:textAlignment w:val="baseline"/>
              <w:rPr>
                <w:rFonts w:eastAsia="SimSun" w:cs="Arial"/>
                <w:b/>
                <w:bCs/>
                <w:szCs w:val="22"/>
              </w:rPr>
            </w:pPr>
            <w:r>
              <w:rPr>
                <w:rFonts w:eastAsia="SimSun" w:cs="Arial"/>
                <w:b/>
                <w:bCs/>
                <w:szCs w:val="22"/>
              </w:rPr>
              <w:t>Main Clauses</w:t>
            </w:r>
          </w:p>
        </w:tc>
      </w:tr>
      <w:tr w:rsidR="00974E63" w14:paraId="6A78C842" w14:textId="77777777" w:rsidTr="00974E63">
        <w:trPr>
          <w:trHeight w:val="298"/>
          <w:jc w:val="center"/>
        </w:trPr>
        <w:tc>
          <w:tcPr>
            <w:tcW w:w="14220" w:type="dxa"/>
            <w:gridSpan w:val="5"/>
            <w:tcBorders>
              <w:top w:val="single" w:sz="4" w:space="0" w:color="auto"/>
              <w:left w:val="single" w:sz="4" w:space="0" w:color="auto"/>
              <w:bottom w:val="single" w:sz="4" w:space="0" w:color="auto"/>
              <w:right w:val="single" w:sz="4" w:space="0" w:color="auto"/>
            </w:tcBorders>
            <w:hideMark/>
          </w:tcPr>
          <w:p w14:paraId="43352FD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PART 1 – DEFINITIONS AND INTERPRETATION</w:t>
            </w:r>
          </w:p>
        </w:tc>
      </w:tr>
      <w:tr w:rsidR="00974E63" w14:paraId="4E27848E"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36A76990"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1</w:t>
            </w:r>
          </w:p>
        </w:tc>
        <w:tc>
          <w:tcPr>
            <w:tcW w:w="2160" w:type="dxa"/>
            <w:tcBorders>
              <w:top w:val="single" w:sz="4" w:space="0" w:color="auto"/>
              <w:left w:val="single" w:sz="4" w:space="0" w:color="auto"/>
              <w:bottom w:val="single" w:sz="4" w:space="0" w:color="auto"/>
              <w:right w:val="single" w:sz="4" w:space="0" w:color="auto"/>
            </w:tcBorders>
            <w:hideMark/>
          </w:tcPr>
          <w:p w14:paraId="4F898E2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eastAsia="SimSun" w:cs="Arial"/>
                <w:szCs w:val="22"/>
              </w:rPr>
              <w:t>Definitions and Interpretation</w:t>
            </w:r>
          </w:p>
        </w:tc>
        <w:tc>
          <w:tcPr>
            <w:tcW w:w="1337" w:type="dxa"/>
            <w:tcBorders>
              <w:top w:val="single" w:sz="4" w:space="0" w:color="auto"/>
              <w:left w:val="single" w:sz="4" w:space="0" w:color="auto"/>
              <w:bottom w:val="single" w:sz="4" w:space="0" w:color="auto"/>
              <w:right w:val="single" w:sz="4" w:space="0" w:color="auto"/>
            </w:tcBorders>
          </w:tcPr>
          <w:p w14:paraId="6B1E798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0B282AD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1EFF95E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695B945" w14:textId="77777777" w:rsidTr="00974E63">
        <w:trPr>
          <w:trHeight w:val="277"/>
          <w:jc w:val="center"/>
        </w:trPr>
        <w:tc>
          <w:tcPr>
            <w:tcW w:w="1080" w:type="dxa"/>
            <w:tcBorders>
              <w:top w:val="single" w:sz="4" w:space="0" w:color="auto"/>
              <w:left w:val="single" w:sz="4" w:space="0" w:color="auto"/>
              <w:bottom w:val="single" w:sz="4" w:space="0" w:color="auto"/>
              <w:right w:val="single" w:sz="4" w:space="0" w:color="auto"/>
            </w:tcBorders>
            <w:hideMark/>
          </w:tcPr>
          <w:p w14:paraId="5D152529" w14:textId="77777777" w:rsidR="00974E63" w:rsidRDefault="00974E63">
            <w:pPr>
              <w:widowControl w:val="0"/>
              <w:overflowPunct w:val="0"/>
              <w:autoSpaceDE w:val="0"/>
              <w:autoSpaceDN w:val="0"/>
              <w:adjustRightInd w:val="0"/>
              <w:spacing w:before="120" w:after="120"/>
              <w:jc w:val="center"/>
              <w:textAlignment w:val="baseline"/>
              <w:rPr>
                <w:rFonts w:cs="Arial"/>
                <w:szCs w:val="22"/>
              </w:rPr>
            </w:pPr>
            <w:r>
              <w:rPr>
                <w:rFonts w:cs="Arial"/>
                <w:szCs w:val="22"/>
              </w:rPr>
              <w:t>2</w:t>
            </w:r>
          </w:p>
        </w:tc>
        <w:tc>
          <w:tcPr>
            <w:tcW w:w="2160" w:type="dxa"/>
            <w:tcBorders>
              <w:top w:val="single" w:sz="4" w:space="0" w:color="auto"/>
              <w:left w:val="single" w:sz="4" w:space="0" w:color="auto"/>
              <w:bottom w:val="single" w:sz="4" w:space="0" w:color="auto"/>
              <w:right w:val="single" w:sz="4" w:space="0" w:color="auto"/>
            </w:tcBorders>
            <w:hideMark/>
          </w:tcPr>
          <w:p w14:paraId="0F3F6D1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Precedence</w:t>
            </w:r>
          </w:p>
        </w:tc>
        <w:tc>
          <w:tcPr>
            <w:tcW w:w="1337" w:type="dxa"/>
            <w:tcBorders>
              <w:top w:val="single" w:sz="4" w:space="0" w:color="auto"/>
              <w:left w:val="single" w:sz="4" w:space="0" w:color="auto"/>
              <w:bottom w:val="single" w:sz="4" w:space="0" w:color="auto"/>
              <w:right w:val="single" w:sz="4" w:space="0" w:color="auto"/>
            </w:tcBorders>
          </w:tcPr>
          <w:p w14:paraId="0F49B58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19C4995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263A532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CA36C33" w14:textId="77777777" w:rsidTr="00974E63">
        <w:trPr>
          <w:trHeight w:val="277"/>
          <w:jc w:val="center"/>
        </w:trPr>
        <w:tc>
          <w:tcPr>
            <w:tcW w:w="14220" w:type="dxa"/>
            <w:gridSpan w:val="5"/>
            <w:tcBorders>
              <w:top w:val="single" w:sz="4" w:space="0" w:color="auto"/>
              <w:left w:val="single" w:sz="4" w:space="0" w:color="auto"/>
              <w:bottom w:val="single" w:sz="4" w:space="0" w:color="auto"/>
              <w:right w:val="single" w:sz="4" w:space="0" w:color="auto"/>
            </w:tcBorders>
            <w:hideMark/>
          </w:tcPr>
          <w:p w14:paraId="58F1505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PART 2 – CORE OBLIGATIONS</w:t>
            </w:r>
          </w:p>
        </w:tc>
      </w:tr>
      <w:tr w:rsidR="00974E63" w14:paraId="4E8D9795" w14:textId="77777777" w:rsidTr="00974E63">
        <w:trPr>
          <w:trHeight w:val="277"/>
          <w:jc w:val="center"/>
        </w:trPr>
        <w:tc>
          <w:tcPr>
            <w:tcW w:w="1080" w:type="dxa"/>
            <w:tcBorders>
              <w:top w:val="single" w:sz="4" w:space="0" w:color="auto"/>
              <w:left w:val="single" w:sz="4" w:space="0" w:color="auto"/>
              <w:bottom w:val="single" w:sz="4" w:space="0" w:color="auto"/>
              <w:right w:val="single" w:sz="4" w:space="0" w:color="auto"/>
            </w:tcBorders>
            <w:hideMark/>
          </w:tcPr>
          <w:p w14:paraId="647AB784"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3</w:t>
            </w:r>
          </w:p>
        </w:tc>
        <w:tc>
          <w:tcPr>
            <w:tcW w:w="2160" w:type="dxa"/>
            <w:tcBorders>
              <w:top w:val="single" w:sz="4" w:space="0" w:color="auto"/>
              <w:left w:val="single" w:sz="4" w:space="0" w:color="auto"/>
              <w:bottom w:val="single" w:sz="4" w:space="0" w:color="auto"/>
              <w:right w:val="single" w:sz="4" w:space="0" w:color="auto"/>
            </w:tcBorders>
            <w:hideMark/>
          </w:tcPr>
          <w:p w14:paraId="52DF3EB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 xml:space="preserve">The Contractor’s </w:t>
            </w:r>
            <w:r>
              <w:rPr>
                <w:rFonts w:cs="Arial"/>
                <w:szCs w:val="22"/>
                <w:lang w:val="en-AU"/>
              </w:rPr>
              <w:lastRenderedPageBreak/>
              <w:t>Obligations</w:t>
            </w:r>
          </w:p>
        </w:tc>
        <w:tc>
          <w:tcPr>
            <w:tcW w:w="1337" w:type="dxa"/>
            <w:tcBorders>
              <w:top w:val="single" w:sz="4" w:space="0" w:color="auto"/>
              <w:left w:val="single" w:sz="4" w:space="0" w:color="auto"/>
              <w:bottom w:val="single" w:sz="4" w:space="0" w:color="auto"/>
              <w:right w:val="single" w:sz="4" w:space="0" w:color="auto"/>
            </w:tcBorders>
          </w:tcPr>
          <w:p w14:paraId="59768ED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345267B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58624F6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5DF4AE2"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28FD158F"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3A</w:t>
            </w:r>
          </w:p>
        </w:tc>
        <w:tc>
          <w:tcPr>
            <w:tcW w:w="2160" w:type="dxa"/>
            <w:tcBorders>
              <w:top w:val="single" w:sz="4" w:space="0" w:color="auto"/>
              <w:left w:val="single" w:sz="4" w:space="0" w:color="auto"/>
              <w:bottom w:val="single" w:sz="4" w:space="0" w:color="auto"/>
              <w:right w:val="single" w:sz="4" w:space="0" w:color="auto"/>
            </w:tcBorders>
            <w:hideMark/>
          </w:tcPr>
          <w:p w14:paraId="1030CE0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Task Orders</w:t>
            </w:r>
          </w:p>
        </w:tc>
        <w:tc>
          <w:tcPr>
            <w:tcW w:w="1337" w:type="dxa"/>
            <w:tcBorders>
              <w:top w:val="single" w:sz="4" w:space="0" w:color="auto"/>
              <w:left w:val="single" w:sz="4" w:space="0" w:color="auto"/>
              <w:bottom w:val="single" w:sz="4" w:space="0" w:color="auto"/>
              <w:right w:val="single" w:sz="4" w:space="0" w:color="auto"/>
            </w:tcBorders>
          </w:tcPr>
          <w:p w14:paraId="3B5D2D3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009CCA8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1A11BF2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DA6AE0F"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52488DEA"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4</w:t>
            </w:r>
          </w:p>
        </w:tc>
        <w:tc>
          <w:tcPr>
            <w:tcW w:w="2160" w:type="dxa"/>
            <w:tcBorders>
              <w:top w:val="single" w:sz="4" w:space="0" w:color="auto"/>
              <w:left w:val="single" w:sz="4" w:space="0" w:color="auto"/>
              <w:bottom w:val="single" w:sz="4" w:space="0" w:color="auto"/>
              <w:right w:val="single" w:sz="4" w:space="0" w:color="auto"/>
            </w:tcBorders>
            <w:hideMark/>
          </w:tcPr>
          <w:p w14:paraId="4479290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Contract Period and Options</w:t>
            </w:r>
          </w:p>
        </w:tc>
        <w:tc>
          <w:tcPr>
            <w:tcW w:w="1337" w:type="dxa"/>
            <w:tcBorders>
              <w:top w:val="single" w:sz="4" w:space="0" w:color="auto"/>
              <w:left w:val="single" w:sz="4" w:space="0" w:color="auto"/>
              <w:bottom w:val="single" w:sz="4" w:space="0" w:color="auto"/>
              <w:right w:val="single" w:sz="4" w:space="0" w:color="auto"/>
            </w:tcBorders>
          </w:tcPr>
          <w:p w14:paraId="7727649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3D4A71B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6BF914F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EF4D6ED" w14:textId="77777777" w:rsidTr="00974E63">
        <w:trPr>
          <w:trHeight w:val="277"/>
          <w:jc w:val="center"/>
        </w:trPr>
        <w:tc>
          <w:tcPr>
            <w:tcW w:w="1080" w:type="dxa"/>
            <w:tcBorders>
              <w:top w:val="single" w:sz="4" w:space="0" w:color="auto"/>
              <w:left w:val="single" w:sz="4" w:space="0" w:color="auto"/>
              <w:bottom w:val="single" w:sz="4" w:space="0" w:color="auto"/>
              <w:right w:val="single" w:sz="4" w:space="0" w:color="auto"/>
            </w:tcBorders>
            <w:hideMark/>
          </w:tcPr>
          <w:p w14:paraId="0E705D61"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5</w:t>
            </w:r>
          </w:p>
        </w:tc>
        <w:tc>
          <w:tcPr>
            <w:tcW w:w="2160" w:type="dxa"/>
            <w:tcBorders>
              <w:top w:val="single" w:sz="4" w:space="0" w:color="auto"/>
              <w:left w:val="single" w:sz="4" w:space="0" w:color="auto"/>
              <w:bottom w:val="single" w:sz="4" w:space="0" w:color="auto"/>
              <w:right w:val="single" w:sz="4" w:space="0" w:color="auto"/>
            </w:tcBorders>
            <w:hideMark/>
          </w:tcPr>
          <w:p w14:paraId="07BB033F" w14:textId="77777777" w:rsidR="00974E63" w:rsidRDefault="00974E63">
            <w:pPr>
              <w:widowControl w:val="0"/>
              <w:overflowPunct w:val="0"/>
              <w:autoSpaceDE w:val="0"/>
              <w:autoSpaceDN w:val="0"/>
              <w:adjustRightInd w:val="0"/>
              <w:spacing w:before="120" w:after="120" w:line="312" w:lineRule="auto"/>
              <w:textAlignment w:val="baseline"/>
              <w:rPr>
                <w:rFonts w:eastAsia="SimSun" w:cs="Arial"/>
                <w:szCs w:val="22"/>
              </w:rPr>
            </w:pPr>
            <w:r>
              <w:rPr>
                <w:rFonts w:eastAsia="SimSun" w:cs="Arial"/>
                <w:szCs w:val="22"/>
              </w:rPr>
              <w:t>Contractor Warranties and Undertakings</w:t>
            </w:r>
          </w:p>
        </w:tc>
        <w:tc>
          <w:tcPr>
            <w:tcW w:w="1337" w:type="dxa"/>
            <w:tcBorders>
              <w:top w:val="single" w:sz="4" w:space="0" w:color="auto"/>
              <w:left w:val="single" w:sz="4" w:space="0" w:color="auto"/>
              <w:bottom w:val="single" w:sz="4" w:space="0" w:color="auto"/>
              <w:right w:val="single" w:sz="4" w:space="0" w:color="auto"/>
            </w:tcBorders>
          </w:tcPr>
          <w:p w14:paraId="2C78336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1A597E2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7649F97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79B6481" w14:textId="77777777" w:rsidTr="00974E63">
        <w:trPr>
          <w:trHeight w:val="277"/>
          <w:jc w:val="center"/>
        </w:trPr>
        <w:tc>
          <w:tcPr>
            <w:tcW w:w="1080" w:type="dxa"/>
            <w:tcBorders>
              <w:top w:val="single" w:sz="4" w:space="0" w:color="auto"/>
              <w:left w:val="single" w:sz="4" w:space="0" w:color="auto"/>
              <w:bottom w:val="single" w:sz="4" w:space="0" w:color="auto"/>
              <w:right w:val="single" w:sz="4" w:space="0" w:color="auto"/>
            </w:tcBorders>
            <w:hideMark/>
          </w:tcPr>
          <w:p w14:paraId="61E603A8"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6</w:t>
            </w:r>
          </w:p>
        </w:tc>
        <w:tc>
          <w:tcPr>
            <w:tcW w:w="2160" w:type="dxa"/>
            <w:tcBorders>
              <w:top w:val="single" w:sz="4" w:space="0" w:color="auto"/>
              <w:left w:val="single" w:sz="4" w:space="0" w:color="auto"/>
              <w:bottom w:val="single" w:sz="4" w:space="0" w:color="auto"/>
              <w:right w:val="single" w:sz="4" w:space="0" w:color="auto"/>
            </w:tcBorders>
            <w:hideMark/>
          </w:tcPr>
          <w:p w14:paraId="502741C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Decoupling</w:t>
            </w:r>
          </w:p>
        </w:tc>
        <w:tc>
          <w:tcPr>
            <w:tcW w:w="1337" w:type="dxa"/>
            <w:tcBorders>
              <w:top w:val="single" w:sz="4" w:space="0" w:color="auto"/>
              <w:left w:val="single" w:sz="4" w:space="0" w:color="auto"/>
              <w:bottom w:val="single" w:sz="4" w:space="0" w:color="auto"/>
              <w:right w:val="single" w:sz="4" w:space="0" w:color="auto"/>
            </w:tcBorders>
          </w:tcPr>
          <w:p w14:paraId="0D12A7B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1FB9C598" w14:textId="77777777" w:rsidR="00974E63" w:rsidRDefault="00974E63">
            <w:pPr>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34DE1A1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5C84C23E" w14:textId="77777777" w:rsidTr="00974E63">
        <w:trPr>
          <w:trHeight w:val="277"/>
          <w:jc w:val="center"/>
        </w:trPr>
        <w:tc>
          <w:tcPr>
            <w:tcW w:w="1080" w:type="dxa"/>
            <w:tcBorders>
              <w:top w:val="single" w:sz="4" w:space="0" w:color="auto"/>
              <w:left w:val="single" w:sz="4" w:space="0" w:color="auto"/>
              <w:bottom w:val="single" w:sz="4" w:space="0" w:color="auto"/>
              <w:right w:val="single" w:sz="4" w:space="0" w:color="auto"/>
            </w:tcBorders>
            <w:hideMark/>
          </w:tcPr>
          <w:p w14:paraId="2F6B90A4"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7</w:t>
            </w:r>
          </w:p>
        </w:tc>
        <w:tc>
          <w:tcPr>
            <w:tcW w:w="2160" w:type="dxa"/>
            <w:tcBorders>
              <w:top w:val="single" w:sz="4" w:space="0" w:color="auto"/>
              <w:left w:val="single" w:sz="4" w:space="0" w:color="auto"/>
              <w:bottom w:val="single" w:sz="4" w:space="0" w:color="auto"/>
              <w:right w:val="single" w:sz="4" w:space="0" w:color="auto"/>
            </w:tcBorders>
            <w:hideMark/>
          </w:tcPr>
          <w:p w14:paraId="4C98AD0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Interdependent Contracts</w:t>
            </w:r>
          </w:p>
        </w:tc>
        <w:tc>
          <w:tcPr>
            <w:tcW w:w="1337" w:type="dxa"/>
            <w:tcBorders>
              <w:top w:val="single" w:sz="4" w:space="0" w:color="auto"/>
              <w:left w:val="single" w:sz="4" w:space="0" w:color="auto"/>
              <w:bottom w:val="single" w:sz="4" w:space="0" w:color="auto"/>
              <w:right w:val="single" w:sz="4" w:space="0" w:color="auto"/>
            </w:tcBorders>
          </w:tcPr>
          <w:p w14:paraId="1831FFD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5131AED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7A0CEA4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354908DC"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6C1CA88D"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8</w:t>
            </w:r>
          </w:p>
        </w:tc>
        <w:tc>
          <w:tcPr>
            <w:tcW w:w="2160" w:type="dxa"/>
            <w:tcBorders>
              <w:top w:val="single" w:sz="4" w:space="0" w:color="auto"/>
              <w:left w:val="single" w:sz="4" w:space="0" w:color="auto"/>
              <w:bottom w:val="single" w:sz="4" w:space="0" w:color="auto"/>
              <w:right w:val="single" w:sz="4" w:space="0" w:color="auto"/>
            </w:tcBorders>
            <w:hideMark/>
          </w:tcPr>
          <w:p w14:paraId="227B15D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 xml:space="preserve">Co-operation and Partnering </w:t>
            </w:r>
          </w:p>
        </w:tc>
        <w:tc>
          <w:tcPr>
            <w:tcW w:w="1337" w:type="dxa"/>
            <w:tcBorders>
              <w:top w:val="single" w:sz="4" w:space="0" w:color="auto"/>
              <w:left w:val="single" w:sz="4" w:space="0" w:color="auto"/>
              <w:bottom w:val="single" w:sz="4" w:space="0" w:color="auto"/>
              <w:right w:val="single" w:sz="4" w:space="0" w:color="auto"/>
            </w:tcBorders>
          </w:tcPr>
          <w:p w14:paraId="6702CE2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71AC56B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7B88419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0315C57E"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4DE5B304"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9</w:t>
            </w:r>
          </w:p>
        </w:tc>
        <w:tc>
          <w:tcPr>
            <w:tcW w:w="2160" w:type="dxa"/>
            <w:tcBorders>
              <w:top w:val="single" w:sz="4" w:space="0" w:color="auto"/>
              <w:left w:val="single" w:sz="4" w:space="0" w:color="auto"/>
              <w:bottom w:val="single" w:sz="4" w:space="0" w:color="auto"/>
              <w:right w:val="single" w:sz="4" w:space="0" w:color="auto"/>
            </w:tcBorders>
            <w:hideMark/>
          </w:tcPr>
          <w:p w14:paraId="00118B2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Contract Management and Meetings</w:t>
            </w:r>
          </w:p>
        </w:tc>
        <w:tc>
          <w:tcPr>
            <w:tcW w:w="1337" w:type="dxa"/>
            <w:tcBorders>
              <w:top w:val="single" w:sz="4" w:space="0" w:color="auto"/>
              <w:left w:val="single" w:sz="4" w:space="0" w:color="auto"/>
              <w:bottom w:val="single" w:sz="4" w:space="0" w:color="auto"/>
              <w:right w:val="single" w:sz="4" w:space="0" w:color="auto"/>
            </w:tcBorders>
          </w:tcPr>
          <w:p w14:paraId="3C1423D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6BAF022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33F2C25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754ABD63"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7546365B"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10</w:t>
            </w:r>
          </w:p>
        </w:tc>
        <w:tc>
          <w:tcPr>
            <w:tcW w:w="2160" w:type="dxa"/>
            <w:tcBorders>
              <w:top w:val="single" w:sz="4" w:space="0" w:color="auto"/>
              <w:left w:val="single" w:sz="4" w:space="0" w:color="auto"/>
              <w:bottom w:val="single" w:sz="4" w:space="0" w:color="auto"/>
              <w:right w:val="single" w:sz="4" w:space="0" w:color="auto"/>
            </w:tcBorders>
            <w:hideMark/>
          </w:tcPr>
          <w:p w14:paraId="21A03B1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Necessary Consents</w:t>
            </w:r>
          </w:p>
        </w:tc>
        <w:tc>
          <w:tcPr>
            <w:tcW w:w="1337" w:type="dxa"/>
            <w:tcBorders>
              <w:top w:val="single" w:sz="4" w:space="0" w:color="auto"/>
              <w:left w:val="single" w:sz="4" w:space="0" w:color="auto"/>
              <w:bottom w:val="single" w:sz="4" w:space="0" w:color="auto"/>
              <w:right w:val="single" w:sz="4" w:space="0" w:color="auto"/>
            </w:tcBorders>
          </w:tcPr>
          <w:p w14:paraId="1B08DA9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3DB7CEB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4F8325B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62E01301"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4F506BFC"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lastRenderedPageBreak/>
              <w:t>11</w:t>
            </w:r>
          </w:p>
        </w:tc>
        <w:tc>
          <w:tcPr>
            <w:tcW w:w="2160" w:type="dxa"/>
            <w:tcBorders>
              <w:top w:val="single" w:sz="4" w:space="0" w:color="auto"/>
              <w:left w:val="single" w:sz="4" w:space="0" w:color="auto"/>
              <w:bottom w:val="single" w:sz="4" w:space="0" w:color="auto"/>
              <w:right w:val="single" w:sz="4" w:space="0" w:color="auto"/>
            </w:tcBorders>
            <w:hideMark/>
          </w:tcPr>
          <w:p w14:paraId="5B4B877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Contractor Related Parties</w:t>
            </w:r>
          </w:p>
        </w:tc>
        <w:tc>
          <w:tcPr>
            <w:tcW w:w="1337" w:type="dxa"/>
            <w:tcBorders>
              <w:top w:val="single" w:sz="4" w:space="0" w:color="auto"/>
              <w:left w:val="single" w:sz="4" w:space="0" w:color="auto"/>
              <w:bottom w:val="single" w:sz="4" w:space="0" w:color="auto"/>
              <w:right w:val="single" w:sz="4" w:space="0" w:color="auto"/>
            </w:tcBorders>
          </w:tcPr>
          <w:p w14:paraId="7B99207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3C80856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298B5F9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0A326A47"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4945E8B3"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12</w:t>
            </w:r>
          </w:p>
        </w:tc>
        <w:tc>
          <w:tcPr>
            <w:tcW w:w="2160" w:type="dxa"/>
            <w:tcBorders>
              <w:top w:val="single" w:sz="4" w:space="0" w:color="auto"/>
              <w:left w:val="single" w:sz="4" w:space="0" w:color="auto"/>
              <w:bottom w:val="single" w:sz="4" w:space="0" w:color="auto"/>
              <w:right w:val="single" w:sz="4" w:space="0" w:color="auto"/>
            </w:tcBorders>
            <w:hideMark/>
          </w:tcPr>
          <w:p w14:paraId="19FD04F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Approval by the Authority</w:t>
            </w:r>
          </w:p>
        </w:tc>
        <w:tc>
          <w:tcPr>
            <w:tcW w:w="1337" w:type="dxa"/>
            <w:tcBorders>
              <w:top w:val="single" w:sz="4" w:space="0" w:color="auto"/>
              <w:left w:val="single" w:sz="4" w:space="0" w:color="auto"/>
              <w:bottom w:val="single" w:sz="4" w:space="0" w:color="auto"/>
              <w:right w:val="single" w:sz="4" w:space="0" w:color="auto"/>
            </w:tcBorders>
          </w:tcPr>
          <w:p w14:paraId="1AB4BE8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22FDA3A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777CCF8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3A4472E0" w14:textId="77777777" w:rsidTr="00974E63">
        <w:trPr>
          <w:trHeight w:val="298"/>
          <w:jc w:val="center"/>
        </w:trPr>
        <w:tc>
          <w:tcPr>
            <w:tcW w:w="14220" w:type="dxa"/>
            <w:gridSpan w:val="5"/>
            <w:tcBorders>
              <w:top w:val="single" w:sz="4" w:space="0" w:color="auto"/>
              <w:left w:val="single" w:sz="4" w:space="0" w:color="auto"/>
              <w:bottom w:val="single" w:sz="4" w:space="0" w:color="auto"/>
              <w:right w:val="single" w:sz="4" w:space="0" w:color="auto"/>
            </w:tcBorders>
            <w:hideMark/>
          </w:tcPr>
          <w:p w14:paraId="4B23DF9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PART 3 – SUB-CONTRACTING</w:t>
            </w:r>
          </w:p>
        </w:tc>
      </w:tr>
      <w:tr w:rsidR="00974E63" w14:paraId="6492089B"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6EF7D3DD"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13</w:t>
            </w:r>
          </w:p>
        </w:tc>
        <w:tc>
          <w:tcPr>
            <w:tcW w:w="2160" w:type="dxa"/>
            <w:tcBorders>
              <w:top w:val="single" w:sz="4" w:space="0" w:color="auto"/>
              <w:left w:val="single" w:sz="4" w:space="0" w:color="auto"/>
              <w:bottom w:val="single" w:sz="4" w:space="0" w:color="auto"/>
              <w:right w:val="single" w:sz="4" w:space="0" w:color="auto"/>
            </w:tcBorders>
            <w:hideMark/>
          </w:tcPr>
          <w:p w14:paraId="3487B2FB" w14:textId="77777777" w:rsidR="00974E63" w:rsidRDefault="00974E63">
            <w:pPr>
              <w:widowControl w:val="0"/>
              <w:overflowPunct w:val="0"/>
              <w:autoSpaceDE w:val="0"/>
              <w:autoSpaceDN w:val="0"/>
              <w:adjustRightInd w:val="0"/>
              <w:spacing w:before="120" w:after="120" w:line="312" w:lineRule="auto"/>
              <w:textAlignment w:val="baseline"/>
              <w:rPr>
                <w:rFonts w:eastAsia="SimSun" w:cs="Arial"/>
                <w:szCs w:val="22"/>
              </w:rPr>
            </w:pPr>
            <w:r>
              <w:rPr>
                <w:rFonts w:eastAsia="SimSun" w:cs="Arial"/>
                <w:szCs w:val="22"/>
              </w:rPr>
              <w:t>Sub-Contracting</w:t>
            </w:r>
          </w:p>
        </w:tc>
        <w:tc>
          <w:tcPr>
            <w:tcW w:w="1337" w:type="dxa"/>
            <w:tcBorders>
              <w:top w:val="single" w:sz="4" w:space="0" w:color="auto"/>
              <w:left w:val="single" w:sz="4" w:space="0" w:color="auto"/>
              <w:bottom w:val="single" w:sz="4" w:space="0" w:color="auto"/>
              <w:right w:val="single" w:sz="4" w:space="0" w:color="auto"/>
            </w:tcBorders>
          </w:tcPr>
          <w:p w14:paraId="54EA1E0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348EBA0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62835CF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13761198"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516107D6"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14</w:t>
            </w:r>
          </w:p>
        </w:tc>
        <w:tc>
          <w:tcPr>
            <w:tcW w:w="2160" w:type="dxa"/>
            <w:tcBorders>
              <w:top w:val="single" w:sz="4" w:space="0" w:color="auto"/>
              <w:left w:val="single" w:sz="4" w:space="0" w:color="auto"/>
              <w:bottom w:val="single" w:sz="4" w:space="0" w:color="auto"/>
              <w:right w:val="single" w:sz="4" w:space="0" w:color="auto"/>
            </w:tcBorders>
            <w:hideMark/>
          </w:tcPr>
          <w:p w14:paraId="12767B4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Matters to be included in Sub-Contracts</w:t>
            </w:r>
          </w:p>
        </w:tc>
        <w:tc>
          <w:tcPr>
            <w:tcW w:w="1337" w:type="dxa"/>
            <w:tcBorders>
              <w:top w:val="single" w:sz="4" w:space="0" w:color="auto"/>
              <w:left w:val="single" w:sz="4" w:space="0" w:color="auto"/>
              <w:bottom w:val="single" w:sz="4" w:space="0" w:color="auto"/>
              <w:right w:val="single" w:sz="4" w:space="0" w:color="auto"/>
            </w:tcBorders>
          </w:tcPr>
          <w:p w14:paraId="66651BA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4FE2B7F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47B8B14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72E44455"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338DA00E"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15</w:t>
            </w:r>
          </w:p>
        </w:tc>
        <w:tc>
          <w:tcPr>
            <w:tcW w:w="2160" w:type="dxa"/>
            <w:tcBorders>
              <w:top w:val="single" w:sz="4" w:space="0" w:color="auto"/>
              <w:left w:val="single" w:sz="4" w:space="0" w:color="auto"/>
              <w:bottom w:val="single" w:sz="4" w:space="0" w:color="auto"/>
              <w:right w:val="single" w:sz="4" w:space="0" w:color="auto"/>
            </w:tcBorders>
            <w:hideMark/>
          </w:tcPr>
          <w:p w14:paraId="5B41F68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Not Used</w:t>
            </w:r>
          </w:p>
        </w:tc>
        <w:tc>
          <w:tcPr>
            <w:tcW w:w="1337" w:type="dxa"/>
            <w:tcBorders>
              <w:top w:val="single" w:sz="4" w:space="0" w:color="auto"/>
              <w:left w:val="single" w:sz="4" w:space="0" w:color="auto"/>
              <w:bottom w:val="single" w:sz="4" w:space="0" w:color="auto"/>
              <w:right w:val="single" w:sz="4" w:space="0" w:color="auto"/>
            </w:tcBorders>
          </w:tcPr>
          <w:p w14:paraId="0C9B70C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42429D6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109D056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8081716"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3A1E78E0"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16</w:t>
            </w:r>
          </w:p>
        </w:tc>
        <w:tc>
          <w:tcPr>
            <w:tcW w:w="2160" w:type="dxa"/>
            <w:tcBorders>
              <w:top w:val="single" w:sz="4" w:space="0" w:color="auto"/>
              <w:left w:val="single" w:sz="4" w:space="0" w:color="auto"/>
              <w:bottom w:val="single" w:sz="4" w:space="0" w:color="auto"/>
              <w:right w:val="single" w:sz="4" w:space="0" w:color="auto"/>
            </w:tcBorders>
            <w:hideMark/>
          </w:tcPr>
          <w:p w14:paraId="3E0FF6ED" w14:textId="77777777" w:rsidR="00974E63" w:rsidRDefault="00974E63">
            <w:pPr>
              <w:widowControl w:val="0"/>
              <w:overflowPunct w:val="0"/>
              <w:autoSpaceDE w:val="0"/>
              <w:autoSpaceDN w:val="0"/>
              <w:adjustRightInd w:val="0"/>
              <w:spacing w:before="120" w:after="120" w:line="312" w:lineRule="auto"/>
              <w:textAlignment w:val="baseline"/>
              <w:rPr>
                <w:rFonts w:eastAsia="SimSun" w:cs="Arial"/>
                <w:szCs w:val="22"/>
              </w:rPr>
            </w:pPr>
            <w:r>
              <w:rPr>
                <w:rFonts w:eastAsia="SimSun" w:cs="Arial"/>
                <w:szCs w:val="22"/>
              </w:rPr>
              <w:t>Subcontracting To Supported Businesses and SMEs</w:t>
            </w:r>
          </w:p>
        </w:tc>
        <w:tc>
          <w:tcPr>
            <w:tcW w:w="1337" w:type="dxa"/>
            <w:tcBorders>
              <w:top w:val="single" w:sz="4" w:space="0" w:color="auto"/>
              <w:left w:val="single" w:sz="4" w:space="0" w:color="auto"/>
              <w:bottom w:val="single" w:sz="4" w:space="0" w:color="auto"/>
              <w:right w:val="single" w:sz="4" w:space="0" w:color="auto"/>
            </w:tcBorders>
          </w:tcPr>
          <w:p w14:paraId="0580BBD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36B3D7F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2C71E26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104CC64"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596A7644"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17</w:t>
            </w:r>
          </w:p>
        </w:tc>
        <w:tc>
          <w:tcPr>
            <w:tcW w:w="2160" w:type="dxa"/>
            <w:tcBorders>
              <w:top w:val="single" w:sz="4" w:space="0" w:color="auto"/>
              <w:left w:val="single" w:sz="4" w:space="0" w:color="auto"/>
              <w:bottom w:val="single" w:sz="4" w:space="0" w:color="auto"/>
              <w:right w:val="single" w:sz="4" w:space="0" w:color="auto"/>
            </w:tcBorders>
            <w:hideMark/>
          </w:tcPr>
          <w:p w14:paraId="6447EF49" w14:textId="77777777" w:rsidR="00974E63" w:rsidRDefault="00974E63">
            <w:pPr>
              <w:widowControl w:val="0"/>
              <w:overflowPunct w:val="0"/>
              <w:autoSpaceDE w:val="0"/>
              <w:autoSpaceDN w:val="0"/>
              <w:adjustRightInd w:val="0"/>
              <w:spacing w:before="120" w:after="120" w:line="312" w:lineRule="auto"/>
              <w:textAlignment w:val="baseline"/>
              <w:rPr>
                <w:rFonts w:eastAsia="SimSun" w:cs="Arial"/>
                <w:szCs w:val="22"/>
              </w:rPr>
            </w:pPr>
            <w:r>
              <w:rPr>
                <w:rFonts w:eastAsia="SimSun" w:cs="Arial"/>
                <w:szCs w:val="22"/>
              </w:rPr>
              <w:t>Competition in Sub-Contracts</w:t>
            </w:r>
          </w:p>
        </w:tc>
        <w:tc>
          <w:tcPr>
            <w:tcW w:w="1337" w:type="dxa"/>
            <w:tcBorders>
              <w:top w:val="single" w:sz="4" w:space="0" w:color="auto"/>
              <w:left w:val="single" w:sz="4" w:space="0" w:color="auto"/>
              <w:bottom w:val="single" w:sz="4" w:space="0" w:color="auto"/>
              <w:right w:val="single" w:sz="4" w:space="0" w:color="auto"/>
            </w:tcBorders>
          </w:tcPr>
          <w:p w14:paraId="36B3A28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246EFB2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50A6909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7772E766"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5021D744"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lastRenderedPageBreak/>
              <w:t>18</w:t>
            </w:r>
          </w:p>
        </w:tc>
        <w:tc>
          <w:tcPr>
            <w:tcW w:w="2160" w:type="dxa"/>
            <w:tcBorders>
              <w:top w:val="single" w:sz="4" w:space="0" w:color="auto"/>
              <w:left w:val="single" w:sz="4" w:space="0" w:color="auto"/>
              <w:bottom w:val="single" w:sz="4" w:space="0" w:color="auto"/>
              <w:right w:val="single" w:sz="4" w:space="0" w:color="auto"/>
            </w:tcBorders>
            <w:hideMark/>
          </w:tcPr>
          <w:p w14:paraId="3D4C3BB9" w14:textId="77777777" w:rsidR="00974E63" w:rsidRDefault="00974E63">
            <w:pPr>
              <w:widowControl w:val="0"/>
              <w:overflowPunct w:val="0"/>
              <w:autoSpaceDE w:val="0"/>
              <w:autoSpaceDN w:val="0"/>
              <w:adjustRightInd w:val="0"/>
              <w:spacing w:before="120" w:after="120" w:line="312" w:lineRule="auto"/>
              <w:textAlignment w:val="baseline"/>
              <w:rPr>
                <w:rFonts w:eastAsia="SimSun" w:cs="Arial"/>
                <w:szCs w:val="22"/>
              </w:rPr>
            </w:pPr>
            <w:r>
              <w:rPr>
                <w:rFonts w:eastAsia="SimSun" w:cs="Arial"/>
                <w:szCs w:val="22"/>
              </w:rPr>
              <w:t>Import and Export Licences</w:t>
            </w:r>
          </w:p>
        </w:tc>
        <w:tc>
          <w:tcPr>
            <w:tcW w:w="1337" w:type="dxa"/>
            <w:tcBorders>
              <w:top w:val="single" w:sz="4" w:space="0" w:color="auto"/>
              <w:left w:val="single" w:sz="4" w:space="0" w:color="auto"/>
              <w:bottom w:val="single" w:sz="4" w:space="0" w:color="auto"/>
              <w:right w:val="single" w:sz="4" w:space="0" w:color="auto"/>
            </w:tcBorders>
          </w:tcPr>
          <w:p w14:paraId="309BF0E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697515A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4BCC4B5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1BF8D0B1" w14:textId="77777777" w:rsidTr="00974E63">
        <w:trPr>
          <w:trHeight w:val="298"/>
          <w:jc w:val="center"/>
        </w:trPr>
        <w:tc>
          <w:tcPr>
            <w:tcW w:w="14220" w:type="dxa"/>
            <w:gridSpan w:val="5"/>
            <w:tcBorders>
              <w:top w:val="single" w:sz="4" w:space="0" w:color="auto"/>
              <w:left w:val="single" w:sz="4" w:space="0" w:color="auto"/>
              <w:bottom w:val="single" w:sz="4" w:space="0" w:color="auto"/>
              <w:right w:val="single" w:sz="4" w:space="0" w:color="auto"/>
            </w:tcBorders>
            <w:hideMark/>
          </w:tcPr>
          <w:p w14:paraId="0E24270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PART 4 – PRICE/COSTS/PAYMENT</w:t>
            </w:r>
          </w:p>
        </w:tc>
      </w:tr>
      <w:tr w:rsidR="00974E63" w14:paraId="725BC5BD"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336AD7CA"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19</w:t>
            </w:r>
          </w:p>
        </w:tc>
        <w:tc>
          <w:tcPr>
            <w:tcW w:w="2160" w:type="dxa"/>
            <w:tcBorders>
              <w:top w:val="single" w:sz="4" w:space="0" w:color="auto"/>
              <w:left w:val="single" w:sz="4" w:space="0" w:color="auto"/>
              <w:bottom w:val="single" w:sz="4" w:space="0" w:color="auto"/>
              <w:right w:val="single" w:sz="4" w:space="0" w:color="auto"/>
            </w:tcBorders>
            <w:hideMark/>
          </w:tcPr>
          <w:p w14:paraId="24E530C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Not Used</w:t>
            </w:r>
          </w:p>
        </w:tc>
        <w:tc>
          <w:tcPr>
            <w:tcW w:w="1337" w:type="dxa"/>
            <w:tcBorders>
              <w:top w:val="single" w:sz="4" w:space="0" w:color="auto"/>
              <w:left w:val="single" w:sz="4" w:space="0" w:color="auto"/>
              <w:bottom w:val="single" w:sz="4" w:space="0" w:color="auto"/>
              <w:right w:val="single" w:sz="4" w:space="0" w:color="auto"/>
            </w:tcBorders>
          </w:tcPr>
          <w:p w14:paraId="078D3EA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50AA3A6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2D8F6D2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A7E7872"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45BDC990"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20</w:t>
            </w:r>
          </w:p>
        </w:tc>
        <w:tc>
          <w:tcPr>
            <w:tcW w:w="2160" w:type="dxa"/>
            <w:tcBorders>
              <w:top w:val="single" w:sz="4" w:space="0" w:color="auto"/>
              <w:left w:val="single" w:sz="4" w:space="0" w:color="auto"/>
              <w:bottom w:val="single" w:sz="4" w:space="0" w:color="auto"/>
              <w:right w:val="single" w:sz="4" w:space="0" w:color="auto"/>
            </w:tcBorders>
            <w:hideMark/>
          </w:tcPr>
          <w:p w14:paraId="1CEA745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Payment Under CP&amp;F</w:t>
            </w:r>
          </w:p>
        </w:tc>
        <w:tc>
          <w:tcPr>
            <w:tcW w:w="1337" w:type="dxa"/>
            <w:tcBorders>
              <w:top w:val="single" w:sz="4" w:space="0" w:color="auto"/>
              <w:left w:val="single" w:sz="4" w:space="0" w:color="auto"/>
              <w:bottom w:val="single" w:sz="4" w:space="0" w:color="auto"/>
              <w:right w:val="single" w:sz="4" w:space="0" w:color="auto"/>
            </w:tcBorders>
          </w:tcPr>
          <w:p w14:paraId="697E6EC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326C5FB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02A1F69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0992DF8C"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00DF629F"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21</w:t>
            </w:r>
          </w:p>
        </w:tc>
        <w:tc>
          <w:tcPr>
            <w:tcW w:w="2160" w:type="dxa"/>
            <w:tcBorders>
              <w:top w:val="single" w:sz="4" w:space="0" w:color="auto"/>
              <w:left w:val="single" w:sz="4" w:space="0" w:color="auto"/>
              <w:bottom w:val="single" w:sz="4" w:space="0" w:color="auto"/>
              <w:right w:val="single" w:sz="4" w:space="0" w:color="auto"/>
            </w:tcBorders>
            <w:hideMark/>
          </w:tcPr>
          <w:p w14:paraId="14D71088" w14:textId="77777777" w:rsidR="00974E63" w:rsidRDefault="00974E63">
            <w:pPr>
              <w:widowControl w:val="0"/>
              <w:overflowPunct w:val="0"/>
              <w:autoSpaceDE w:val="0"/>
              <w:autoSpaceDN w:val="0"/>
              <w:adjustRightInd w:val="0"/>
              <w:spacing w:before="120" w:after="120" w:line="312" w:lineRule="auto"/>
              <w:textAlignment w:val="baseline"/>
              <w:rPr>
                <w:rFonts w:eastAsia="SimSun" w:cs="Arial"/>
                <w:szCs w:val="22"/>
              </w:rPr>
            </w:pPr>
            <w:r>
              <w:rPr>
                <w:rFonts w:eastAsia="SimSun" w:cs="Arial"/>
                <w:szCs w:val="22"/>
              </w:rPr>
              <w:t>Not Used</w:t>
            </w:r>
          </w:p>
        </w:tc>
        <w:tc>
          <w:tcPr>
            <w:tcW w:w="1337" w:type="dxa"/>
            <w:tcBorders>
              <w:top w:val="single" w:sz="4" w:space="0" w:color="auto"/>
              <w:left w:val="single" w:sz="4" w:space="0" w:color="auto"/>
              <w:bottom w:val="single" w:sz="4" w:space="0" w:color="auto"/>
              <w:right w:val="single" w:sz="4" w:space="0" w:color="auto"/>
            </w:tcBorders>
          </w:tcPr>
          <w:p w14:paraId="19A1EFA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74747CA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33DEE8B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33D35B0"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6296A545"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22</w:t>
            </w:r>
          </w:p>
        </w:tc>
        <w:tc>
          <w:tcPr>
            <w:tcW w:w="2160" w:type="dxa"/>
            <w:tcBorders>
              <w:top w:val="single" w:sz="4" w:space="0" w:color="auto"/>
              <w:left w:val="single" w:sz="4" w:space="0" w:color="auto"/>
              <w:bottom w:val="single" w:sz="4" w:space="0" w:color="auto"/>
              <w:right w:val="single" w:sz="4" w:space="0" w:color="auto"/>
            </w:tcBorders>
            <w:hideMark/>
          </w:tcPr>
          <w:p w14:paraId="484F36B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Unique Identifiers</w:t>
            </w:r>
          </w:p>
        </w:tc>
        <w:tc>
          <w:tcPr>
            <w:tcW w:w="1337" w:type="dxa"/>
            <w:tcBorders>
              <w:top w:val="single" w:sz="4" w:space="0" w:color="auto"/>
              <w:left w:val="single" w:sz="4" w:space="0" w:color="auto"/>
              <w:bottom w:val="single" w:sz="4" w:space="0" w:color="auto"/>
              <w:right w:val="single" w:sz="4" w:space="0" w:color="auto"/>
            </w:tcBorders>
          </w:tcPr>
          <w:p w14:paraId="21F3AF0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1C8D71A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794D3D7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7630559B"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7E4160D9"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23</w:t>
            </w:r>
          </w:p>
        </w:tc>
        <w:tc>
          <w:tcPr>
            <w:tcW w:w="2160" w:type="dxa"/>
            <w:tcBorders>
              <w:top w:val="single" w:sz="4" w:space="0" w:color="auto"/>
              <w:left w:val="single" w:sz="4" w:space="0" w:color="auto"/>
              <w:bottom w:val="single" w:sz="4" w:space="0" w:color="auto"/>
              <w:right w:val="single" w:sz="4" w:space="0" w:color="auto"/>
            </w:tcBorders>
            <w:hideMark/>
          </w:tcPr>
          <w:p w14:paraId="2D2D62B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The Use of The Electronic Business Delivery Form</w:t>
            </w:r>
          </w:p>
        </w:tc>
        <w:tc>
          <w:tcPr>
            <w:tcW w:w="1337" w:type="dxa"/>
            <w:tcBorders>
              <w:top w:val="single" w:sz="4" w:space="0" w:color="auto"/>
              <w:left w:val="single" w:sz="4" w:space="0" w:color="auto"/>
              <w:bottom w:val="single" w:sz="4" w:space="0" w:color="auto"/>
              <w:right w:val="single" w:sz="4" w:space="0" w:color="auto"/>
            </w:tcBorders>
          </w:tcPr>
          <w:p w14:paraId="4130BFF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0640B35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7B2C867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2EED3694"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3751003D"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24</w:t>
            </w:r>
          </w:p>
        </w:tc>
        <w:tc>
          <w:tcPr>
            <w:tcW w:w="2160" w:type="dxa"/>
            <w:tcBorders>
              <w:top w:val="single" w:sz="4" w:space="0" w:color="auto"/>
              <w:left w:val="single" w:sz="4" w:space="0" w:color="auto"/>
              <w:bottom w:val="single" w:sz="4" w:space="0" w:color="auto"/>
              <w:right w:val="single" w:sz="4" w:space="0" w:color="auto"/>
            </w:tcBorders>
            <w:hideMark/>
          </w:tcPr>
          <w:p w14:paraId="3982F16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rPr>
            </w:pPr>
            <w:r>
              <w:rPr>
                <w:rFonts w:cs="Arial"/>
                <w:szCs w:val="22"/>
              </w:rPr>
              <w:t>Disputed Amounts</w:t>
            </w:r>
          </w:p>
        </w:tc>
        <w:tc>
          <w:tcPr>
            <w:tcW w:w="1337" w:type="dxa"/>
            <w:tcBorders>
              <w:top w:val="single" w:sz="4" w:space="0" w:color="auto"/>
              <w:left w:val="single" w:sz="4" w:space="0" w:color="auto"/>
              <w:bottom w:val="single" w:sz="4" w:space="0" w:color="auto"/>
              <w:right w:val="single" w:sz="4" w:space="0" w:color="auto"/>
            </w:tcBorders>
          </w:tcPr>
          <w:p w14:paraId="6F742D6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56FE7D3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7C178F9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1A1B269F"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5D539C9D"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25</w:t>
            </w:r>
          </w:p>
        </w:tc>
        <w:tc>
          <w:tcPr>
            <w:tcW w:w="2160" w:type="dxa"/>
            <w:tcBorders>
              <w:top w:val="single" w:sz="4" w:space="0" w:color="auto"/>
              <w:left w:val="single" w:sz="4" w:space="0" w:color="auto"/>
              <w:bottom w:val="single" w:sz="4" w:space="0" w:color="auto"/>
              <w:right w:val="single" w:sz="4" w:space="0" w:color="auto"/>
            </w:tcBorders>
            <w:hideMark/>
          </w:tcPr>
          <w:p w14:paraId="6BAC0C7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Payment of Bills Using The Bankers Automated Clearing Service System</w:t>
            </w:r>
          </w:p>
        </w:tc>
        <w:tc>
          <w:tcPr>
            <w:tcW w:w="1337" w:type="dxa"/>
            <w:tcBorders>
              <w:top w:val="single" w:sz="4" w:space="0" w:color="auto"/>
              <w:left w:val="single" w:sz="4" w:space="0" w:color="auto"/>
              <w:bottom w:val="single" w:sz="4" w:space="0" w:color="auto"/>
              <w:right w:val="single" w:sz="4" w:space="0" w:color="auto"/>
            </w:tcBorders>
          </w:tcPr>
          <w:p w14:paraId="42685FB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392BF75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66BDCAD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6FC95BA0"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1EA5620D"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lastRenderedPageBreak/>
              <w:t>26</w:t>
            </w:r>
          </w:p>
        </w:tc>
        <w:tc>
          <w:tcPr>
            <w:tcW w:w="2160" w:type="dxa"/>
            <w:tcBorders>
              <w:top w:val="single" w:sz="4" w:space="0" w:color="auto"/>
              <w:left w:val="single" w:sz="4" w:space="0" w:color="auto"/>
              <w:bottom w:val="single" w:sz="4" w:space="0" w:color="auto"/>
              <w:right w:val="single" w:sz="4" w:space="0" w:color="auto"/>
            </w:tcBorders>
            <w:hideMark/>
          </w:tcPr>
          <w:p w14:paraId="49AF60B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Not Used</w:t>
            </w:r>
          </w:p>
        </w:tc>
        <w:tc>
          <w:tcPr>
            <w:tcW w:w="1337" w:type="dxa"/>
            <w:tcBorders>
              <w:top w:val="single" w:sz="4" w:space="0" w:color="auto"/>
              <w:left w:val="single" w:sz="4" w:space="0" w:color="auto"/>
              <w:bottom w:val="single" w:sz="4" w:space="0" w:color="auto"/>
              <w:right w:val="single" w:sz="4" w:space="0" w:color="auto"/>
            </w:tcBorders>
          </w:tcPr>
          <w:p w14:paraId="681E3E1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6B40207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162A4C9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B351C77"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1ACD055C"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27</w:t>
            </w:r>
          </w:p>
        </w:tc>
        <w:tc>
          <w:tcPr>
            <w:tcW w:w="2160" w:type="dxa"/>
            <w:tcBorders>
              <w:top w:val="single" w:sz="4" w:space="0" w:color="auto"/>
              <w:left w:val="single" w:sz="4" w:space="0" w:color="auto"/>
              <w:bottom w:val="single" w:sz="4" w:space="0" w:color="auto"/>
              <w:right w:val="single" w:sz="4" w:space="0" w:color="auto"/>
            </w:tcBorders>
            <w:hideMark/>
          </w:tcPr>
          <w:p w14:paraId="4653543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Recovery of Sums Due</w:t>
            </w:r>
          </w:p>
        </w:tc>
        <w:tc>
          <w:tcPr>
            <w:tcW w:w="1337" w:type="dxa"/>
            <w:tcBorders>
              <w:top w:val="single" w:sz="4" w:space="0" w:color="auto"/>
              <w:left w:val="single" w:sz="4" w:space="0" w:color="auto"/>
              <w:bottom w:val="single" w:sz="4" w:space="0" w:color="auto"/>
              <w:right w:val="single" w:sz="4" w:space="0" w:color="auto"/>
            </w:tcBorders>
          </w:tcPr>
          <w:p w14:paraId="05D1B75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5974434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5C45C22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5C6A736D"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3F91EF13"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28</w:t>
            </w:r>
          </w:p>
        </w:tc>
        <w:tc>
          <w:tcPr>
            <w:tcW w:w="2160" w:type="dxa"/>
            <w:tcBorders>
              <w:top w:val="single" w:sz="4" w:space="0" w:color="auto"/>
              <w:left w:val="single" w:sz="4" w:space="0" w:color="auto"/>
              <w:bottom w:val="single" w:sz="4" w:space="0" w:color="auto"/>
              <w:right w:val="single" w:sz="4" w:space="0" w:color="auto"/>
            </w:tcBorders>
            <w:hideMark/>
          </w:tcPr>
          <w:p w14:paraId="5C8D90D4" w14:textId="77777777" w:rsidR="00974E63" w:rsidRDefault="00974E63">
            <w:pPr>
              <w:widowControl w:val="0"/>
              <w:overflowPunct w:val="0"/>
              <w:autoSpaceDE w:val="0"/>
              <w:autoSpaceDN w:val="0"/>
              <w:adjustRightInd w:val="0"/>
              <w:spacing w:before="120" w:after="120" w:line="312" w:lineRule="auto"/>
              <w:textAlignment w:val="baseline"/>
              <w:rPr>
                <w:rFonts w:eastAsia="SimSun" w:cs="Arial"/>
                <w:szCs w:val="22"/>
              </w:rPr>
            </w:pPr>
            <w:r>
              <w:rPr>
                <w:rFonts w:eastAsia="SimSun" w:cs="Arial"/>
                <w:szCs w:val="22"/>
              </w:rPr>
              <w:t>VAT</w:t>
            </w:r>
          </w:p>
        </w:tc>
        <w:tc>
          <w:tcPr>
            <w:tcW w:w="1337" w:type="dxa"/>
            <w:tcBorders>
              <w:top w:val="single" w:sz="4" w:space="0" w:color="auto"/>
              <w:left w:val="single" w:sz="4" w:space="0" w:color="auto"/>
              <w:bottom w:val="single" w:sz="4" w:space="0" w:color="auto"/>
              <w:right w:val="single" w:sz="4" w:space="0" w:color="auto"/>
            </w:tcBorders>
          </w:tcPr>
          <w:p w14:paraId="3DFA088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3C270CD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4125A65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3E048EA9" w14:textId="77777777" w:rsidTr="00974E63">
        <w:trPr>
          <w:trHeight w:val="298"/>
          <w:jc w:val="center"/>
        </w:trPr>
        <w:tc>
          <w:tcPr>
            <w:tcW w:w="14220" w:type="dxa"/>
            <w:gridSpan w:val="5"/>
            <w:tcBorders>
              <w:top w:val="single" w:sz="4" w:space="0" w:color="auto"/>
              <w:left w:val="single" w:sz="4" w:space="0" w:color="auto"/>
              <w:bottom w:val="single" w:sz="4" w:space="0" w:color="auto"/>
              <w:right w:val="single" w:sz="4" w:space="0" w:color="auto"/>
            </w:tcBorders>
            <w:hideMark/>
          </w:tcPr>
          <w:p w14:paraId="7ADAFC0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PART 5 – PERFORMANCE AND REMEDIES</w:t>
            </w:r>
          </w:p>
        </w:tc>
      </w:tr>
      <w:tr w:rsidR="00974E63" w14:paraId="6DF6A079"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4FE1C0AF"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29</w:t>
            </w:r>
          </w:p>
        </w:tc>
        <w:tc>
          <w:tcPr>
            <w:tcW w:w="2160" w:type="dxa"/>
            <w:tcBorders>
              <w:top w:val="single" w:sz="4" w:space="0" w:color="auto"/>
              <w:left w:val="single" w:sz="4" w:space="0" w:color="auto"/>
              <w:bottom w:val="single" w:sz="4" w:space="0" w:color="auto"/>
              <w:right w:val="single" w:sz="4" w:space="0" w:color="auto"/>
            </w:tcBorders>
            <w:hideMark/>
          </w:tcPr>
          <w:p w14:paraId="22A9EADE" w14:textId="77777777" w:rsidR="00974E63" w:rsidRDefault="00974E63">
            <w:pPr>
              <w:widowControl w:val="0"/>
              <w:overflowPunct w:val="0"/>
              <w:autoSpaceDE w:val="0"/>
              <w:autoSpaceDN w:val="0"/>
              <w:adjustRightInd w:val="0"/>
              <w:spacing w:before="120" w:after="120" w:line="312" w:lineRule="auto"/>
              <w:textAlignment w:val="baseline"/>
              <w:rPr>
                <w:rFonts w:eastAsia="SimSun" w:cs="Arial"/>
                <w:szCs w:val="22"/>
              </w:rPr>
            </w:pPr>
            <w:r>
              <w:rPr>
                <w:rFonts w:eastAsia="SimSun" w:cs="Arial"/>
                <w:szCs w:val="22"/>
              </w:rPr>
              <w:t>Key Performance Indicators and Performance Monitoring</w:t>
            </w:r>
          </w:p>
        </w:tc>
        <w:tc>
          <w:tcPr>
            <w:tcW w:w="1337" w:type="dxa"/>
            <w:tcBorders>
              <w:top w:val="single" w:sz="4" w:space="0" w:color="auto"/>
              <w:left w:val="single" w:sz="4" w:space="0" w:color="auto"/>
              <w:bottom w:val="single" w:sz="4" w:space="0" w:color="auto"/>
              <w:right w:val="single" w:sz="4" w:space="0" w:color="auto"/>
            </w:tcBorders>
          </w:tcPr>
          <w:p w14:paraId="6BA412B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106E44E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71553C4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0400923"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297727C9"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30</w:t>
            </w:r>
          </w:p>
        </w:tc>
        <w:tc>
          <w:tcPr>
            <w:tcW w:w="2160" w:type="dxa"/>
            <w:tcBorders>
              <w:top w:val="single" w:sz="4" w:space="0" w:color="auto"/>
              <w:left w:val="single" w:sz="4" w:space="0" w:color="auto"/>
              <w:bottom w:val="single" w:sz="4" w:space="0" w:color="auto"/>
              <w:right w:val="single" w:sz="4" w:space="0" w:color="auto"/>
            </w:tcBorders>
            <w:hideMark/>
          </w:tcPr>
          <w:p w14:paraId="5B3E1E2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Technical Assistance to the Authority</w:t>
            </w:r>
          </w:p>
        </w:tc>
        <w:tc>
          <w:tcPr>
            <w:tcW w:w="1337" w:type="dxa"/>
            <w:tcBorders>
              <w:top w:val="single" w:sz="4" w:space="0" w:color="auto"/>
              <w:left w:val="single" w:sz="4" w:space="0" w:color="auto"/>
              <w:bottom w:val="single" w:sz="4" w:space="0" w:color="auto"/>
              <w:right w:val="single" w:sz="4" w:space="0" w:color="auto"/>
            </w:tcBorders>
          </w:tcPr>
          <w:p w14:paraId="79180A6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2A54B0E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0E13FF9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69E45E49"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23AB44AE"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31</w:t>
            </w:r>
          </w:p>
        </w:tc>
        <w:tc>
          <w:tcPr>
            <w:tcW w:w="2160" w:type="dxa"/>
            <w:tcBorders>
              <w:top w:val="single" w:sz="4" w:space="0" w:color="auto"/>
              <w:left w:val="single" w:sz="4" w:space="0" w:color="auto"/>
              <w:bottom w:val="single" w:sz="4" w:space="0" w:color="auto"/>
              <w:right w:val="single" w:sz="4" w:space="0" w:color="auto"/>
            </w:tcBorders>
            <w:hideMark/>
          </w:tcPr>
          <w:p w14:paraId="7C768D31" w14:textId="77777777" w:rsidR="00974E63" w:rsidRDefault="00974E63">
            <w:pPr>
              <w:widowControl w:val="0"/>
              <w:overflowPunct w:val="0"/>
              <w:autoSpaceDE w:val="0"/>
              <w:autoSpaceDN w:val="0"/>
              <w:adjustRightInd w:val="0"/>
              <w:spacing w:before="120" w:after="120" w:line="312" w:lineRule="auto"/>
              <w:textAlignment w:val="baseline"/>
              <w:rPr>
                <w:rFonts w:eastAsia="SimSun" w:cs="Arial"/>
                <w:szCs w:val="22"/>
              </w:rPr>
            </w:pPr>
            <w:r>
              <w:rPr>
                <w:rFonts w:eastAsia="SimSun" w:cs="Arial"/>
                <w:szCs w:val="22"/>
              </w:rPr>
              <w:t>Authority Performance Failures</w:t>
            </w:r>
          </w:p>
        </w:tc>
        <w:tc>
          <w:tcPr>
            <w:tcW w:w="1337" w:type="dxa"/>
            <w:tcBorders>
              <w:top w:val="single" w:sz="4" w:space="0" w:color="auto"/>
              <w:left w:val="single" w:sz="4" w:space="0" w:color="auto"/>
              <w:bottom w:val="single" w:sz="4" w:space="0" w:color="auto"/>
              <w:right w:val="single" w:sz="4" w:space="0" w:color="auto"/>
            </w:tcBorders>
          </w:tcPr>
          <w:p w14:paraId="6B1383A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66AEFC2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620B631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44C0C0AB"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790211EC"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32</w:t>
            </w:r>
          </w:p>
        </w:tc>
        <w:tc>
          <w:tcPr>
            <w:tcW w:w="2160" w:type="dxa"/>
            <w:tcBorders>
              <w:top w:val="single" w:sz="4" w:space="0" w:color="auto"/>
              <w:left w:val="single" w:sz="4" w:space="0" w:color="auto"/>
              <w:bottom w:val="single" w:sz="4" w:space="0" w:color="auto"/>
              <w:right w:val="single" w:sz="4" w:space="0" w:color="auto"/>
            </w:tcBorders>
            <w:hideMark/>
          </w:tcPr>
          <w:p w14:paraId="5F769127" w14:textId="77777777" w:rsidR="00974E63" w:rsidRDefault="00974E63">
            <w:pPr>
              <w:widowControl w:val="0"/>
              <w:overflowPunct w:val="0"/>
              <w:autoSpaceDE w:val="0"/>
              <w:autoSpaceDN w:val="0"/>
              <w:adjustRightInd w:val="0"/>
              <w:spacing w:before="120" w:after="120" w:line="312" w:lineRule="auto"/>
              <w:textAlignment w:val="baseline"/>
              <w:rPr>
                <w:rFonts w:eastAsia="SimSun" w:cs="Arial"/>
                <w:szCs w:val="22"/>
              </w:rPr>
            </w:pPr>
            <w:r>
              <w:rPr>
                <w:rFonts w:eastAsia="SimSun" w:cs="Arial"/>
                <w:szCs w:val="22"/>
              </w:rPr>
              <w:t>Indemnity and Liabilities</w:t>
            </w:r>
          </w:p>
        </w:tc>
        <w:tc>
          <w:tcPr>
            <w:tcW w:w="1337" w:type="dxa"/>
            <w:tcBorders>
              <w:top w:val="single" w:sz="4" w:space="0" w:color="auto"/>
              <w:left w:val="single" w:sz="4" w:space="0" w:color="auto"/>
              <w:bottom w:val="single" w:sz="4" w:space="0" w:color="auto"/>
              <w:right w:val="single" w:sz="4" w:space="0" w:color="auto"/>
            </w:tcBorders>
          </w:tcPr>
          <w:p w14:paraId="62AB804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6864E7F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022446E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8E6B1E4"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31AC352B"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lastRenderedPageBreak/>
              <w:t>33</w:t>
            </w:r>
          </w:p>
        </w:tc>
        <w:tc>
          <w:tcPr>
            <w:tcW w:w="2160" w:type="dxa"/>
            <w:tcBorders>
              <w:top w:val="single" w:sz="4" w:space="0" w:color="auto"/>
              <w:left w:val="single" w:sz="4" w:space="0" w:color="auto"/>
              <w:bottom w:val="single" w:sz="4" w:space="0" w:color="auto"/>
              <w:right w:val="single" w:sz="4" w:space="0" w:color="auto"/>
            </w:tcBorders>
            <w:hideMark/>
          </w:tcPr>
          <w:p w14:paraId="36808352" w14:textId="77777777" w:rsidR="00974E63" w:rsidRDefault="00974E63">
            <w:pPr>
              <w:widowControl w:val="0"/>
              <w:overflowPunct w:val="0"/>
              <w:autoSpaceDE w:val="0"/>
              <w:autoSpaceDN w:val="0"/>
              <w:adjustRightInd w:val="0"/>
              <w:spacing w:before="120" w:after="120" w:line="312" w:lineRule="auto"/>
              <w:textAlignment w:val="baseline"/>
              <w:rPr>
                <w:rFonts w:eastAsia="SimSun" w:cs="Arial"/>
                <w:szCs w:val="22"/>
              </w:rPr>
            </w:pPr>
            <w:r>
              <w:rPr>
                <w:rFonts w:eastAsia="SimSun" w:cs="Arial"/>
                <w:szCs w:val="22"/>
              </w:rPr>
              <w:t>Insurances</w:t>
            </w:r>
          </w:p>
        </w:tc>
        <w:tc>
          <w:tcPr>
            <w:tcW w:w="1337" w:type="dxa"/>
            <w:tcBorders>
              <w:top w:val="single" w:sz="4" w:space="0" w:color="auto"/>
              <w:left w:val="single" w:sz="4" w:space="0" w:color="auto"/>
              <w:bottom w:val="single" w:sz="4" w:space="0" w:color="auto"/>
              <w:right w:val="single" w:sz="4" w:space="0" w:color="auto"/>
            </w:tcBorders>
          </w:tcPr>
          <w:p w14:paraId="7B3AAC5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14F17CD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0F4FF13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9582B7D"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15432D8E"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34</w:t>
            </w:r>
          </w:p>
        </w:tc>
        <w:tc>
          <w:tcPr>
            <w:tcW w:w="2160" w:type="dxa"/>
            <w:tcBorders>
              <w:top w:val="single" w:sz="4" w:space="0" w:color="auto"/>
              <w:left w:val="single" w:sz="4" w:space="0" w:color="auto"/>
              <w:bottom w:val="single" w:sz="4" w:space="0" w:color="auto"/>
              <w:right w:val="single" w:sz="4" w:space="0" w:color="auto"/>
            </w:tcBorders>
            <w:hideMark/>
          </w:tcPr>
          <w:p w14:paraId="4D375D2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States of Emergency, Periods of Tension, Transition to War and Hostilities</w:t>
            </w:r>
          </w:p>
        </w:tc>
        <w:tc>
          <w:tcPr>
            <w:tcW w:w="1337" w:type="dxa"/>
            <w:tcBorders>
              <w:top w:val="single" w:sz="4" w:space="0" w:color="auto"/>
              <w:left w:val="single" w:sz="4" w:space="0" w:color="auto"/>
              <w:bottom w:val="single" w:sz="4" w:space="0" w:color="auto"/>
              <w:right w:val="single" w:sz="4" w:space="0" w:color="auto"/>
            </w:tcBorders>
          </w:tcPr>
          <w:p w14:paraId="5FFC8BD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768D6A3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2A30487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68F9C74B"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6689075D"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35</w:t>
            </w:r>
          </w:p>
        </w:tc>
        <w:tc>
          <w:tcPr>
            <w:tcW w:w="2160" w:type="dxa"/>
            <w:tcBorders>
              <w:top w:val="single" w:sz="4" w:space="0" w:color="auto"/>
              <w:left w:val="single" w:sz="4" w:space="0" w:color="auto"/>
              <w:bottom w:val="single" w:sz="4" w:space="0" w:color="auto"/>
              <w:right w:val="single" w:sz="4" w:space="0" w:color="auto"/>
            </w:tcBorders>
            <w:hideMark/>
          </w:tcPr>
          <w:p w14:paraId="31EC7A6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Not Used</w:t>
            </w:r>
          </w:p>
        </w:tc>
        <w:tc>
          <w:tcPr>
            <w:tcW w:w="1337" w:type="dxa"/>
            <w:tcBorders>
              <w:top w:val="single" w:sz="4" w:space="0" w:color="auto"/>
              <w:left w:val="single" w:sz="4" w:space="0" w:color="auto"/>
              <w:bottom w:val="single" w:sz="4" w:space="0" w:color="auto"/>
              <w:right w:val="single" w:sz="4" w:space="0" w:color="auto"/>
            </w:tcBorders>
          </w:tcPr>
          <w:p w14:paraId="58200E9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60DD976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3005C8E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6FD1BB4"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515F85FA"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36</w:t>
            </w:r>
          </w:p>
        </w:tc>
        <w:tc>
          <w:tcPr>
            <w:tcW w:w="2160" w:type="dxa"/>
            <w:tcBorders>
              <w:top w:val="single" w:sz="4" w:space="0" w:color="auto"/>
              <w:left w:val="single" w:sz="4" w:space="0" w:color="auto"/>
              <w:bottom w:val="single" w:sz="4" w:space="0" w:color="auto"/>
              <w:right w:val="single" w:sz="4" w:space="0" w:color="auto"/>
            </w:tcBorders>
            <w:hideMark/>
          </w:tcPr>
          <w:p w14:paraId="58A399B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Authority Step-In</w:t>
            </w:r>
          </w:p>
        </w:tc>
        <w:tc>
          <w:tcPr>
            <w:tcW w:w="1337" w:type="dxa"/>
            <w:tcBorders>
              <w:top w:val="single" w:sz="4" w:space="0" w:color="auto"/>
              <w:left w:val="single" w:sz="4" w:space="0" w:color="auto"/>
              <w:bottom w:val="single" w:sz="4" w:space="0" w:color="auto"/>
              <w:right w:val="single" w:sz="4" w:space="0" w:color="auto"/>
            </w:tcBorders>
          </w:tcPr>
          <w:p w14:paraId="174CEFC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7D97672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345D366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55E9654F" w14:textId="77777777" w:rsidTr="00974E63">
        <w:trPr>
          <w:trHeight w:val="298"/>
          <w:jc w:val="center"/>
        </w:trPr>
        <w:tc>
          <w:tcPr>
            <w:tcW w:w="14220" w:type="dxa"/>
            <w:gridSpan w:val="5"/>
            <w:tcBorders>
              <w:top w:val="single" w:sz="4" w:space="0" w:color="auto"/>
              <w:left w:val="single" w:sz="4" w:space="0" w:color="auto"/>
              <w:bottom w:val="single" w:sz="4" w:space="0" w:color="auto"/>
              <w:right w:val="single" w:sz="4" w:space="0" w:color="auto"/>
            </w:tcBorders>
            <w:hideMark/>
          </w:tcPr>
          <w:p w14:paraId="671CC61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PART 6 – INFORMATION PROVISIONS</w:t>
            </w:r>
          </w:p>
        </w:tc>
      </w:tr>
      <w:tr w:rsidR="00974E63" w14:paraId="21A40FED"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75E05D90"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37</w:t>
            </w:r>
          </w:p>
        </w:tc>
        <w:tc>
          <w:tcPr>
            <w:tcW w:w="2160" w:type="dxa"/>
            <w:tcBorders>
              <w:top w:val="single" w:sz="4" w:space="0" w:color="auto"/>
              <w:left w:val="single" w:sz="4" w:space="0" w:color="auto"/>
              <w:bottom w:val="single" w:sz="4" w:space="0" w:color="auto"/>
              <w:right w:val="single" w:sz="4" w:space="0" w:color="auto"/>
            </w:tcBorders>
            <w:hideMark/>
          </w:tcPr>
          <w:p w14:paraId="3B7263A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Authority Data</w:t>
            </w:r>
          </w:p>
        </w:tc>
        <w:tc>
          <w:tcPr>
            <w:tcW w:w="1337" w:type="dxa"/>
            <w:tcBorders>
              <w:top w:val="single" w:sz="4" w:space="0" w:color="auto"/>
              <w:left w:val="single" w:sz="4" w:space="0" w:color="auto"/>
              <w:bottom w:val="single" w:sz="4" w:space="0" w:color="auto"/>
              <w:right w:val="single" w:sz="4" w:space="0" w:color="auto"/>
            </w:tcBorders>
          </w:tcPr>
          <w:p w14:paraId="2E66181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1DB7386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18FC49B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620400B2"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2E03BDE8"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38</w:t>
            </w:r>
          </w:p>
        </w:tc>
        <w:tc>
          <w:tcPr>
            <w:tcW w:w="2160" w:type="dxa"/>
            <w:tcBorders>
              <w:top w:val="single" w:sz="4" w:space="0" w:color="auto"/>
              <w:left w:val="single" w:sz="4" w:space="0" w:color="auto"/>
              <w:bottom w:val="single" w:sz="4" w:space="0" w:color="auto"/>
              <w:right w:val="single" w:sz="4" w:space="0" w:color="auto"/>
            </w:tcBorders>
            <w:hideMark/>
          </w:tcPr>
          <w:p w14:paraId="609939B5" w14:textId="77777777" w:rsidR="00974E63" w:rsidRDefault="00974E63">
            <w:pPr>
              <w:widowControl w:val="0"/>
              <w:overflowPunct w:val="0"/>
              <w:autoSpaceDE w:val="0"/>
              <w:autoSpaceDN w:val="0"/>
              <w:adjustRightInd w:val="0"/>
              <w:spacing w:before="120" w:after="120" w:line="312" w:lineRule="auto"/>
              <w:textAlignment w:val="baseline"/>
              <w:rPr>
                <w:rFonts w:eastAsia="SimSun" w:cs="Arial"/>
                <w:szCs w:val="22"/>
              </w:rPr>
            </w:pPr>
            <w:r>
              <w:rPr>
                <w:rFonts w:eastAsia="SimSun" w:cs="Arial"/>
                <w:szCs w:val="22"/>
              </w:rPr>
              <w:t>Authority Disclosed Data</w:t>
            </w:r>
          </w:p>
        </w:tc>
        <w:tc>
          <w:tcPr>
            <w:tcW w:w="1337" w:type="dxa"/>
            <w:tcBorders>
              <w:top w:val="single" w:sz="4" w:space="0" w:color="auto"/>
              <w:left w:val="single" w:sz="4" w:space="0" w:color="auto"/>
              <w:bottom w:val="single" w:sz="4" w:space="0" w:color="auto"/>
              <w:right w:val="single" w:sz="4" w:space="0" w:color="auto"/>
            </w:tcBorders>
          </w:tcPr>
          <w:p w14:paraId="7147B91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67943CC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3CECC31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0AA4014D"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4E9B9C3B"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39</w:t>
            </w:r>
          </w:p>
        </w:tc>
        <w:tc>
          <w:tcPr>
            <w:tcW w:w="2160" w:type="dxa"/>
            <w:tcBorders>
              <w:top w:val="single" w:sz="4" w:space="0" w:color="auto"/>
              <w:left w:val="single" w:sz="4" w:space="0" w:color="auto"/>
              <w:bottom w:val="single" w:sz="4" w:space="0" w:color="auto"/>
              <w:right w:val="single" w:sz="4" w:space="0" w:color="auto"/>
            </w:tcBorders>
            <w:hideMark/>
          </w:tcPr>
          <w:p w14:paraId="42C56F08" w14:textId="77777777" w:rsidR="00974E63" w:rsidRDefault="00974E63">
            <w:pPr>
              <w:widowControl w:val="0"/>
              <w:overflowPunct w:val="0"/>
              <w:autoSpaceDE w:val="0"/>
              <w:autoSpaceDN w:val="0"/>
              <w:adjustRightInd w:val="0"/>
              <w:spacing w:before="120" w:after="120" w:line="312" w:lineRule="auto"/>
              <w:textAlignment w:val="baseline"/>
              <w:rPr>
                <w:rFonts w:eastAsia="SimSun" w:cs="Arial"/>
                <w:szCs w:val="22"/>
              </w:rPr>
            </w:pPr>
            <w:r>
              <w:rPr>
                <w:rFonts w:eastAsia="SimSun" w:cs="Arial"/>
                <w:szCs w:val="22"/>
              </w:rPr>
              <w:t>The Contractor’s Records</w:t>
            </w:r>
          </w:p>
        </w:tc>
        <w:tc>
          <w:tcPr>
            <w:tcW w:w="1337" w:type="dxa"/>
            <w:tcBorders>
              <w:top w:val="single" w:sz="4" w:space="0" w:color="auto"/>
              <w:left w:val="single" w:sz="4" w:space="0" w:color="auto"/>
              <w:bottom w:val="single" w:sz="4" w:space="0" w:color="auto"/>
              <w:right w:val="single" w:sz="4" w:space="0" w:color="auto"/>
            </w:tcBorders>
          </w:tcPr>
          <w:p w14:paraId="2B41597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05117EE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0B3EFE0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4D396501"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50D2A7A3"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40</w:t>
            </w:r>
          </w:p>
        </w:tc>
        <w:tc>
          <w:tcPr>
            <w:tcW w:w="2160" w:type="dxa"/>
            <w:tcBorders>
              <w:top w:val="single" w:sz="4" w:space="0" w:color="auto"/>
              <w:left w:val="single" w:sz="4" w:space="0" w:color="auto"/>
              <w:bottom w:val="single" w:sz="4" w:space="0" w:color="auto"/>
              <w:right w:val="single" w:sz="4" w:space="0" w:color="auto"/>
            </w:tcBorders>
            <w:hideMark/>
          </w:tcPr>
          <w:p w14:paraId="3C75E8B0" w14:textId="77777777" w:rsidR="00974E63" w:rsidRDefault="00974E63">
            <w:pPr>
              <w:widowControl w:val="0"/>
              <w:overflowPunct w:val="0"/>
              <w:autoSpaceDE w:val="0"/>
              <w:autoSpaceDN w:val="0"/>
              <w:adjustRightInd w:val="0"/>
              <w:spacing w:before="120" w:after="120" w:line="312" w:lineRule="auto"/>
              <w:textAlignment w:val="baseline"/>
              <w:rPr>
                <w:rFonts w:eastAsia="SimSun" w:cs="Arial"/>
                <w:szCs w:val="22"/>
              </w:rPr>
            </w:pPr>
            <w:r>
              <w:rPr>
                <w:rFonts w:eastAsia="SimSun" w:cs="Arial"/>
                <w:szCs w:val="22"/>
              </w:rPr>
              <w:t xml:space="preserve">Financial Management </w:t>
            </w:r>
            <w:r>
              <w:rPr>
                <w:rFonts w:eastAsia="SimSun" w:cs="Arial"/>
                <w:szCs w:val="22"/>
              </w:rPr>
              <w:lastRenderedPageBreak/>
              <w:t>Information</w:t>
            </w:r>
          </w:p>
        </w:tc>
        <w:tc>
          <w:tcPr>
            <w:tcW w:w="1337" w:type="dxa"/>
            <w:tcBorders>
              <w:top w:val="single" w:sz="4" w:space="0" w:color="auto"/>
              <w:left w:val="single" w:sz="4" w:space="0" w:color="auto"/>
              <w:bottom w:val="single" w:sz="4" w:space="0" w:color="auto"/>
              <w:right w:val="single" w:sz="4" w:space="0" w:color="auto"/>
            </w:tcBorders>
          </w:tcPr>
          <w:p w14:paraId="126C84E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68343B8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36DCBC8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340466E3"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2DE4A8A9"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41</w:t>
            </w:r>
          </w:p>
        </w:tc>
        <w:tc>
          <w:tcPr>
            <w:tcW w:w="2160" w:type="dxa"/>
            <w:tcBorders>
              <w:top w:val="single" w:sz="4" w:space="0" w:color="auto"/>
              <w:left w:val="single" w:sz="4" w:space="0" w:color="auto"/>
              <w:bottom w:val="single" w:sz="4" w:space="0" w:color="auto"/>
              <w:right w:val="single" w:sz="4" w:space="0" w:color="auto"/>
            </w:tcBorders>
            <w:hideMark/>
          </w:tcPr>
          <w:p w14:paraId="3827384E" w14:textId="77777777" w:rsidR="00974E63" w:rsidRDefault="00974E63">
            <w:pPr>
              <w:widowControl w:val="0"/>
              <w:overflowPunct w:val="0"/>
              <w:autoSpaceDE w:val="0"/>
              <w:autoSpaceDN w:val="0"/>
              <w:adjustRightInd w:val="0"/>
              <w:spacing w:before="120" w:after="120" w:line="312" w:lineRule="auto"/>
              <w:textAlignment w:val="baseline"/>
              <w:rPr>
                <w:rFonts w:eastAsia="SimSun" w:cs="Arial"/>
                <w:szCs w:val="22"/>
              </w:rPr>
            </w:pPr>
            <w:r>
              <w:rPr>
                <w:rFonts w:eastAsia="SimSun" w:cs="Arial"/>
                <w:szCs w:val="22"/>
              </w:rPr>
              <w:t>Disclosure of Information</w:t>
            </w:r>
          </w:p>
        </w:tc>
        <w:tc>
          <w:tcPr>
            <w:tcW w:w="1337" w:type="dxa"/>
            <w:tcBorders>
              <w:top w:val="single" w:sz="4" w:space="0" w:color="auto"/>
              <w:left w:val="single" w:sz="4" w:space="0" w:color="auto"/>
              <w:bottom w:val="single" w:sz="4" w:space="0" w:color="auto"/>
              <w:right w:val="single" w:sz="4" w:space="0" w:color="auto"/>
            </w:tcBorders>
          </w:tcPr>
          <w:p w14:paraId="53A7EB2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6BF59A7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4834FE1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5E2E15DA"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27EBE497"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42</w:t>
            </w:r>
          </w:p>
        </w:tc>
        <w:tc>
          <w:tcPr>
            <w:tcW w:w="2160" w:type="dxa"/>
            <w:tcBorders>
              <w:top w:val="single" w:sz="4" w:space="0" w:color="auto"/>
              <w:left w:val="single" w:sz="4" w:space="0" w:color="auto"/>
              <w:bottom w:val="single" w:sz="4" w:space="0" w:color="auto"/>
              <w:right w:val="single" w:sz="4" w:space="0" w:color="auto"/>
            </w:tcBorders>
            <w:hideMark/>
          </w:tcPr>
          <w:p w14:paraId="1FAD2B5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Not Used</w:t>
            </w:r>
          </w:p>
        </w:tc>
        <w:tc>
          <w:tcPr>
            <w:tcW w:w="1337" w:type="dxa"/>
            <w:tcBorders>
              <w:top w:val="single" w:sz="4" w:space="0" w:color="auto"/>
              <w:left w:val="single" w:sz="4" w:space="0" w:color="auto"/>
              <w:bottom w:val="single" w:sz="4" w:space="0" w:color="auto"/>
              <w:right w:val="single" w:sz="4" w:space="0" w:color="auto"/>
            </w:tcBorders>
          </w:tcPr>
          <w:p w14:paraId="5164116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06FB843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7A0CF55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5D5AFDA"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29092C08"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43</w:t>
            </w:r>
          </w:p>
        </w:tc>
        <w:tc>
          <w:tcPr>
            <w:tcW w:w="2160" w:type="dxa"/>
            <w:tcBorders>
              <w:top w:val="single" w:sz="4" w:space="0" w:color="auto"/>
              <w:left w:val="single" w:sz="4" w:space="0" w:color="auto"/>
              <w:bottom w:val="single" w:sz="4" w:space="0" w:color="auto"/>
              <w:right w:val="single" w:sz="4" w:space="0" w:color="auto"/>
            </w:tcBorders>
            <w:hideMark/>
          </w:tcPr>
          <w:p w14:paraId="5FEAEE9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Transparency</w:t>
            </w:r>
          </w:p>
        </w:tc>
        <w:tc>
          <w:tcPr>
            <w:tcW w:w="1337" w:type="dxa"/>
            <w:tcBorders>
              <w:top w:val="single" w:sz="4" w:space="0" w:color="auto"/>
              <w:left w:val="single" w:sz="4" w:space="0" w:color="auto"/>
              <w:bottom w:val="single" w:sz="4" w:space="0" w:color="auto"/>
              <w:right w:val="single" w:sz="4" w:space="0" w:color="auto"/>
            </w:tcBorders>
          </w:tcPr>
          <w:p w14:paraId="52D0263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1656120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7EFD489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65FC5947"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01C81BA3"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44</w:t>
            </w:r>
          </w:p>
        </w:tc>
        <w:tc>
          <w:tcPr>
            <w:tcW w:w="2160" w:type="dxa"/>
            <w:tcBorders>
              <w:top w:val="single" w:sz="4" w:space="0" w:color="auto"/>
              <w:left w:val="single" w:sz="4" w:space="0" w:color="auto"/>
              <w:bottom w:val="single" w:sz="4" w:space="0" w:color="auto"/>
              <w:right w:val="single" w:sz="4" w:space="0" w:color="auto"/>
            </w:tcBorders>
            <w:hideMark/>
          </w:tcPr>
          <w:p w14:paraId="74D8DCB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Accuracy of Information</w:t>
            </w:r>
          </w:p>
        </w:tc>
        <w:tc>
          <w:tcPr>
            <w:tcW w:w="1337" w:type="dxa"/>
            <w:tcBorders>
              <w:top w:val="single" w:sz="4" w:space="0" w:color="auto"/>
              <w:left w:val="single" w:sz="4" w:space="0" w:color="auto"/>
              <w:bottom w:val="single" w:sz="4" w:space="0" w:color="auto"/>
              <w:right w:val="single" w:sz="4" w:space="0" w:color="auto"/>
            </w:tcBorders>
          </w:tcPr>
          <w:p w14:paraId="3E98EBB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0B96DC8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3596670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06E33AD1"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1CF9E6CA"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45</w:t>
            </w:r>
          </w:p>
        </w:tc>
        <w:tc>
          <w:tcPr>
            <w:tcW w:w="2160" w:type="dxa"/>
            <w:tcBorders>
              <w:top w:val="single" w:sz="4" w:space="0" w:color="auto"/>
              <w:left w:val="single" w:sz="4" w:space="0" w:color="auto"/>
              <w:bottom w:val="single" w:sz="4" w:space="0" w:color="auto"/>
              <w:right w:val="single" w:sz="4" w:space="0" w:color="auto"/>
            </w:tcBorders>
            <w:hideMark/>
          </w:tcPr>
          <w:p w14:paraId="3A179FB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Protection of Personal Data (Where Personal Data is not being processed on behalf of the Authority)</w:t>
            </w:r>
          </w:p>
        </w:tc>
        <w:tc>
          <w:tcPr>
            <w:tcW w:w="1337" w:type="dxa"/>
            <w:tcBorders>
              <w:top w:val="single" w:sz="4" w:space="0" w:color="auto"/>
              <w:left w:val="single" w:sz="4" w:space="0" w:color="auto"/>
              <w:bottom w:val="single" w:sz="4" w:space="0" w:color="auto"/>
              <w:right w:val="single" w:sz="4" w:space="0" w:color="auto"/>
            </w:tcBorders>
          </w:tcPr>
          <w:p w14:paraId="3757CCA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3E532F4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184AC13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3283DD43"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5654239D"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45A</w:t>
            </w:r>
          </w:p>
        </w:tc>
        <w:tc>
          <w:tcPr>
            <w:tcW w:w="2160" w:type="dxa"/>
            <w:tcBorders>
              <w:top w:val="single" w:sz="4" w:space="0" w:color="auto"/>
              <w:left w:val="single" w:sz="4" w:space="0" w:color="auto"/>
              <w:bottom w:val="single" w:sz="4" w:space="0" w:color="auto"/>
              <w:right w:val="single" w:sz="4" w:space="0" w:color="auto"/>
            </w:tcBorders>
            <w:hideMark/>
          </w:tcPr>
          <w:p w14:paraId="74E7270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Official-Sensitive Security Requirements</w:t>
            </w:r>
          </w:p>
        </w:tc>
        <w:tc>
          <w:tcPr>
            <w:tcW w:w="1337" w:type="dxa"/>
            <w:tcBorders>
              <w:top w:val="single" w:sz="4" w:space="0" w:color="auto"/>
              <w:left w:val="single" w:sz="4" w:space="0" w:color="auto"/>
              <w:bottom w:val="single" w:sz="4" w:space="0" w:color="auto"/>
              <w:right w:val="single" w:sz="4" w:space="0" w:color="auto"/>
            </w:tcBorders>
          </w:tcPr>
          <w:p w14:paraId="62D063E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6F9639A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712EFBE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2529B42B"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07CC1A4D"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lastRenderedPageBreak/>
              <w:t>45B</w:t>
            </w:r>
          </w:p>
        </w:tc>
        <w:tc>
          <w:tcPr>
            <w:tcW w:w="2160" w:type="dxa"/>
            <w:tcBorders>
              <w:top w:val="single" w:sz="4" w:space="0" w:color="auto"/>
              <w:left w:val="single" w:sz="4" w:space="0" w:color="auto"/>
              <w:bottom w:val="single" w:sz="4" w:space="0" w:color="auto"/>
              <w:right w:val="single" w:sz="4" w:space="0" w:color="auto"/>
            </w:tcBorders>
            <w:hideMark/>
          </w:tcPr>
          <w:p w14:paraId="3C19AFF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Cyber</w:t>
            </w:r>
          </w:p>
        </w:tc>
        <w:tc>
          <w:tcPr>
            <w:tcW w:w="1337" w:type="dxa"/>
            <w:tcBorders>
              <w:top w:val="single" w:sz="4" w:space="0" w:color="auto"/>
              <w:left w:val="single" w:sz="4" w:space="0" w:color="auto"/>
              <w:bottom w:val="single" w:sz="4" w:space="0" w:color="auto"/>
              <w:right w:val="single" w:sz="4" w:space="0" w:color="auto"/>
            </w:tcBorders>
          </w:tcPr>
          <w:p w14:paraId="4080BF8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26411A6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2A9EB24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1132DB8F" w14:textId="77777777" w:rsidTr="00974E63">
        <w:trPr>
          <w:trHeight w:val="298"/>
          <w:jc w:val="center"/>
        </w:trPr>
        <w:tc>
          <w:tcPr>
            <w:tcW w:w="14220" w:type="dxa"/>
            <w:gridSpan w:val="5"/>
            <w:tcBorders>
              <w:top w:val="single" w:sz="4" w:space="0" w:color="auto"/>
              <w:left w:val="single" w:sz="4" w:space="0" w:color="auto"/>
              <w:bottom w:val="single" w:sz="4" w:space="0" w:color="auto"/>
              <w:right w:val="single" w:sz="4" w:space="0" w:color="auto"/>
            </w:tcBorders>
            <w:hideMark/>
          </w:tcPr>
          <w:p w14:paraId="4BF1AAD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PART 7 – INTELLECTUAL PROPERTY RIGHTS</w:t>
            </w:r>
          </w:p>
        </w:tc>
      </w:tr>
      <w:tr w:rsidR="00974E63" w14:paraId="0B66649E"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671DC94D"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46</w:t>
            </w:r>
          </w:p>
        </w:tc>
        <w:tc>
          <w:tcPr>
            <w:tcW w:w="2160" w:type="dxa"/>
            <w:tcBorders>
              <w:top w:val="single" w:sz="4" w:space="0" w:color="auto"/>
              <w:left w:val="single" w:sz="4" w:space="0" w:color="auto"/>
              <w:bottom w:val="single" w:sz="4" w:space="0" w:color="auto"/>
              <w:right w:val="single" w:sz="4" w:space="0" w:color="auto"/>
            </w:tcBorders>
            <w:hideMark/>
          </w:tcPr>
          <w:p w14:paraId="7CC06C5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Intellectual Property Rights</w:t>
            </w:r>
          </w:p>
        </w:tc>
        <w:tc>
          <w:tcPr>
            <w:tcW w:w="1337" w:type="dxa"/>
            <w:tcBorders>
              <w:top w:val="single" w:sz="4" w:space="0" w:color="auto"/>
              <w:left w:val="single" w:sz="4" w:space="0" w:color="auto"/>
              <w:bottom w:val="single" w:sz="4" w:space="0" w:color="auto"/>
              <w:right w:val="single" w:sz="4" w:space="0" w:color="auto"/>
            </w:tcBorders>
          </w:tcPr>
          <w:p w14:paraId="7D08DF2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5865D91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5647612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0692B365" w14:textId="77777777" w:rsidTr="00974E63">
        <w:trPr>
          <w:trHeight w:val="298"/>
          <w:jc w:val="center"/>
        </w:trPr>
        <w:tc>
          <w:tcPr>
            <w:tcW w:w="14220" w:type="dxa"/>
            <w:gridSpan w:val="5"/>
            <w:tcBorders>
              <w:top w:val="single" w:sz="4" w:space="0" w:color="auto"/>
              <w:left w:val="single" w:sz="4" w:space="0" w:color="auto"/>
              <w:bottom w:val="single" w:sz="4" w:space="0" w:color="auto"/>
              <w:right w:val="single" w:sz="4" w:space="0" w:color="auto"/>
            </w:tcBorders>
            <w:hideMark/>
          </w:tcPr>
          <w:p w14:paraId="722EC04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PART 8 – SECURITY PROVISIONS</w:t>
            </w:r>
          </w:p>
        </w:tc>
      </w:tr>
      <w:tr w:rsidR="00974E63" w14:paraId="13B155E9"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44F8D048"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47</w:t>
            </w:r>
          </w:p>
        </w:tc>
        <w:tc>
          <w:tcPr>
            <w:tcW w:w="2160" w:type="dxa"/>
            <w:tcBorders>
              <w:top w:val="single" w:sz="4" w:space="0" w:color="auto"/>
              <w:left w:val="single" w:sz="4" w:space="0" w:color="auto"/>
              <w:bottom w:val="single" w:sz="4" w:space="0" w:color="auto"/>
              <w:right w:val="single" w:sz="4" w:space="0" w:color="auto"/>
            </w:tcBorders>
            <w:hideMark/>
          </w:tcPr>
          <w:p w14:paraId="185B228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Security – Secret Matters</w:t>
            </w:r>
          </w:p>
        </w:tc>
        <w:tc>
          <w:tcPr>
            <w:tcW w:w="1337" w:type="dxa"/>
            <w:tcBorders>
              <w:top w:val="single" w:sz="4" w:space="0" w:color="auto"/>
              <w:left w:val="single" w:sz="4" w:space="0" w:color="auto"/>
              <w:bottom w:val="single" w:sz="4" w:space="0" w:color="auto"/>
              <w:right w:val="single" w:sz="4" w:space="0" w:color="auto"/>
            </w:tcBorders>
          </w:tcPr>
          <w:p w14:paraId="7B48CD7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32FE429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5F4C785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6712A911"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153976E2"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48</w:t>
            </w:r>
          </w:p>
        </w:tc>
        <w:tc>
          <w:tcPr>
            <w:tcW w:w="2160" w:type="dxa"/>
            <w:tcBorders>
              <w:top w:val="single" w:sz="4" w:space="0" w:color="auto"/>
              <w:left w:val="single" w:sz="4" w:space="0" w:color="auto"/>
              <w:bottom w:val="single" w:sz="4" w:space="0" w:color="auto"/>
              <w:right w:val="single" w:sz="4" w:space="0" w:color="auto"/>
            </w:tcBorders>
            <w:hideMark/>
          </w:tcPr>
          <w:p w14:paraId="5892682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Personnel Security</w:t>
            </w:r>
          </w:p>
        </w:tc>
        <w:tc>
          <w:tcPr>
            <w:tcW w:w="1337" w:type="dxa"/>
            <w:tcBorders>
              <w:top w:val="single" w:sz="4" w:space="0" w:color="auto"/>
              <w:left w:val="single" w:sz="4" w:space="0" w:color="auto"/>
              <w:bottom w:val="single" w:sz="4" w:space="0" w:color="auto"/>
              <w:right w:val="single" w:sz="4" w:space="0" w:color="auto"/>
            </w:tcBorders>
          </w:tcPr>
          <w:p w14:paraId="03B2BF3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7B5F78E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18AE056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0EB5DF17"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51ECF127"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49</w:t>
            </w:r>
          </w:p>
        </w:tc>
        <w:tc>
          <w:tcPr>
            <w:tcW w:w="2160" w:type="dxa"/>
            <w:tcBorders>
              <w:top w:val="single" w:sz="4" w:space="0" w:color="auto"/>
              <w:left w:val="single" w:sz="4" w:space="0" w:color="auto"/>
              <w:bottom w:val="single" w:sz="4" w:space="0" w:color="auto"/>
              <w:right w:val="single" w:sz="4" w:space="0" w:color="auto"/>
            </w:tcBorders>
            <w:hideMark/>
          </w:tcPr>
          <w:p w14:paraId="09EC484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Co-operation for Security Investigation</w:t>
            </w:r>
          </w:p>
        </w:tc>
        <w:tc>
          <w:tcPr>
            <w:tcW w:w="1337" w:type="dxa"/>
            <w:tcBorders>
              <w:top w:val="single" w:sz="4" w:space="0" w:color="auto"/>
              <w:left w:val="single" w:sz="4" w:space="0" w:color="auto"/>
              <w:bottom w:val="single" w:sz="4" w:space="0" w:color="auto"/>
              <w:right w:val="single" w:sz="4" w:space="0" w:color="auto"/>
            </w:tcBorders>
          </w:tcPr>
          <w:p w14:paraId="489E715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016FC9E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38A0DFC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0AE5AECF" w14:textId="77777777" w:rsidTr="00974E63">
        <w:trPr>
          <w:trHeight w:val="298"/>
          <w:jc w:val="center"/>
        </w:trPr>
        <w:tc>
          <w:tcPr>
            <w:tcW w:w="14220" w:type="dxa"/>
            <w:gridSpan w:val="5"/>
            <w:tcBorders>
              <w:top w:val="single" w:sz="4" w:space="0" w:color="auto"/>
              <w:left w:val="single" w:sz="4" w:space="0" w:color="auto"/>
              <w:bottom w:val="single" w:sz="4" w:space="0" w:color="auto"/>
              <w:right w:val="single" w:sz="4" w:space="0" w:color="auto"/>
            </w:tcBorders>
            <w:hideMark/>
          </w:tcPr>
          <w:p w14:paraId="723C35B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PART 9 – SITE ISSUES</w:t>
            </w:r>
          </w:p>
        </w:tc>
      </w:tr>
      <w:tr w:rsidR="00974E63" w14:paraId="3E94605B"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28700275"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50</w:t>
            </w:r>
          </w:p>
        </w:tc>
        <w:tc>
          <w:tcPr>
            <w:tcW w:w="2160" w:type="dxa"/>
            <w:tcBorders>
              <w:top w:val="single" w:sz="4" w:space="0" w:color="auto"/>
              <w:left w:val="single" w:sz="4" w:space="0" w:color="auto"/>
              <w:bottom w:val="single" w:sz="4" w:space="0" w:color="auto"/>
              <w:right w:val="single" w:sz="4" w:space="0" w:color="auto"/>
            </w:tcBorders>
            <w:hideMark/>
          </w:tcPr>
          <w:p w14:paraId="6C1B126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Access to the Contractor’s Premises</w:t>
            </w:r>
          </w:p>
        </w:tc>
        <w:tc>
          <w:tcPr>
            <w:tcW w:w="1337" w:type="dxa"/>
            <w:tcBorders>
              <w:top w:val="single" w:sz="4" w:space="0" w:color="auto"/>
              <w:left w:val="single" w:sz="4" w:space="0" w:color="auto"/>
              <w:bottom w:val="single" w:sz="4" w:space="0" w:color="auto"/>
              <w:right w:val="single" w:sz="4" w:space="0" w:color="auto"/>
            </w:tcBorders>
          </w:tcPr>
          <w:p w14:paraId="659CDED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4E1DC29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66BEBE3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66991AE9"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5D41601E"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51</w:t>
            </w:r>
          </w:p>
        </w:tc>
        <w:tc>
          <w:tcPr>
            <w:tcW w:w="2160" w:type="dxa"/>
            <w:tcBorders>
              <w:top w:val="single" w:sz="4" w:space="0" w:color="auto"/>
              <w:left w:val="single" w:sz="4" w:space="0" w:color="auto"/>
              <w:bottom w:val="single" w:sz="4" w:space="0" w:color="auto"/>
              <w:right w:val="single" w:sz="4" w:space="0" w:color="auto"/>
            </w:tcBorders>
            <w:hideMark/>
          </w:tcPr>
          <w:p w14:paraId="30114FA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 xml:space="preserve">Authority Sites </w:t>
            </w:r>
            <w:r>
              <w:rPr>
                <w:rFonts w:cs="Arial"/>
                <w:szCs w:val="22"/>
                <w:lang w:val="en-AU"/>
              </w:rPr>
              <w:lastRenderedPageBreak/>
              <w:t>and/or Other Contractor’s Premises</w:t>
            </w:r>
          </w:p>
        </w:tc>
        <w:tc>
          <w:tcPr>
            <w:tcW w:w="1337" w:type="dxa"/>
            <w:tcBorders>
              <w:top w:val="single" w:sz="4" w:space="0" w:color="auto"/>
              <w:left w:val="single" w:sz="4" w:space="0" w:color="auto"/>
              <w:bottom w:val="single" w:sz="4" w:space="0" w:color="auto"/>
              <w:right w:val="single" w:sz="4" w:space="0" w:color="auto"/>
            </w:tcBorders>
          </w:tcPr>
          <w:p w14:paraId="232A14C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206B34D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4BD5DD5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132A3B2F"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1AAA415A"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52</w:t>
            </w:r>
          </w:p>
        </w:tc>
        <w:tc>
          <w:tcPr>
            <w:tcW w:w="2160" w:type="dxa"/>
            <w:tcBorders>
              <w:top w:val="single" w:sz="4" w:space="0" w:color="auto"/>
              <w:left w:val="single" w:sz="4" w:space="0" w:color="auto"/>
              <w:bottom w:val="single" w:sz="4" w:space="0" w:color="auto"/>
              <w:right w:val="single" w:sz="4" w:space="0" w:color="auto"/>
            </w:tcBorders>
            <w:hideMark/>
          </w:tcPr>
          <w:p w14:paraId="1099D1F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The Contractor’s Property and Personnel at Government Establishments and Other Contractor’s Premises</w:t>
            </w:r>
          </w:p>
        </w:tc>
        <w:tc>
          <w:tcPr>
            <w:tcW w:w="1337" w:type="dxa"/>
            <w:tcBorders>
              <w:top w:val="single" w:sz="4" w:space="0" w:color="auto"/>
              <w:left w:val="single" w:sz="4" w:space="0" w:color="auto"/>
              <w:bottom w:val="single" w:sz="4" w:space="0" w:color="auto"/>
              <w:right w:val="single" w:sz="4" w:space="0" w:color="auto"/>
            </w:tcBorders>
          </w:tcPr>
          <w:p w14:paraId="7818DA6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6C7E996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4FD0AA8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202A9586" w14:textId="77777777" w:rsidTr="00974E63">
        <w:trPr>
          <w:trHeight w:val="298"/>
          <w:jc w:val="center"/>
        </w:trPr>
        <w:tc>
          <w:tcPr>
            <w:tcW w:w="14220" w:type="dxa"/>
            <w:gridSpan w:val="5"/>
            <w:tcBorders>
              <w:top w:val="single" w:sz="4" w:space="0" w:color="auto"/>
              <w:left w:val="single" w:sz="4" w:space="0" w:color="auto"/>
              <w:bottom w:val="single" w:sz="4" w:space="0" w:color="auto"/>
              <w:right w:val="single" w:sz="4" w:space="0" w:color="auto"/>
            </w:tcBorders>
            <w:hideMark/>
          </w:tcPr>
          <w:p w14:paraId="562D3A8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PART 10 – PEOPLE ISSUES</w:t>
            </w:r>
          </w:p>
        </w:tc>
      </w:tr>
      <w:tr w:rsidR="00974E63" w14:paraId="71CB48AB"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1CB6F8AB"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53</w:t>
            </w:r>
          </w:p>
        </w:tc>
        <w:tc>
          <w:tcPr>
            <w:tcW w:w="2160" w:type="dxa"/>
            <w:tcBorders>
              <w:top w:val="single" w:sz="4" w:space="0" w:color="auto"/>
              <w:left w:val="single" w:sz="4" w:space="0" w:color="auto"/>
              <w:bottom w:val="single" w:sz="4" w:space="0" w:color="auto"/>
              <w:right w:val="single" w:sz="4" w:space="0" w:color="auto"/>
            </w:tcBorders>
            <w:hideMark/>
          </w:tcPr>
          <w:p w14:paraId="326E7A6F" w14:textId="77777777" w:rsidR="00974E63" w:rsidRDefault="00974E63">
            <w:pPr>
              <w:widowControl w:val="0"/>
              <w:overflowPunct w:val="0"/>
              <w:autoSpaceDE w:val="0"/>
              <w:autoSpaceDN w:val="0"/>
              <w:adjustRightInd w:val="0"/>
              <w:spacing w:before="120" w:after="120" w:line="312" w:lineRule="auto"/>
              <w:textAlignment w:val="baseline"/>
              <w:rPr>
                <w:rFonts w:eastAsia="SimSun" w:cs="Arial"/>
                <w:szCs w:val="22"/>
              </w:rPr>
            </w:pPr>
            <w:r>
              <w:rPr>
                <w:rFonts w:eastAsia="SimSun" w:cs="Arial"/>
                <w:szCs w:val="22"/>
              </w:rPr>
              <w:t>Transfer of Undertakings (Protection of Employment) (TUPE)</w:t>
            </w:r>
          </w:p>
        </w:tc>
        <w:tc>
          <w:tcPr>
            <w:tcW w:w="1337" w:type="dxa"/>
            <w:tcBorders>
              <w:top w:val="single" w:sz="4" w:space="0" w:color="auto"/>
              <w:left w:val="single" w:sz="4" w:space="0" w:color="auto"/>
              <w:bottom w:val="single" w:sz="4" w:space="0" w:color="auto"/>
              <w:right w:val="single" w:sz="4" w:space="0" w:color="auto"/>
            </w:tcBorders>
          </w:tcPr>
          <w:p w14:paraId="535BC4A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0293E35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7E85E5B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48E19274"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1EAFC421"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54</w:t>
            </w:r>
          </w:p>
        </w:tc>
        <w:tc>
          <w:tcPr>
            <w:tcW w:w="2160" w:type="dxa"/>
            <w:tcBorders>
              <w:top w:val="single" w:sz="4" w:space="0" w:color="auto"/>
              <w:left w:val="single" w:sz="4" w:space="0" w:color="auto"/>
              <w:bottom w:val="single" w:sz="4" w:space="0" w:color="auto"/>
              <w:right w:val="single" w:sz="4" w:space="0" w:color="auto"/>
            </w:tcBorders>
            <w:hideMark/>
          </w:tcPr>
          <w:p w14:paraId="5803F124" w14:textId="77777777" w:rsidR="00974E63" w:rsidRDefault="00974E63">
            <w:pPr>
              <w:pStyle w:val="Level1"/>
              <w:keepNext/>
              <w:widowControl w:val="0"/>
              <w:numPr>
                <w:ilvl w:val="0"/>
                <w:numId w:val="0"/>
              </w:numPr>
              <w:tabs>
                <w:tab w:val="left" w:pos="720"/>
              </w:tabs>
              <w:overflowPunct w:val="0"/>
              <w:autoSpaceDE w:val="0"/>
              <w:autoSpaceDN w:val="0"/>
              <w:adjustRightInd w:val="0"/>
              <w:spacing w:before="120" w:after="120"/>
              <w:jc w:val="left"/>
              <w:textAlignment w:val="baseline"/>
              <w:outlineLvl w:val="9"/>
              <w:rPr>
                <w:rFonts w:ascii="Arial" w:eastAsia="SimSun" w:hAnsi="Arial" w:cs="Arial"/>
                <w:sz w:val="22"/>
                <w:szCs w:val="22"/>
              </w:rPr>
            </w:pPr>
            <w:r>
              <w:rPr>
                <w:rFonts w:ascii="Arial" w:eastAsia="SimSun" w:hAnsi="Arial" w:cs="Arial"/>
                <w:sz w:val="22"/>
                <w:szCs w:val="22"/>
              </w:rPr>
              <w:t>Child Labour and Employment Law</w:t>
            </w:r>
          </w:p>
        </w:tc>
        <w:tc>
          <w:tcPr>
            <w:tcW w:w="1337" w:type="dxa"/>
            <w:tcBorders>
              <w:top w:val="single" w:sz="4" w:space="0" w:color="auto"/>
              <w:left w:val="single" w:sz="4" w:space="0" w:color="auto"/>
              <w:bottom w:val="single" w:sz="4" w:space="0" w:color="auto"/>
              <w:right w:val="single" w:sz="4" w:space="0" w:color="auto"/>
            </w:tcBorders>
          </w:tcPr>
          <w:p w14:paraId="2A46D30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7A1ADBC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736D72F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7913927D"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10BC42B0"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55</w:t>
            </w:r>
          </w:p>
        </w:tc>
        <w:tc>
          <w:tcPr>
            <w:tcW w:w="2160" w:type="dxa"/>
            <w:tcBorders>
              <w:top w:val="single" w:sz="4" w:space="0" w:color="auto"/>
              <w:left w:val="single" w:sz="4" w:space="0" w:color="auto"/>
              <w:bottom w:val="single" w:sz="4" w:space="0" w:color="auto"/>
              <w:right w:val="single" w:sz="4" w:space="0" w:color="auto"/>
            </w:tcBorders>
            <w:hideMark/>
          </w:tcPr>
          <w:p w14:paraId="2157058C" w14:textId="77777777" w:rsidR="00974E63" w:rsidRDefault="00974E63">
            <w:pPr>
              <w:pStyle w:val="Level1"/>
              <w:keepNext/>
              <w:widowControl w:val="0"/>
              <w:numPr>
                <w:ilvl w:val="0"/>
                <w:numId w:val="0"/>
              </w:numPr>
              <w:tabs>
                <w:tab w:val="left" w:pos="720"/>
              </w:tabs>
              <w:overflowPunct w:val="0"/>
              <w:autoSpaceDE w:val="0"/>
              <w:autoSpaceDN w:val="0"/>
              <w:adjustRightInd w:val="0"/>
              <w:spacing w:before="120" w:after="120"/>
              <w:jc w:val="left"/>
              <w:textAlignment w:val="baseline"/>
              <w:outlineLvl w:val="9"/>
              <w:rPr>
                <w:rFonts w:ascii="Arial" w:eastAsia="SimSun" w:hAnsi="Arial" w:cs="Arial"/>
                <w:sz w:val="22"/>
                <w:szCs w:val="22"/>
              </w:rPr>
            </w:pPr>
            <w:r>
              <w:rPr>
                <w:rFonts w:ascii="Arial" w:eastAsia="SimSun" w:hAnsi="Arial" w:cs="Arial"/>
                <w:sz w:val="22"/>
                <w:szCs w:val="22"/>
              </w:rPr>
              <w:t>Equality</w:t>
            </w:r>
          </w:p>
        </w:tc>
        <w:tc>
          <w:tcPr>
            <w:tcW w:w="1337" w:type="dxa"/>
            <w:tcBorders>
              <w:top w:val="single" w:sz="4" w:space="0" w:color="auto"/>
              <w:left w:val="single" w:sz="4" w:space="0" w:color="auto"/>
              <w:bottom w:val="single" w:sz="4" w:space="0" w:color="auto"/>
              <w:right w:val="single" w:sz="4" w:space="0" w:color="auto"/>
            </w:tcBorders>
          </w:tcPr>
          <w:p w14:paraId="227C9AC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2149E89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2B6C696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1CC8A775" w14:textId="77777777" w:rsidTr="00974E63">
        <w:trPr>
          <w:trHeight w:val="298"/>
          <w:jc w:val="center"/>
        </w:trPr>
        <w:tc>
          <w:tcPr>
            <w:tcW w:w="14220" w:type="dxa"/>
            <w:gridSpan w:val="5"/>
            <w:tcBorders>
              <w:top w:val="single" w:sz="4" w:space="0" w:color="auto"/>
              <w:left w:val="single" w:sz="4" w:space="0" w:color="auto"/>
              <w:bottom w:val="single" w:sz="4" w:space="0" w:color="auto"/>
              <w:right w:val="single" w:sz="4" w:space="0" w:color="auto"/>
            </w:tcBorders>
            <w:hideMark/>
          </w:tcPr>
          <w:p w14:paraId="7EE7C6F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lastRenderedPageBreak/>
              <w:t>PART 11 – ASSET RELATED PROVISIONS</w:t>
            </w:r>
          </w:p>
        </w:tc>
      </w:tr>
      <w:tr w:rsidR="00974E63" w14:paraId="470401F6"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58CCF01F"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56</w:t>
            </w:r>
          </w:p>
        </w:tc>
        <w:tc>
          <w:tcPr>
            <w:tcW w:w="2160" w:type="dxa"/>
            <w:tcBorders>
              <w:top w:val="single" w:sz="4" w:space="0" w:color="auto"/>
              <w:left w:val="single" w:sz="4" w:space="0" w:color="auto"/>
              <w:bottom w:val="single" w:sz="4" w:space="0" w:color="auto"/>
              <w:right w:val="single" w:sz="4" w:space="0" w:color="auto"/>
            </w:tcBorders>
            <w:hideMark/>
          </w:tcPr>
          <w:p w14:paraId="4924AD1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Packaging (for Articles other than Munitions)</w:t>
            </w:r>
          </w:p>
        </w:tc>
        <w:tc>
          <w:tcPr>
            <w:tcW w:w="1337" w:type="dxa"/>
            <w:tcBorders>
              <w:top w:val="single" w:sz="4" w:space="0" w:color="auto"/>
              <w:left w:val="single" w:sz="4" w:space="0" w:color="auto"/>
              <w:bottom w:val="single" w:sz="4" w:space="0" w:color="auto"/>
              <w:right w:val="single" w:sz="4" w:space="0" w:color="auto"/>
            </w:tcBorders>
          </w:tcPr>
          <w:p w14:paraId="1F10AD9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5DE10F3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1E1281A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2088C77C"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7FCC1999"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57</w:t>
            </w:r>
          </w:p>
        </w:tc>
        <w:tc>
          <w:tcPr>
            <w:tcW w:w="2160" w:type="dxa"/>
            <w:tcBorders>
              <w:top w:val="single" w:sz="4" w:space="0" w:color="auto"/>
              <w:left w:val="single" w:sz="4" w:space="0" w:color="auto"/>
              <w:bottom w:val="single" w:sz="4" w:space="0" w:color="auto"/>
              <w:right w:val="single" w:sz="4" w:space="0" w:color="auto"/>
            </w:tcBorders>
            <w:hideMark/>
          </w:tcPr>
          <w:p w14:paraId="53FEFD9D" w14:textId="77777777" w:rsidR="00974E63" w:rsidRDefault="00974E63">
            <w:pPr>
              <w:widowControl w:val="0"/>
              <w:overflowPunct w:val="0"/>
              <w:autoSpaceDE w:val="0"/>
              <w:autoSpaceDN w:val="0"/>
              <w:adjustRightInd w:val="0"/>
              <w:spacing w:before="120" w:after="120" w:line="312" w:lineRule="auto"/>
              <w:textAlignment w:val="baseline"/>
              <w:rPr>
                <w:rFonts w:eastAsia="SimSun" w:cs="Arial"/>
                <w:szCs w:val="22"/>
              </w:rPr>
            </w:pPr>
            <w:r>
              <w:rPr>
                <w:rFonts w:eastAsia="SimSun" w:cs="Arial"/>
                <w:szCs w:val="22"/>
              </w:rPr>
              <w:t>Supply of Hazard Data</w:t>
            </w:r>
          </w:p>
        </w:tc>
        <w:tc>
          <w:tcPr>
            <w:tcW w:w="1337" w:type="dxa"/>
            <w:tcBorders>
              <w:top w:val="single" w:sz="4" w:space="0" w:color="auto"/>
              <w:left w:val="single" w:sz="4" w:space="0" w:color="auto"/>
              <w:bottom w:val="single" w:sz="4" w:space="0" w:color="auto"/>
              <w:right w:val="single" w:sz="4" w:space="0" w:color="auto"/>
            </w:tcBorders>
          </w:tcPr>
          <w:p w14:paraId="785453C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561E56F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64FB877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03382FA8"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3A599F10"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58</w:t>
            </w:r>
          </w:p>
        </w:tc>
        <w:tc>
          <w:tcPr>
            <w:tcW w:w="2160" w:type="dxa"/>
            <w:tcBorders>
              <w:top w:val="single" w:sz="4" w:space="0" w:color="auto"/>
              <w:left w:val="single" w:sz="4" w:space="0" w:color="auto"/>
              <w:bottom w:val="single" w:sz="4" w:space="0" w:color="auto"/>
              <w:right w:val="single" w:sz="4" w:space="0" w:color="auto"/>
            </w:tcBorders>
            <w:hideMark/>
          </w:tcPr>
          <w:p w14:paraId="1B37F97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Delivery, Acceptance, Rejection and transfer of Title and Risk</w:t>
            </w:r>
          </w:p>
        </w:tc>
        <w:tc>
          <w:tcPr>
            <w:tcW w:w="1337" w:type="dxa"/>
            <w:tcBorders>
              <w:top w:val="single" w:sz="4" w:space="0" w:color="auto"/>
              <w:left w:val="single" w:sz="4" w:space="0" w:color="auto"/>
              <w:bottom w:val="single" w:sz="4" w:space="0" w:color="auto"/>
              <w:right w:val="single" w:sz="4" w:space="0" w:color="auto"/>
            </w:tcBorders>
          </w:tcPr>
          <w:p w14:paraId="4D69023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50880C7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0E5237E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442150D4"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1D88E81F"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59</w:t>
            </w:r>
          </w:p>
        </w:tc>
        <w:tc>
          <w:tcPr>
            <w:tcW w:w="2160" w:type="dxa"/>
            <w:tcBorders>
              <w:top w:val="single" w:sz="4" w:space="0" w:color="auto"/>
              <w:left w:val="single" w:sz="4" w:space="0" w:color="auto"/>
              <w:bottom w:val="single" w:sz="4" w:space="0" w:color="auto"/>
              <w:right w:val="single" w:sz="4" w:space="0" w:color="auto"/>
            </w:tcBorders>
            <w:hideMark/>
          </w:tcPr>
          <w:p w14:paraId="283DA78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Issued Property</w:t>
            </w:r>
          </w:p>
        </w:tc>
        <w:tc>
          <w:tcPr>
            <w:tcW w:w="1337" w:type="dxa"/>
            <w:tcBorders>
              <w:top w:val="single" w:sz="4" w:space="0" w:color="auto"/>
              <w:left w:val="single" w:sz="4" w:space="0" w:color="auto"/>
              <w:bottom w:val="single" w:sz="4" w:space="0" w:color="auto"/>
              <w:right w:val="single" w:sz="4" w:space="0" w:color="auto"/>
            </w:tcBorders>
          </w:tcPr>
          <w:p w14:paraId="6051EF9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4260669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074D862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588C78DD"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4D269EBF"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60</w:t>
            </w:r>
          </w:p>
        </w:tc>
        <w:tc>
          <w:tcPr>
            <w:tcW w:w="2160" w:type="dxa"/>
            <w:tcBorders>
              <w:top w:val="single" w:sz="4" w:space="0" w:color="auto"/>
              <w:left w:val="single" w:sz="4" w:space="0" w:color="auto"/>
              <w:bottom w:val="single" w:sz="4" w:space="0" w:color="auto"/>
              <w:right w:val="single" w:sz="4" w:space="0" w:color="auto"/>
            </w:tcBorders>
            <w:hideMark/>
          </w:tcPr>
          <w:p w14:paraId="5DA4D50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Accounting for the property of the Authority</w:t>
            </w:r>
          </w:p>
        </w:tc>
        <w:tc>
          <w:tcPr>
            <w:tcW w:w="1337" w:type="dxa"/>
            <w:tcBorders>
              <w:top w:val="single" w:sz="4" w:space="0" w:color="auto"/>
              <w:left w:val="single" w:sz="4" w:space="0" w:color="auto"/>
              <w:bottom w:val="single" w:sz="4" w:space="0" w:color="auto"/>
              <w:right w:val="single" w:sz="4" w:space="0" w:color="auto"/>
            </w:tcBorders>
          </w:tcPr>
          <w:p w14:paraId="178D975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2DF3624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6D0E4C2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3AB5E1B3"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2005AA80"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61</w:t>
            </w:r>
          </w:p>
        </w:tc>
        <w:tc>
          <w:tcPr>
            <w:tcW w:w="2160" w:type="dxa"/>
            <w:tcBorders>
              <w:top w:val="single" w:sz="4" w:space="0" w:color="auto"/>
              <w:left w:val="single" w:sz="4" w:space="0" w:color="auto"/>
              <w:bottom w:val="single" w:sz="4" w:space="0" w:color="auto"/>
              <w:right w:val="single" w:sz="4" w:space="0" w:color="auto"/>
            </w:tcBorders>
            <w:hideMark/>
          </w:tcPr>
          <w:p w14:paraId="146ABFC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Making of Articles</w:t>
            </w:r>
          </w:p>
        </w:tc>
        <w:tc>
          <w:tcPr>
            <w:tcW w:w="1337" w:type="dxa"/>
            <w:tcBorders>
              <w:top w:val="single" w:sz="4" w:space="0" w:color="auto"/>
              <w:left w:val="single" w:sz="4" w:space="0" w:color="auto"/>
              <w:bottom w:val="single" w:sz="4" w:space="0" w:color="auto"/>
              <w:right w:val="single" w:sz="4" w:space="0" w:color="auto"/>
            </w:tcBorders>
          </w:tcPr>
          <w:p w14:paraId="5E4BEF8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2230539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3303FAB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57E0D7A7"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6EA051BD"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62</w:t>
            </w:r>
          </w:p>
        </w:tc>
        <w:tc>
          <w:tcPr>
            <w:tcW w:w="2160" w:type="dxa"/>
            <w:tcBorders>
              <w:top w:val="single" w:sz="4" w:space="0" w:color="auto"/>
              <w:left w:val="single" w:sz="4" w:space="0" w:color="auto"/>
              <w:bottom w:val="single" w:sz="4" w:space="0" w:color="auto"/>
              <w:right w:val="single" w:sz="4" w:space="0" w:color="auto"/>
            </w:tcBorders>
            <w:hideMark/>
          </w:tcPr>
          <w:p w14:paraId="176CA4F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Transport</w:t>
            </w:r>
          </w:p>
        </w:tc>
        <w:tc>
          <w:tcPr>
            <w:tcW w:w="1337" w:type="dxa"/>
            <w:tcBorders>
              <w:top w:val="single" w:sz="4" w:space="0" w:color="auto"/>
              <w:left w:val="single" w:sz="4" w:space="0" w:color="auto"/>
              <w:bottom w:val="single" w:sz="4" w:space="0" w:color="auto"/>
              <w:right w:val="single" w:sz="4" w:space="0" w:color="auto"/>
            </w:tcBorders>
          </w:tcPr>
          <w:p w14:paraId="3E01616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5601DBA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20542A2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214ABE7E"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67BE0D30"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lastRenderedPageBreak/>
              <w:t>63</w:t>
            </w:r>
          </w:p>
        </w:tc>
        <w:tc>
          <w:tcPr>
            <w:tcW w:w="2160" w:type="dxa"/>
            <w:tcBorders>
              <w:top w:val="single" w:sz="4" w:space="0" w:color="auto"/>
              <w:left w:val="single" w:sz="4" w:space="0" w:color="auto"/>
              <w:bottom w:val="single" w:sz="4" w:space="0" w:color="auto"/>
              <w:right w:val="single" w:sz="4" w:space="0" w:color="auto"/>
            </w:tcBorders>
            <w:hideMark/>
          </w:tcPr>
          <w:p w14:paraId="010CDD6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Special Jigs, Tooling and Test Equipment</w:t>
            </w:r>
          </w:p>
        </w:tc>
        <w:tc>
          <w:tcPr>
            <w:tcW w:w="1337" w:type="dxa"/>
            <w:tcBorders>
              <w:top w:val="single" w:sz="4" w:space="0" w:color="auto"/>
              <w:left w:val="single" w:sz="4" w:space="0" w:color="auto"/>
              <w:bottom w:val="single" w:sz="4" w:space="0" w:color="auto"/>
              <w:right w:val="single" w:sz="4" w:space="0" w:color="auto"/>
            </w:tcBorders>
          </w:tcPr>
          <w:p w14:paraId="65959E2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37E0A4F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4026886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5CE70340"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4B7AA5AA"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64</w:t>
            </w:r>
          </w:p>
        </w:tc>
        <w:tc>
          <w:tcPr>
            <w:tcW w:w="2160" w:type="dxa"/>
            <w:tcBorders>
              <w:top w:val="single" w:sz="4" w:space="0" w:color="auto"/>
              <w:left w:val="single" w:sz="4" w:space="0" w:color="auto"/>
              <w:bottom w:val="single" w:sz="4" w:space="0" w:color="auto"/>
              <w:right w:val="single" w:sz="4" w:space="0" w:color="auto"/>
            </w:tcBorders>
            <w:hideMark/>
          </w:tcPr>
          <w:p w14:paraId="3B3245F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Montreal Protocol Substances</w:t>
            </w:r>
          </w:p>
        </w:tc>
        <w:tc>
          <w:tcPr>
            <w:tcW w:w="1337" w:type="dxa"/>
            <w:tcBorders>
              <w:top w:val="single" w:sz="4" w:space="0" w:color="auto"/>
              <w:left w:val="single" w:sz="4" w:space="0" w:color="auto"/>
              <w:bottom w:val="single" w:sz="4" w:space="0" w:color="auto"/>
              <w:right w:val="single" w:sz="4" w:space="0" w:color="auto"/>
            </w:tcBorders>
          </w:tcPr>
          <w:p w14:paraId="12B230E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590BD00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3538BE3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3A456300"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257486F8"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65</w:t>
            </w:r>
          </w:p>
        </w:tc>
        <w:tc>
          <w:tcPr>
            <w:tcW w:w="2160" w:type="dxa"/>
            <w:tcBorders>
              <w:top w:val="single" w:sz="4" w:space="0" w:color="auto"/>
              <w:left w:val="single" w:sz="4" w:space="0" w:color="auto"/>
              <w:bottom w:val="single" w:sz="4" w:space="0" w:color="auto"/>
              <w:right w:val="single" w:sz="4" w:space="0" w:color="auto"/>
            </w:tcBorders>
            <w:hideMark/>
          </w:tcPr>
          <w:p w14:paraId="026A8DF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Loss or damage caused by Authority Manpower</w:t>
            </w:r>
          </w:p>
        </w:tc>
        <w:tc>
          <w:tcPr>
            <w:tcW w:w="1337" w:type="dxa"/>
            <w:tcBorders>
              <w:top w:val="single" w:sz="4" w:space="0" w:color="auto"/>
              <w:left w:val="single" w:sz="4" w:space="0" w:color="auto"/>
              <w:bottom w:val="single" w:sz="4" w:space="0" w:color="auto"/>
              <w:right w:val="single" w:sz="4" w:space="0" w:color="auto"/>
            </w:tcBorders>
          </w:tcPr>
          <w:p w14:paraId="4CD52D9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2942290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6A2C22F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B977CB2" w14:textId="77777777" w:rsidTr="00974E63">
        <w:trPr>
          <w:trHeight w:val="298"/>
          <w:jc w:val="center"/>
        </w:trPr>
        <w:tc>
          <w:tcPr>
            <w:tcW w:w="14220" w:type="dxa"/>
            <w:gridSpan w:val="5"/>
            <w:tcBorders>
              <w:top w:val="single" w:sz="4" w:space="0" w:color="auto"/>
              <w:left w:val="single" w:sz="4" w:space="0" w:color="auto"/>
              <w:bottom w:val="single" w:sz="4" w:space="0" w:color="auto"/>
              <w:right w:val="single" w:sz="4" w:space="0" w:color="auto"/>
            </w:tcBorders>
            <w:hideMark/>
          </w:tcPr>
          <w:p w14:paraId="12F3BC9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PART 12 – CONTRACT SPECIFIC PROVISIONS</w:t>
            </w:r>
          </w:p>
        </w:tc>
      </w:tr>
      <w:tr w:rsidR="00974E63" w14:paraId="4A39511A"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6D979233"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66</w:t>
            </w:r>
          </w:p>
        </w:tc>
        <w:tc>
          <w:tcPr>
            <w:tcW w:w="2160" w:type="dxa"/>
            <w:tcBorders>
              <w:top w:val="single" w:sz="4" w:space="0" w:color="auto"/>
              <w:left w:val="single" w:sz="4" w:space="0" w:color="auto"/>
              <w:bottom w:val="single" w:sz="4" w:space="0" w:color="auto"/>
              <w:right w:val="single" w:sz="4" w:space="0" w:color="auto"/>
            </w:tcBorders>
            <w:hideMark/>
          </w:tcPr>
          <w:p w14:paraId="6AD0B10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Authority Obligations</w:t>
            </w:r>
          </w:p>
        </w:tc>
        <w:tc>
          <w:tcPr>
            <w:tcW w:w="1337" w:type="dxa"/>
            <w:tcBorders>
              <w:top w:val="single" w:sz="4" w:space="0" w:color="auto"/>
              <w:left w:val="single" w:sz="4" w:space="0" w:color="auto"/>
              <w:bottom w:val="single" w:sz="4" w:space="0" w:color="auto"/>
              <w:right w:val="single" w:sz="4" w:space="0" w:color="auto"/>
            </w:tcBorders>
          </w:tcPr>
          <w:p w14:paraId="632529B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23BF5F2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7FB1273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04176947"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13E9253E"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67</w:t>
            </w:r>
          </w:p>
        </w:tc>
        <w:tc>
          <w:tcPr>
            <w:tcW w:w="2160" w:type="dxa"/>
            <w:tcBorders>
              <w:top w:val="single" w:sz="4" w:space="0" w:color="auto"/>
              <w:left w:val="single" w:sz="4" w:space="0" w:color="auto"/>
              <w:bottom w:val="single" w:sz="4" w:space="0" w:color="auto"/>
              <w:right w:val="single" w:sz="4" w:space="0" w:color="auto"/>
            </w:tcBorders>
            <w:hideMark/>
          </w:tcPr>
          <w:p w14:paraId="72468A5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Management and Reporting</w:t>
            </w:r>
          </w:p>
        </w:tc>
        <w:tc>
          <w:tcPr>
            <w:tcW w:w="1337" w:type="dxa"/>
            <w:tcBorders>
              <w:top w:val="single" w:sz="4" w:space="0" w:color="auto"/>
              <w:left w:val="single" w:sz="4" w:space="0" w:color="auto"/>
              <w:bottom w:val="single" w:sz="4" w:space="0" w:color="auto"/>
              <w:right w:val="single" w:sz="4" w:space="0" w:color="auto"/>
            </w:tcBorders>
          </w:tcPr>
          <w:p w14:paraId="1736557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1A79AE0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4916A07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7B769EDF"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112E6D10"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68</w:t>
            </w:r>
          </w:p>
        </w:tc>
        <w:tc>
          <w:tcPr>
            <w:tcW w:w="2160" w:type="dxa"/>
            <w:tcBorders>
              <w:top w:val="single" w:sz="4" w:space="0" w:color="auto"/>
              <w:left w:val="single" w:sz="4" w:space="0" w:color="auto"/>
              <w:bottom w:val="single" w:sz="4" w:space="0" w:color="auto"/>
              <w:right w:val="single" w:sz="4" w:space="0" w:color="auto"/>
            </w:tcBorders>
            <w:hideMark/>
          </w:tcPr>
          <w:p w14:paraId="3D1AAEF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Quality Assurance</w:t>
            </w:r>
          </w:p>
        </w:tc>
        <w:tc>
          <w:tcPr>
            <w:tcW w:w="1337" w:type="dxa"/>
            <w:tcBorders>
              <w:top w:val="single" w:sz="4" w:space="0" w:color="auto"/>
              <w:left w:val="single" w:sz="4" w:space="0" w:color="auto"/>
              <w:bottom w:val="single" w:sz="4" w:space="0" w:color="auto"/>
              <w:right w:val="single" w:sz="4" w:space="0" w:color="auto"/>
            </w:tcBorders>
          </w:tcPr>
          <w:p w14:paraId="43B8183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0886F7C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3CDCBE2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452B8AD3" w14:textId="77777777" w:rsidTr="00974E63">
        <w:trPr>
          <w:trHeight w:val="298"/>
          <w:jc w:val="center"/>
        </w:trPr>
        <w:tc>
          <w:tcPr>
            <w:tcW w:w="14220" w:type="dxa"/>
            <w:gridSpan w:val="5"/>
            <w:tcBorders>
              <w:top w:val="single" w:sz="4" w:space="0" w:color="auto"/>
              <w:left w:val="single" w:sz="4" w:space="0" w:color="auto"/>
              <w:bottom w:val="single" w:sz="4" w:space="0" w:color="auto"/>
              <w:right w:val="single" w:sz="4" w:space="0" w:color="auto"/>
            </w:tcBorders>
            <w:hideMark/>
          </w:tcPr>
          <w:p w14:paraId="10B9DBA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PART 13 - TERMINATION</w:t>
            </w:r>
          </w:p>
        </w:tc>
      </w:tr>
      <w:tr w:rsidR="00974E63" w14:paraId="34A3F0A6"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3279AA9A"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69</w:t>
            </w:r>
          </w:p>
        </w:tc>
        <w:tc>
          <w:tcPr>
            <w:tcW w:w="2160" w:type="dxa"/>
            <w:tcBorders>
              <w:top w:val="single" w:sz="4" w:space="0" w:color="auto"/>
              <w:left w:val="single" w:sz="4" w:space="0" w:color="auto"/>
              <w:bottom w:val="single" w:sz="4" w:space="0" w:color="auto"/>
              <w:right w:val="single" w:sz="4" w:space="0" w:color="auto"/>
            </w:tcBorders>
            <w:hideMark/>
          </w:tcPr>
          <w:p w14:paraId="0092A9A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 xml:space="preserve">Termination for </w:t>
            </w:r>
            <w:r>
              <w:rPr>
                <w:rFonts w:cs="Arial"/>
                <w:szCs w:val="22"/>
                <w:lang w:val="en-AU"/>
              </w:rPr>
              <w:lastRenderedPageBreak/>
              <w:t>Contractor Default</w:t>
            </w:r>
          </w:p>
        </w:tc>
        <w:tc>
          <w:tcPr>
            <w:tcW w:w="1337" w:type="dxa"/>
            <w:tcBorders>
              <w:top w:val="single" w:sz="4" w:space="0" w:color="auto"/>
              <w:left w:val="single" w:sz="4" w:space="0" w:color="auto"/>
              <w:bottom w:val="single" w:sz="4" w:space="0" w:color="auto"/>
              <w:right w:val="single" w:sz="4" w:space="0" w:color="auto"/>
            </w:tcBorders>
          </w:tcPr>
          <w:p w14:paraId="1582CE4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56310BA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32990D6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833C628"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1053EE0B"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70</w:t>
            </w:r>
          </w:p>
        </w:tc>
        <w:tc>
          <w:tcPr>
            <w:tcW w:w="2160" w:type="dxa"/>
            <w:tcBorders>
              <w:top w:val="single" w:sz="4" w:space="0" w:color="auto"/>
              <w:left w:val="single" w:sz="4" w:space="0" w:color="auto"/>
              <w:bottom w:val="single" w:sz="4" w:space="0" w:color="auto"/>
              <w:right w:val="single" w:sz="4" w:space="0" w:color="auto"/>
            </w:tcBorders>
            <w:hideMark/>
          </w:tcPr>
          <w:p w14:paraId="7EDFD86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Break</w:t>
            </w:r>
          </w:p>
        </w:tc>
        <w:tc>
          <w:tcPr>
            <w:tcW w:w="1337" w:type="dxa"/>
            <w:tcBorders>
              <w:top w:val="single" w:sz="4" w:space="0" w:color="auto"/>
              <w:left w:val="single" w:sz="4" w:space="0" w:color="auto"/>
              <w:bottom w:val="single" w:sz="4" w:space="0" w:color="auto"/>
              <w:right w:val="single" w:sz="4" w:space="0" w:color="auto"/>
            </w:tcBorders>
          </w:tcPr>
          <w:p w14:paraId="6C7D373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1ABD00F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5FD9F90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238230FF"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0545B7FD"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71</w:t>
            </w:r>
          </w:p>
        </w:tc>
        <w:tc>
          <w:tcPr>
            <w:tcW w:w="2160" w:type="dxa"/>
            <w:tcBorders>
              <w:top w:val="single" w:sz="4" w:space="0" w:color="auto"/>
              <w:left w:val="single" w:sz="4" w:space="0" w:color="auto"/>
              <w:bottom w:val="single" w:sz="4" w:space="0" w:color="auto"/>
              <w:right w:val="single" w:sz="4" w:space="0" w:color="auto"/>
            </w:tcBorders>
            <w:hideMark/>
          </w:tcPr>
          <w:p w14:paraId="5EB0150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Financial consequences of Termination</w:t>
            </w:r>
          </w:p>
        </w:tc>
        <w:tc>
          <w:tcPr>
            <w:tcW w:w="1337" w:type="dxa"/>
            <w:tcBorders>
              <w:top w:val="single" w:sz="4" w:space="0" w:color="auto"/>
              <w:left w:val="single" w:sz="4" w:space="0" w:color="auto"/>
              <w:bottom w:val="single" w:sz="4" w:space="0" w:color="auto"/>
              <w:right w:val="single" w:sz="4" w:space="0" w:color="auto"/>
            </w:tcBorders>
          </w:tcPr>
          <w:p w14:paraId="2423057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6E952C8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6BD9F46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93FA239"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549E59D0"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72</w:t>
            </w:r>
          </w:p>
        </w:tc>
        <w:tc>
          <w:tcPr>
            <w:tcW w:w="2160" w:type="dxa"/>
            <w:tcBorders>
              <w:top w:val="single" w:sz="4" w:space="0" w:color="auto"/>
              <w:left w:val="single" w:sz="4" w:space="0" w:color="auto"/>
              <w:bottom w:val="single" w:sz="4" w:space="0" w:color="auto"/>
              <w:right w:val="single" w:sz="4" w:space="0" w:color="auto"/>
            </w:tcBorders>
            <w:hideMark/>
          </w:tcPr>
          <w:p w14:paraId="59E85CB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Exit Plan</w:t>
            </w:r>
          </w:p>
        </w:tc>
        <w:tc>
          <w:tcPr>
            <w:tcW w:w="1337" w:type="dxa"/>
            <w:tcBorders>
              <w:top w:val="single" w:sz="4" w:space="0" w:color="auto"/>
              <w:left w:val="single" w:sz="4" w:space="0" w:color="auto"/>
              <w:bottom w:val="single" w:sz="4" w:space="0" w:color="auto"/>
              <w:right w:val="single" w:sz="4" w:space="0" w:color="auto"/>
            </w:tcBorders>
          </w:tcPr>
          <w:p w14:paraId="423A0F1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4861655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5B7A2DE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EC0C2A4"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193F6476"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73</w:t>
            </w:r>
          </w:p>
        </w:tc>
        <w:tc>
          <w:tcPr>
            <w:tcW w:w="2160" w:type="dxa"/>
            <w:tcBorders>
              <w:top w:val="single" w:sz="4" w:space="0" w:color="auto"/>
              <w:left w:val="single" w:sz="4" w:space="0" w:color="auto"/>
              <w:bottom w:val="single" w:sz="4" w:space="0" w:color="auto"/>
              <w:right w:val="single" w:sz="4" w:space="0" w:color="auto"/>
            </w:tcBorders>
            <w:hideMark/>
          </w:tcPr>
          <w:p w14:paraId="2FFDD12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Continuing Obligations</w:t>
            </w:r>
          </w:p>
        </w:tc>
        <w:tc>
          <w:tcPr>
            <w:tcW w:w="1337" w:type="dxa"/>
            <w:tcBorders>
              <w:top w:val="single" w:sz="4" w:space="0" w:color="auto"/>
              <w:left w:val="single" w:sz="4" w:space="0" w:color="auto"/>
              <w:bottom w:val="single" w:sz="4" w:space="0" w:color="auto"/>
              <w:right w:val="single" w:sz="4" w:space="0" w:color="auto"/>
            </w:tcBorders>
          </w:tcPr>
          <w:p w14:paraId="374E315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4DC7C4D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03D6B3E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A7E0E22" w14:textId="77777777" w:rsidTr="00974E63">
        <w:trPr>
          <w:trHeight w:val="298"/>
          <w:jc w:val="center"/>
        </w:trPr>
        <w:tc>
          <w:tcPr>
            <w:tcW w:w="14220" w:type="dxa"/>
            <w:gridSpan w:val="5"/>
            <w:tcBorders>
              <w:top w:val="single" w:sz="4" w:space="0" w:color="auto"/>
              <w:left w:val="single" w:sz="4" w:space="0" w:color="auto"/>
              <w:bottom w:val="single" w:sz="4" w:space="0" w:color="auto"/>
              <w:right w:val="single" w:sz="4" w:space="0" w:color="auto"/>
            </w:tcBorders>
            <w:hideMark/>
          </w:tcPr>
          <w:p w14:paraId="23F7F4F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PART 14 – GENERAL CONTRACT PROVISIONS</w:t>
            </w:r>
          </w:p>
        </w:tc>
      </w:tr>
      <w:tr w:rsidR="00974E63" w14:paraId="45872001"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50F11D18"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74</w:t>
            </w:r>
          </w:p>
        </w:tc>
        <w:tc>
          <w:tcPr>
            <w:tcW w:w="2160" w:type="dxa"/>
            <w:tcBorders>
              <w:top w:val="single" w:sz="4" w:space="0" w:color="auto"/>
              <w:left w:val="single" w:sz="4" w:space="0" w:color="auto"/>
              <w:bottom w:val="single" w:sz="4" w:space="0" w:color="auto"/>
              <w:right w:val="single" w:sz="4" w:space="0" w:color="auto"/>
            </w:tcBorders>
            <w:hideMark/>
          </w:tcPr>
          <w:p w14:paraId="4CF60D8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Continuing Assistance</w:t>
            </w:r>
          </w:p>
        </w:tc>
        <w:tc>
          <w:tcPr>
            <w:tcW w:w="1337" w:type="dxa"/>
            <w:tcBorders>
              <w:top w:val="single" w:sz="4" w:space="0" w:color="auto"/>
              <w:left w:val="single" w:sz="4" w:space="0" w:color="auto"/>
              <w:bottom w:val="single" w:sz="4" w:space="0" w:color="auto"/>
              <w:right w:val="single" w:sz="4" w:space="0" w:color="auto"/>
            </w:tcBorders>
          </w:tcPr>
          <w:p w14:paraId="16724F9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3A63E8E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25EB0E0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4A7F73E"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6BE395EF"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75</w:t>
            </w:r>
          </w:p>
        </w:tc>
        <w:tc>
          <w:tcPr>
            <w:tcW w:w="2160" w:type="dxa"/>
            <w:tcBorders>
              <w:top w:val="single" w:sz="4" w:space="0" w:color="auto"/>
              <w:left w:val="single" w:sz="4" w:space="0" w:color="auto"/>
              <w:bottom w:val="single" w:sz="4" w:space="0" w:color="auto"/>
              <w:right w:val="single" w:sz="4" w:space="0" w:color="auto"/>
            </w:tcBorders>
            <w:hideMark/>
          </w:tcPr>
          <w:p w14:paraId="14FBEE4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Change</w:t>
            </w:r>
          </w:p>
        </w:tc>
        <w:tc>
          <w:tcPr>
            <w:tcW w:w="1337" w:type="dxa"/>
            <w:tcBorders>
              <w:top w:val="single" w:sz="4" w:space="0" w:color="auto"/>
              <w:left w:val="single" w:sz="4" w:space="0" w:color="auto"/>
              <w:bottom w:val="single" w:sz="4" w:space="0" w:color="auto"/>
              <w:right w:val="single" w:sz="4" w:space="0" w:color="auto"/>
            </w:tcBorders>
          </w:tcPr>
          <w:p w14:paraId="1FF10EC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7DCFF0B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2D522D7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3C5A1920"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7AC4CF66"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76</w:t>
            </w:r>
          </w:p>
        </w:tc>
        <w:tc>
          <w:tcPr>
            <w:tcW w:w="2160" w:type="dxa"/>
            <w:tcBorders>
              <w:top w:val="single" w:sz="4" w:space="0" w:color="auto"/>
              <w:left w:val="single" w:sz="4" w:space="0" w:color="auto"/>
              <w:bottom w:val="single" w:sz="4" w:space="0" w:color="auto"/>
              <w:right w:val="single" w:sz="4" w:space="0" w:color="auto"/>
            </w:tcBorders>
            <w:hideMark/>
          </w:tcPr>
          <w:p w14:paraId="6B55800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Amendments to Contract</w:t>
            </w:r>
          </w:p>
        </w:tc>
        <w:tc>
          <w:tcPr>
            <w:tcW w:w="1337" w:type="dxa"/>
            <w:tcBorders>
              <w:top w:val="single" w:sz="4" w:space="0" w:color="auto"/>
              <w:left w:val="single" w:sz="4" w:space="0" w:color="auto"/>
              <w:bottom w:val="single" w:sz="4" w:space="0" w:color="auto"/>
              <w:right w:val="single" w:sz="4" w:space="0" w:color="auto"/>
            </w:tcBorders>
          </w:tcPr>
          <w:p w14:paraId="4A1C7B4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41B1652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4D832CC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6115FC7C"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6782AEFF"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77</w:t>
            </w:r>
          </w:p>
        </w:tc>
        <w:tc>
          <w:tcPr>
            <w:tcW w:w="2160" w:type="dxa"/>
            <w:tcBorders>
              <w:top w:val="single" w:sz="4" w:space="0" w:color="auto"/>
              <w:left w:val="single" w:sz="4" w:space="0" w:color="auto"/>
              <w:bottom w:val="single" w:sz="4" w:space="0" w:color="auto"/>
              <w:right w:val="single" w:sz="4" w:space="0" w:color="auto"/>
            </w:tcBorders>
            <w:hideMark/>
          </w:tcPr>
          <w:p w14:paraId="1B806CB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Not Used</w:t>
            </w:r>
          </w:p>
        </w:tc>
        <w:tc>
          <w:tcPr>
            <w:tcW w:w="1337" w:type="dxa"/>
            <w:tcBorders>
              <w:top w:val="single" w:sz="4" w:space="0" w:color="auto"/>
              <w:left w:val="single" w:sz="4" w:space="0" w:color="auto"/>
              <w:bottom w:val="single" w:sz="4" w:space="0" w:color="auto"/>
              <w:right w:val="single" w:sz="4" w:space="0" w:color="auto"/>
            </w:tcBorders>
          </w:tcPr>
          <w:p w14:paraId="28D6860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48E0E8E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7753B36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64D54A8"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23841650"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lastRenderedPageBreak/>
              <w:t>78</w:t>
            </w:r>
          </w:p>
        </w:tc>
        <w:tc>
          <w:tcPr>
            <w:tcW w:w="2160" w:type="dxa"/>
            <w:tcBorders>
              <w:top w:val="single" w:sz="4" w:space="0" w:color="auto"/>
              <w:left w:val="single" w:sz="4" w:space="0" w:color="auto"/>
              <w:bottom w:val="single" w:sz="4" w:space="0" w:color="auto"/>
              <w:right w:val="single" w:sz="4" w:space="0" w:color="auto"/>
            </w:tcBorders>
            <w:hideMark/>
          </w:tcPr>
          <w:p w14:paraId="1D58B8C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Transfer</w:t>
            </w:r>
          </w:p>
        </w:tc>
        <w:tc>
          <w:tcPr>
            <w:tcW w:w="1337" w:type="dxa"/>
            <w:tcBorders>
              <w:top w:val="single" w:sz="4" w:space="0" w:color="auto"/>
              <w:left w:val="single" w:sz="4" w:space="0" w:color="auto"/>
              <w:bottom w:val="single" w:sz="4" w:space="0" w:color="auto"/>
              <w:right w:val="single" w:sz="4" w:space="0" w:color="auto"/>
            </w:tcBorders>
          </w:tcPr>
          <w:p w14:paraId="6FB6841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47F6243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48D9603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6C39DB20"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6FB584B9"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79</w:t>
            </w:r>
          </w:p>
        </w:tc>
        <w:tc>
          <w:tcPr>
            <w:tcW w:w="2160" w:type="dxa"/>
            <w:tcBorders>
              <w:top w:val="single" w:sz="4" w:space="0" w:color="auto"/>
              <w:left w:val="single" w:sz="4" w:space="0" w:color="auto"/>
              <w:bottom w:val="single" w:sz="4" w:space="0" w:color="auto"/>
              <w:right w:val="single" w:sz="4" w:space="0" w:color="auto"/>
            </w:tcBorders>
            <w:hideMark/>
          </w:tcPr>
          <w:p w14:paraId="21B1A94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Novation</w:t>
            </w:r>
          </w:p>
        </w:tc>
        <w:tc>
          <w:tcPr>
            <w:tcW w:w="1337" w:type="dxa"/>
            <w:tcBorders>
              <w:top w:val="single" w:sz="4" w:space="0" w:color="auto"/>
              <w:left w:val="single" w:sz="4" w:space="0" w:color="auto"/>
              <w:bottom w:val="single" w:sz="4" w:space="0" w:color="auto"/>
              <w:right w:val="single" w:sz="4" w:space="0" w:color="auto"/>
            </w:tcBorders>
          </w:tcPr>
          <w:p w14:paraId="37B84DE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3492795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72456B7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347FCA5E"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02983B5D"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80</w:t>
            </w:r>
          </w:p>
        </w:tc>
        <w:tc>
          <w:tcPr>
            <w:tcW w:w="2160" w:type="dxa"/>
            <w:tcBorders>
              <w:top w:val="single" w:sz="4" w:space="0" w:color="auto"/>
              <w:left w:val="single" w:sz="4" w:space="0" w:color="auto"/>
              <w:bottom w:val="single" w:sz="4" w:space="0" w:color="auto"/>
              <w:right w:val="single" w:sz="4" w:space="0" w:color="auto"/>
            </w:tcBorders>
            <w:hideMark/>
          </w:tcPr>
          <w:p w14:paraId="2529FF1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Change of Ownership</w:t>
            </w:r>
          </w:p>
        </w:tc>
        <w:tc>
          <w:tcPr>
            <w:tcW w:w="1337" w:type="dxa"/>
            <w:tcBorders>
              <w:top w:val="single" w:sz="4" w:space="0" w:color="auto"/>
              <w:left w:val="single" w:sz="4" w:space="0" w:color="auto"/>
              <w:bottom w:val="single" w:sz="4" w:space="0" w:color="auto"/>
              <w:right w:val="single" w:sz="4" w:space="0" w:color="auto"/>
            </w:tcBorders>
          </w:tcPr>
          <w:p w14:paraId="572B871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3BEB8D7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569F334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B10FF2D"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2583573C"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81</w:t>
            </w:r>
          </w:p>
        </w:tc>
        <w:tc>
          <w:tcPr>
            <w:tcW w:w="2160" w:type="dxa"/>
            <w:tcBorders>
              <w:top w:val="single" w:sz="4" w:space="0" w:color="auto"/>
              <w:left w:val="single" w:sz="4" w:space="0" w:color="auto"/>
              <w:bottom w:val="single" w:sz="4" w:space="0" w:color="auto"/>
              <w:right w:val="single" w:sz="4" w:space="0" w:color="auto"/>
            </w:tcBorders>
            <w:hideMark/>
          </w:tcPr>
          <w:p w14:paraId="3AB65F8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Disruption</w:t>
            </w:r>
          </w:p>
        </w:tc>
        <w:tc>
          <w:tcPr>
            <w:tcW w:w="1337" w:type="dxa"/>
            <w:tcBorders>
              <w:top w:val="single" w:sz="4" w:space="0" w:color="auto"/>
              <w:left w:val="single" w:sz="4" w:space="0" w:color="auto"/>
              <w:bottom w:val="single" w:sz="4" w:space="0" w:color="auto"/>
              <w:right w:val="single" w:sz="4" w:space="0" w:color="auto"/>
            </w:tcBorders>
          </w:tcPr>
          <w:p w14:paraId="017BA9D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00306BB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5CA1ED1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079B6B76"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661A4CCB"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82</w:t>
            </w:r>
          </w:p>
        </w:tc>
        <w:tc>
          <w:tcPr>
            <w:tcW w:w="2160" w:type="dxa"/>
            <w:tcBorders>
              <w:top w:val="single" w:sz="4" w:space="0" w:color="auto"/>
              <w:left w:val="single" w:sz="4" w:space="0" w:color="auto"/>
              <w:bottom w:val="single" w:sz="4" w:space="0" w:color="auto"/>
              <w:right w:val="single" w:sz="4" w:space="0" w:color="auto"/>
            </w:tcBorders>
            <w:hideMark/>
          </w:tcPr>
          <w:p w14:paraId="1A00F3B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Waiver</w:t>
            </w:r>
          </w:p>
        </w:tc>
        <w:tc>
          <w:tcPr>
            <w:tcW w:w="1337" w:type="dxa"/>
            <w:tcBorders>
              <w:top w:val="single" w:sz="4" w:space="0" w:color="auto"/>
              <w:left w:val="single" w:sz="4" w:space="0" w:color="auto"/>
              <w:bottom w:val="single" w:sz="4" w:space="0" w:color="auto"/>
              <w:right w:val="single" w:sz="4" w:space="0" w:color="auto"/>
            </w:tcBorders>
          </w:tcPr>
          <w:p w14:paraId="3192A9D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628B833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1D34A49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1D79C360"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7076343A"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83</w:t>
            </w:r>
          </w:p>
        </w:tc>
        <w:tc>
          <w:tcPr>
            <w:tcW w:w="2160" w:type="dxa"/>
            <w:tcBorders>
              <w:top w:val="single" w:sz="4" w:space="0" w:color="auto"/>
              <w:left w:val="single" w:sz="4" w:space="0" w:color="auto"/>
              <w:bottom w:val="single" w:sz="4" w:space="0" w:color="auto"/>
              <w:right w:val="single" w:sz="4" w:space="0" w:color="auto"/>
            </w:tcBorders>
            <w:hideMark/>
          </w:tcPr>
          <w:p w14:paraId="01BE954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Discrepancies, Errors and Omissions</w:t>
            </w:r>
          </w:p>
        </w:tc>
        <w:tc>
          <w:tcPr>
            <w:tcW w:w="1337" w:type="dxa"/>
            <w:tcBorders>
              <w:top w:val="single" w:sz="4" w:space="0" w:color="auto"/>
              <w:left w:val="single" w:sz="4" w:space="0" w:color="auto"/>
              <w:bottom w:val="single" w:sz="4" w:space="0" w:color="auto"/>
              <w:right w:val="single" w:sz="4" w:space="0" w:color="auto"/>
            </w:tcBorders>
          </w:tcPr>
          <w:p w14:paraId="0771702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25E94EB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027D56D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B68BE5C"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6348F15C"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84</w:t>
            </w:r>
          </w:p>
        </w:tc>
        <w:tc>
          <w:tcPr>
            <w:tcW w:w="2160" w:type="dxa"/>
            <w:tcBorders>
              <w:top w:val="single" w:sz="4" w:space="0" w:color="auto"/>
              <w:left w:val="single" w:sz="4" w:space="0" w:color="auto"/>
              <w:bottom w:val="single" w:sz="4" w:space="0" w:color="auto"/>
              <w:right w:val="single" w:sz="4" w:space="0" w:color="auto"/>
            </w:tcBorders>
            <w:hideMark/>
          </w:tcPr>
          <w:p w14:paraId="0060477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Severability</w:t>
            </w:r>
          </w:p>
        </w:tc>
        <w:tc>
          <w:tcPr>
            <w:tcW w:w="1337" w:type="dxa"/>
            <w:tcBorders>
              <w:top w:val="single" w:sz="4" w:space="0" w:color="auto"/>
              <w:left w:val="single" w:sz="4" w:space="0" w:color="auto"/>
              <w:bottom w:val="single" w:sz="4" w:space="0" w:color="auto"/>
              <w:right w:val="single" w:sz="4" w:space="0" w:color="auto"/>
            </w:tcBorders>
          </w:tcPr>
          <w:p w14:paraId="08A1F40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481B5D9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5CE1BEF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7968A484"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5C5BB014"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85</w:t>
            </w:r>
          </w:p>
        </w:tc>
        <w:tc>
          <w:tcPr>
            <w:tcW w:w="2160" w:type="dxa"/>
            <w:tcBorders>
              <w:top w:val="single" w:sz="4" w:space="0" w:color="auto"/>
              <w:left w:val="single" w:sz="4" w:space="0" w:color="auto"/>
              <w:bottom w:val="single" w:sz="4" w:space="0" w:color="auto"/>
              <w:right w:val="single" w:sz="4" w:space="0" w:color="auto"/>
            </w:tcBorders>
            <w:hideMark/>
          </w:tcPr>
          <w:p w14:paraId="447ED53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Whole Agreement</w:t>
            </w:r>
          </w:p>
        </w:tc>
        <w:tc>
          <w:tcPr>
            <w:tcW w:w="1337" w:type="dxa"/>
            <w:tcBorders>
              <w:top w:val="single" w:sz="4" w:space="0" w:color="auto"/>
              <w:left w:val="single" w:sz="4" w:space="0" w:color="auto"/>
              <w:bottom w:val="single" w:sz="4" w:space="0" w:color="auto"/>
              <w:right w:val="single" w:sz="4" w:space="0" w:color="auto"/>
            </w:tcBorders>
          </w:tcPr>
          <w:p w14:paraId="50C78D8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128D645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555001F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51119AC7"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3E7C4DD8"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86</w:t>
            </w:r>
          </w:p>
        </w:tc>
        <w:tc>
          <w:tcPr>
            <w:tcW w:w="2160" w:type="dxa"/>
            <w:tcBorders>
              <w:top w:val="single" w:sz="4" w:space="0" w:color="auto"/>
              <w:left w:val="single" w:sz="4" w:space="0" w:color="auto"/>
              <w:bottom w:val="single" w:sz="4" w:space="0" w:color="auto"/>
              <w:right w:val="single" w:sz="4" w:space="0" w:color="auto"/>
            </w:tcBorders>
            <w:hideMark/>
          </w:tcPr>
          <w:p w14:paraId="41C334E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Tax Compliance</w:t>
            </w:r>
          </w:p>
        </w:tc>
        <w:tc>
          <w:tcPr>
            <w:tcW w:w="1337" w:type="dxa"/>
            <w:tcBorders>
              <w:top w:val="single" w:sz="4" w:space="0" w:color="auto"/>
              <w:left w:val="single" w:sz="4" w:space="0" w:color="auto"/>
              <w:bottom w:val="single" w:sz="4" w:space="0" w:color="auto"/>
              <w:right w:val="single" w:sz="4" w:space="0" w:color="auto"/>
            </w:tcBorders>
          </w:tcPr>
          <w:p w14:paraId="78D16F2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15A271A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13EEF3F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0218DE76"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2B6B948B"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87</w:t>
            </w:r>
          </w:p>
        </w:tc>
        <w:tc>
          <w:tcPr>
            <w:tcW w:w="2160" w:type="dxa"/>
            <w:tcBorders>
              <w:top w:val="single" w:sz="4" w:space="0" w:color="auto"/>
              <w:left w:val="single" w:sz="4" w:space="0" w:color="auto"/>
              <w:bottom w:val="single" w:sz="4" w:space="0" w:color="auto"/>
              <w:right w:val="single" w:sz="4" w:space="0" w:color="auto"/>
            </w:tcBorders>
            <w:hideMark/>
          </w:tcPr>
          <w:p w14:paraId="592E609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Representatives</w:t>
            </w:r>
          </w:p>
        </w:tc>
        <w:tc>
          <w:tcPr>
            <w:tcW w:w="1337" w:type="dxa"/>
            <w:tcBorders>
              <w:top w:val="single" w:sz="4" w:space="0" w:color="auto"/>
              <w:left w:val="single" w:sz="4" w:space="0" w:color="auto"/>
              <w:bottom w:val="single" w:sz="4" w:space="0" w:color="auto"/>
              <w:right w:val="single" w:sz="4" w:space="0" w:color="auto"/>
            </w:tcBorders>
          </w:tcPr>
          <w:p w14:paraId="633BDD9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0AAFC85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14A4673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0E4579C7"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0F1B05CC"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88</w:t>
            </w:r>
          </w:p>
        </w:tc>
        <w:tc>
          <w:tcPr>
            <w:tcW w:w="2160" w:type="dxa"/>
            <w:tcBorders>
              <w:top w:val="single" w:sz="4" w:space="0" w:color="auto"/>
              <w:left w:val="single" w:sz="4" w:space="0" w:color="auto"/>
              <w:bottom w:val="single" w:sz="4" w:space="0" w:color="auto"/>
              <w:right w:val="single" w:sz="4" w:space="0" w:color="auto"/>
            </w:tcBorders>
            <w:hideMark/>
          </w:tcPr>
          <w:p w14:paraId="1ABA2E0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Notices</w:t>
            </w:r>
          </w:p>
        </w:tc>
        <w:tc>
          <w:tcPr>
            <w:tcW w:w="1337" w:type="dxa"/>
            <w:tcBorders>
              <w:top w:val="single" w:sz="4" w:space="0" w:color="auto"/>
              <w:left w:val="single" w:sz="4" w:space="0" w:color="auto"/>
              <w:bottom w:val="single" w:sz="4" w:space="0" w:color="auto"/>
              <w:right w:val="single" w:sz="4" w:space="0" w:color="auto"/>
            </w:tcBorders>
          </w:tcPr>
          <w:p w14:paraId="738518A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5410F6B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29D5E88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52E4A628"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1A5D83C3"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lastRenderedPageBreak/>
              <w:t>89</w:t>
            </w:r>
          </w:p>
        </w:tc>
        <w:tc>
          <w:tcPr>
            <w:tcW w:w="2160" w:type="dxa"/>
            <w:tcBorders>
              <w:top w:val="single" w:sz="4" w:space="0" w:color="auto"/>
              <w:left w:val="single" w:sz="4" w:space="0" w:color="auto"/>
              <w:bottom w:val="single" w:sz="4" w:space="0" w:color="auto"/>
              <w:right w:val="single" w:sz="4" w:space="0" w:color="auto"/>
            </w:tcBorders>
            <w:hideMark/>
          </w:tcPr>
          <w:p w14:paraId="109499B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Dispute Resolution (English Law)</w:t>
            </w:r>
          </w:p>
        </w:tc>
        <w:tc>
          <w:tcPr>
            <w:tcW w:w="1337" w:type="dxa"/>
            <w:tcBorders>
              <w:top w:val="single" w:sz="4" w:space="0" w:color="auto"/>
              <w:left w:val="single" w:sz="4" w:space="0" w:color="auto"/>
              <w:bottom w:val="single" w:sz="4" w:space="0" w:color="auto"/>
              <w:right w:val="single" w:sz="4" w:space="0" w:color="auto"/>
            </w:tcBorders>
          </w:tcPr>
          <w:p w14:paraId="2FDA056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5A0F21C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118FC0D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388A68C9"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28C72805"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90</w:t>
            </w:r>
          </w:p>
        </w:tc>
        <w:tc>
          <w:tcPr>
            <w:tcW w:w="2160" w:type="dxa"/>
            <w:tcBorders>
              <w:top w:val="single" w:sz="4" w:space="0" w:color="auto"/>
              <w:left w:val="single" w:sz="4" w:space="0" w:color="auto"/>
              <w:bottom w:val="single" w:sz="4" w:space="0" w:color="auto"/>
              <w:right w:val="single" w:sz="4" w:space="0" w:color="auto"/>
            </w:tcBorders>
            <w:hideMark/>
          </w:tcPr>
          <w:p w14:paraId="7B57195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Contractor’s Status</w:t>
            </w:r>
          </w:p>
        </w:tc>
        <w:tc>
          <w:tcPr>
            <w:tcW w:w="1337" w:type="dxa"/>
            <w:tcBorders>
              <w:top w:val="single" w:sz="4" w:space="0" w:color="auto"/>
              <w:left w:val="single" w:sz="4" w:space="0" w:color="auto"/>
              <w:bottom w:val="single" w:sz="4" w:space="0" w:color="auto"/>
              <w:right w:val="single" w:sz="4" w:space="0" w:color="auto"/>
            </w:tcBorders>
          </w:tcPr>
          <w:p w14:paraId="5773EA0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14E717F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00903D4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4B4C9651"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30E2CB20"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91</w:t>
            </w:r>
          </w:p>
        </w:tc>
        <w:tc>
          <w:tcPr>
            <w:tcW w:w="2160" w:type="dxa"/>
            <w:tcBorders>
              <w:top w:val="single" w:sz="4" w:space="0" w:color="auto"/>
              <w:left w:val="single" w:sz="4" w:space="0" w:color="auto"/>
              <w:bottom w:val="single" w:sz="4" w:space="0" w:color="auto"/>
              <w:right w:val="single" w:sz="4" w:space="0" w:color="auto"/>
            </w:tcBorders>
            <w:hideMark/>
          </w:tcPr>
          <w:p w14:paraId="0797635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Conflicts of Interest and Impartiality</w:t>
            </w:r>
          </w:p>
        </w:tc>
        <w:tc>
          <w:tcPr>
            <w:tcW w:w="1337" w:type="dxa"/>
            <w:tcBorders>
              <w:top w:val="single" w:sz="4" w:space="0" w:color="auto"/>
              <w:left w:val="single" w:sz="4" w:space="0" w:color="auto"/>
              <w:bottom w:val="single" w:sz="4" w:space="0" w:color="auto"/>
              <w:right w:val="single" w:sz="4" w:space="0" w:color="auto"/>
            </w:tcBorders>
          </w:tcPr>
          <w:p w14:paraId="55CADCD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628714F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733B76E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9BE3D8E"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542F6F93"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92</w:t>
            </w:r>
          </w:p>
        </w:tc>
        <w:tc>
          <w:tcPr>
            <w:tcW w:w="2160" w:type="dxa"/>
            <w:tcBorders>
              <w:top w:val="single" w:sz="4" w:space="0" w:color="auto"/>
              <w:left w:val="single" w:sz="4" w:space="0" w:color="auto"/>
              <w:bottom w:val="single" w:sz="4" w:space="0" w:color="auto"/>
              <w:right w:val="single" w:sz="4" w:space="0" w:color="auto"/>
            </w:tcBorders>
            <w:hideMark/>
          </w:tcPr>
          <w:p w14:paraId="3AD8458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Rights of Third Parties</w:t>
            </w:r>
          </w:p>
        </w:tc>
        <w:tc>
          <w:tcPr>
            <w:tcW w:w="1337" w:type="dxa"/>
            <w:tcBorders>
              <w:top w:val="single" w:sz="4" w:space="0" w:color="auto"/>
              <w:left w:val="single" w:sz="4" w:space="0" w:color="auto"/>
              <w:bottom w:val="single" w:sz="4" w:space="0" w:color="auto"/>
              <w:right w:val="single" w:sz="4" w:space="0" w:color="auto"/>
            </w:tcBorders>
          </w:tcPr>
          <w:p w14:paraId="15F1025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59F2E44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562D0FA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6F0CE2AF"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324C39CB"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93</w:t>
            </w:r>
          </w:p>
        </w:tc>
        <w:tc>
          <w:tcPr>
            <w:tcW w:w="2160" w:type="dxa"/>
            <w:tcBorders>
              <w:top w:val="single" w:sz="4" w:space="0" w:color="auto"/>
              <w:left w:val="single" w:sz="4" w:space="0" w:color="auto"/>
              <w:bottom w:val="single" w:sz="4" w:space="0" w:color="auto"/>
              <w:right w:val="single" w:sz="4" w:space="0" w:color="auto"/>
            </w:tcBorders>
            <w:hideMark/>
          </w:tcPr>
          <w:p w14:paraId="3151E5F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Law (English)</w:t>
            </w:r>
          </w:p>
        </w:tc>
        <w:tc>
          <w:tcPr>
            <w:tcW w:w="1337" w:type="dxa"/>
            <w:tcBorders>
              <w:top w:val="single" w:sz="4" w:space="0" w:color="auto"/>
              <w:left w:val="single" w:sz="4" w:space="0" w:color="auto"/>
              <w:bottom w:val="single" w:sz="4" w:space="0" w:color="auto"/>
              <w:right w:val="single" w:sz="4" w:space="0" w:color="auto"/>
            </w:tcBorders>
          </w:tcPr>
          <w:p w14:paraId="2DF0A1B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03794AB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5F3428C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r w:rsidR="00974E63" w14:paraId="55A7AF0A" w14:textId="77777777" w:rsidTr="00974E63">
        <w:trPr>
          <w:trHeight w:val="298"/>
          <w:jc w:val="center"/>
        </w:trPr>
        <w:tc>
          <w:tcPr>
            <w:tcW w:w="1080" w:type="dxa"/>
            <w:tcBorders>
              <w:top w:val="single" w:sz="4" w:space="0" w:color="auto"/>
              <w:left w:val="single" w:sz="4" w:space="0" w:color="auto"/>
              <w:bottom w:val="single" w:sz="4" w:space="0" w:color="auto"/>
              <w:right w:val="single" w:sz="4" w:space="0" w:color="auto"/>
            </w:tcBorders>
            <w:hideMark/>
          </w:tcPr>
          <w:p w14:paraId="5C613A99" w14:textId="77777777" w:rsidR="00974E63" w:rsidRDefault="00974E63">
            <w:pPr>
              <w:widowControl w:val="0"/>
              <w:overflowPunct w:val="0"/>
              <w:autoSpaceDE w:val="0"/>
              <w:autoSpaceDN w:val="0"/>
              <w:adjustRightInd w:val="0"/>
              <w:spacing w:before="120" w:after="120" w:line="312" w:lineRule="auto"/>
              <w:jc w:val="center"/>
              <w:textAlignment w:val="baseline"/>
              <w:rPr>
                <w:rFonts w:cs="Arial"/>
                <w:szCs w:val="22"/>
              </w:rPr>
            </w:pPr>
            <w:r>
              <w:rPr>
                <w:rFonts w:cs="Arial"/>
                <w:szCs w:val="22"/>
              </w:rPr>
              <w:t>94</w:t>
            </w:r>
          </w:p>
        </w:tc>
        <w:tc>
          <w:tcPr>
            <w:tcW w:w="2160" w:type="dxa"/>
            <w:tcBorders>
              <w:top w:val="single" w:sz="4" w:space="0" w:color="auto"/>
              <w:left w:val="single" w:sz="4" w:space="0" w:color="auto"/>
              <w:bottom w:val="single" w:sz="4" w:space="0" w:color="auto"/>
              <w:right w:val="single" w:sz="4" w:space="0" w:color="auto"/>
            </w:tcBorders>
            <w:hideMark/>
          </w:tcPr>
          <w:p w14:paraId="1911F67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Execution</w:t>
            </w:r>
          </w:p>
        </w:tc>
        <w:tc>
          <w:tcPr>
            <w:tcW w:w="1337" w:type="dxa"/>
            <w:tcBorders>
              <w:top w:val="single" w:sz="4" w:space="0" w:color="auto"/>
              <w:left w:val="single" w:sz="4" w:space="0" w:color="auto"/>
              <w:bottom w:val="single" w:sz="4" w:space="0" w:color="auto"/>
              <w:right w:val="single" w:sz="4" w:space="0" w:color="auto"/>
            </w:tcBorders>
          </w:tcPr>
          <w:p w14:paraId="612A23B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hideMark/>
          </w:tcPr>
          <w:p w14:paraId="28A97C4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c>
          <w:tcPr>
            <w:tcW w:w="4860" w:type="dxa"/>
            <w:tcBorders>
              <w:top w:val="single" w:sz="4" w:space="0" w:color="auto"/>
              <w:left w:val="single" w:sz="4" w:space="0" w:color="auto"/>
              <w:bottom w:val="single" w:sz="4" w:space="0" w:color="auto"/>
              <w:right w:val="single" w:sz="4" w:space="0" w:color="auto"/>
            </w:tcBorders>
            <w:hideMark/>
          </w:tcPr>
          <w:p w14:paraId="0910696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b/>
                <w:szCs w:val="22"/>
                <w:lang w:val="en-AU"/>
              </w:rPr>
              <w:t>PASS/FAIL</w:t>
            </w:r>
          </w:p>
        </w:tc>
      </w:tr>
    </w:tbl>
    <w:p w14:paraId="1CF2F5B1" w14:textId="77777777" w:rsidR="00974E63" w:rsidRDefault="00974E63" w:rsidP="00974E63">
      <w:pPr>
        <w:rPr>
          <w:rFonts w:cs="Arial"/>
          <w:sz w:val="24"/>
          <w:szCs w:val="24"/>
        </w:rPr>
      </w:pPr>
    </w:p>
    <w:p w14:paraId="2FC83FB9" w14:textId="77777777" w:rsidR="00974E63" w:rsidRDefault="00974E63" w:rsidP="00974E63">
      <w:pPr>
        <w:rPr>
          <w:rFonts w:cs="Arial"/>
        </w:rPr>
      </w:pPr>
    </w:p>
    <w:p w14:paraId="30416D6E" w14:textId="77777777" w:rsidR="00974E63" w:rsidRDefault="00974E63" w:rsidP="00974E63">
      <w:pPr>
        <w:ind w:hanging="540"/>
        <w:rPr>
          <w:rFonts w:cs="Arial"/>
          <w:szCs w:val="22"/>
        </w:rPr>
      </w:pPr>
      <w:r>
        <w:rPr>
          <w:rFonts w:cs="Arial"/>
          <w:b/>
          <w:szCs w:val="22"/>
        </w:rPr>
        <w:br w:type="page"/>
      </w:r>
    </w:p>
    <w:p w14:paraId="590FEAE7" w14:textId="77777777" w:rsidR="00974E63" w:rsidRDefault="00974E63" w:rsidP="00974E63">
      <w:pPr>
        <w:jc w:val="center"/>
        <w:rPr>
          <w:rFonts w:cs="Arial"/>
          <w:b/>
          <w:szCs w:val="22"/>
        </w:rPr>
      </w:pPr>
      <w:r>
        <w:rPr>
          <w:rFonts w:cs="Arial"/>
          <w:b/>
          <w:szCs w:val="22"/>
        </w:rPr>
        <w:lastRenderedPageBreak/>
        <w:t>Table B</w:t>
      </w:r>
    </w:p>
    <w:p w14:paraId="52B386DE" w14:textId="77777777" w:rsidR="00974E63" w:rsidRDefault="00974E63" w:rsidP="00974E63">
      <w:pPr>
        <w:jc w:val="center"/>
        <w:rPr>
          <w:rFonts w:cs="Arial"/>
          <w:b/>
          <w:szCs w:val="22"/>
          <w:lang w:val="en-AU"/>
        </w:rPr>
      </w:pPr>
      <w:r>
        <w:rPr>
          <w:rFonts w:cs="Arial"/>
          <w:b/>
          <w:szCs w:val="22"/>
          <w:lang w:val="en-AU"/>
        </w:rPr>
        <w:t>Schedule 1 – Definitions and Acronyms</w:t>
      </w:r>
    </w:p>
    <w:p w14:paraId="4C49E284" w14:textId="77777777" w:rsidR="00974E63" w:rsidRDefault="00974E63" w:rsidP="00974E63">
      <w:pPr>
        <w:jc w:val="center"/>
        <w:rPr>
          <w:rFonts w:cs="Arial"/>
          <w:b/>
          <w:szCs w:val="22"/>
          <w:lang w:val="en-AU"/>
        </w:rPr>
      </w:pPr>
    </w:p>
    <w:p w14:paraId="4983C30F" w14:textId="77777777" w:rsidR="00974E63" w:rsidRDefault="00974E63" w:rsidP="00974E63">
      <w:pPr>
        <w:widowControl w:val="0"/>
        <w:spacing w:before="120" w:after="120" w:line="312" w:lineRule="auto"/>
        <w:ind w:left="-540" w:firstLine="1"/>
        <w:rPr>
          <w:rFonts w:cs="Arial"/>
          <w:szCs w:val="22"/>
        </w:rPr>
      </w:pPr>
      <w:r>
        <w:rPr>
          <w:rFonts w:cs="Arial"/>
          <w:szCs w:val="22"/>
        </w:rPr>
        <w:t>Each Bidder is required to complete every item in Table B, indicating whether or not they accept the paragraph to which the item refers with only “yes” or “no” answers. “Nil returns”, “not applicable” and items left blank (or otherwise caveated) will be treated for evaluation purposes as an outright rejection of the paragraph in question. Responses to sub-paragraph should be included in the response to the paragraph of which they form part.</w:t>
      </w:r>
      <w:r>
        <w:rPr>
          <w:rStyle w:val="FootnoteReference"/>
          <w:rFonts w:cs="Arial"/>
          <w:szCs w:val="22"/>
        </w:rPr>
        <w:footnoteReference w:id="2"/>
      </w:r>
    </w:p>
    <w:p w14:paraId="5EDEFFDF" w14:textId="77777777" w:rsidR="00974E63" w:rsidRDefault="00974E63" w:rsidP="00974E63">
      <w:pPr>
        <w:rPr>
          <w:rFonts w:cs="Arial"/>
          <w:szCs w:val="22"/>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2"/>
        <w:gridCol w:w="2398"/>
        <w:gridCol w:w="1337"/>
        <w:gridCol w:w="4770"/>
        <w:gridCol w:w="4873"/>
      </w:tblGrid>
      <w:tr w:rsidR="00974E63" w14:paraId="6222BF99" w14:textId="77777777" w:rsidTr="00974E63">
        <w:trPr>
          <w:cantSplit/>
          <w:trHeight w:val="873"/>
          <w:tblHeader/>
          <w:jc w:val="center"/>
        </w:trPr>
        <w:tc>
          <w:tcPr>
            <w:tcW w:w="842" w:type="dxa"/>
            <w:tcBorders>
              <w:top w:val="single" w:sz="4" w:space="0" w:color="auto"/>
              <w:left w:val="single" w:sz="4" w:space="0" w:color="auto"/>
              <w:bottom w:val="single" w:sz="4" w:space="0" w:color="auto"/>
              <w:right w:val="single" w:sz="4" w:space="0" w:color="auto"/>
            </w:tcBorders>
            <w:shd w:val="pct12" w:color="auto" w:fill="auto"/>
            <w:hideMark/>
          </w:tcPr>
          <w:p w14:paraId="2C0AFDA8" w14:textId="77777777" w:rsidR="00974E63" w:rsidRDefault="00974E63">
            <w:pPr>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lastRenderedPageBreak/>
              <w:t>N/A</w:t>
            </w:r>
          </w:p>
        </w:tc>
        <w:tc>
          <w:tcPr>
            <w:tcW w:w="2398" w:type="dxa"/>
            <w:tcBorders>
              <w:top w:val="single" w:sz="4" w:space="0" w:color="auto"/>
              <w:left w:val="single" w:sz="4" w:space="0" w:color="auto"/>
              <w:bottom w:val="single" w:sz="4" w:space="0" w:color="auto"/>
              <w:right w:val="single" w:sz="4" w:space="0" w:color="auto"/>
            </w:tcBorders>
            <w:shd w:val="pct12" w:color="auto" w:fill="auto"/>
            <w:hideMark/>
          </w:tcPr>
          <w:p w14:paraId="3CB1E23C" w14:textId="77777777" w:rsidR="00974E63" w:rsidRDefault="00974E63">
            <w:pPr>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Definition</w:t>
            </w:r>
          </w:p>
        </w:tc>
        <w:tc>
          <w:tcPr>
            <w:tcW w:w="1337" w:type="dxa"/>
            <w:tcBorders>
              <w:top w:val="single" w:sz="4" w:space="0" w:color="auto"/>
              <w:left w:val="single" w:sz="4" w:space="0" w:color="auto"/>
              <w:bottom w:val="single" w:sz="4" w:space="0" w:color="auto"/>
              <w:right w:val="single" w:sz="4" w:space="0" w:color="auto"/>
            </w:tcBorders>
            <w:shd w:val="pct12" w:color="auto" w:fill="auto"/>
            <w:hideMark/>
          </w:tcPr>
          <w:p w14:paraId="0F40E739" w14:textId="77777777" w:rsidR="00974E63" w:rsidRDefault="00974E63">
            <w:pPr>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Fully Accept (Yes / No)</w:t>
            </w:r>
          </w:p>
        </w:tc>
        <w:tc>
          <w:tcPr>
            <w:tcW w:w="4770" w:type="dxa"/>
            <w:tcBorders>
              <w:top w:val="single" w:sz="4" w:space="0" w:color="auto"/>
              <w:left w:val="single" w:sz="4" w:space="0" w:color="auto"/>
              <w:bottom w:val="single" w:sz="4" w:space="0" w:color="auto"/>
              <w:right w:val="single" w:sz="4" w:space="0" w:color="auto"/>
            </w:tcBorders>
            <w:shd w:val="pct12" w:color="auto" w:fill="auto"/>
            <w:hideMark/>
          </w:tcPr>
          <w:p w14:paraId="47F33DDD" w14:textId="77777777" w:rsidR="00974E63" w:rsidRDefault="00974E63">
            <w:pPr>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Reasons for non-acceptance (and impact of proposed amendment on price (if any))</w:t>
            </w:r>
          </w:p>
        </w:tc>
        <w:tc>
          <w:tcPr>
            <w:tcW w:w="4873" w:type="dxa"/>
            <w:tcBorders>
              <w:top w:val="single" w:sz="4" w:space="0" w:color="auto"/>
              <w:left w:val="single" w:sz="4" w:space="0" w:color="auto"/>
              <w:bottom w:val="single" w:sz="4" w:space="0" w:color="auto"/>
              <w:right w:val="single" w:sz="4" w:space="0" w:color="auto"/>
            </w:tcBorders>
            <w:shd w:val="pct12" w:color="auto" w:fill="auto"/>
            <w:hideMark/>
          </w:tcPr>
          <w:p w14:paraId="59991E0D" w14:textId="77777777" w:rsidR="00974E63" w:rsidRDefault="00974E63">
            <w:pPr>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Proposed alternative wording (showing changes from original Authority drafting)</w:t>
            </w:r>
          </w:p>
        </w:tc>
      </w:tr>
      <w:tr w:rsidR="00974E63" w14:paraId="7BC2E6F6" w14:textId="77777777" w:rsidTr="00974E63">
        <w:trPr>
          <w:cantSplit/>
          <w:trHeight w:val="527"/>
          <w:tblHeader/>
          <w:jc w:val="center"/>
        </w:trPr>
        <w:tc>
          <w:tcPr>
            <w:tcW w:w="842" w:type="dxa"/>
            <w:tcBorders>
              <w:top w:val="single" w:sz="4" w:space="0" w:color="auto"/>
              <w:left w:val="single" w:sz="4" w:space="0" w:color="auto"/>
              <w:bottom w:val="single" w:sz="4" w:space="0" w:color="auto"/>
              <w:right w:val="single" w:sz="4" w:space="0" w:color="auto"/>
            </w:tcBorders>
          </w:tcPr>
          <w:p w14:paraId="6A1D397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7E3308E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Acceptance</w:t>
            </w:r>
          </w:p>
        </w:tc>
        <w:tc>
          <w:tcPr>
            <w:tcW w:w="1337" w:type="dxa"/>
            <w:tcBorders>
              <w:top w:val="single" w:sz="4" w:space="0" w:color="auto"/>
              <w:left w:val="single" w:sz="4" w:space="0" w:color="auto"/>
              <w:bottom w:val="single" w:sz="4" w:space="0" w:color="auto"/>
              <w:right w:val="single" w:sz="4" w:space="0" w:color="auto"/>
            </w:tcBorders>
          </w:tcPr>
          <w:p w14:paraId="06E9BBB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4FD2689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56043DC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2466D87" w14:textId="77777777" w:rsidTr="00974E63">
        <w:trPr>
          <w:cantSplit/>
          <w:trHeight w:val="521"/>
          <w:tblHeader/>
          <w:jc w:val="center"/>
        </w:trPr>
        <w:tc>
          <w:tcPr>
            <w:tcW w:w="842" w:type="dxa"/>
            <w:tcBorders>
              <w:top w:val="single" w:sz="4" w:space="0" w:color="auto"/>
              <w:left w:val="single" w:sz="4" w:space="0" w:color="auto"/>
              <w:bottom w:val="single" w:sz="4" w:space="0" w:color="auto"/>
              <w:right w:val="single" w:sz="4" w:space="0" w:color="auto"/>
            </w:tcBorders>
          </w:tcPr>
          <w:p w14:paraId="7F236C3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0CFC708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Accepted Costs</w:t>
            </w:r>
          </w:p>
        </w:tc>
        <w:tc>
          <w:tcPr>
            <w:tcW w:w="1337" w:type="dxa"/>
            <w:tcBorders>
              <w:top w:val="single" w:sz="4" w:space="0" w:color="auto"/>
              <w:left w:val="single" w:sz="4" w:space="0" w:color="auto"/>
              <w:bottom w:val="single" w:sz="4" w:space="0" w:color="auto"/>
              <w:right w:val="single" w:sz="4" w:space="0" w:color="auto"/>
            </w:tcBorders>
          </w:tcPr>
          <w:p w14:paraId="4B76859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1CF0172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41B4DB1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F9E9E31" w14:textId="77777777" w:rsidTr="00974E63">
        <w:trPr>
          <w:cantSplit/>
          <w:trHeight w:val="608"/>
          <w:tblHeader/>
          <w:jc w:val="center"/>
        </w:trPr>
        <w:tc>
          <w:tcPr>
            <w:tcW w:w="842" w:type="dxa"/>
            <w:tcBorders>
              <w:top w:val="single" w:sz="4" w:space="0" w:color="auto"/>
              <w:left w:val="single" w:sz="4" w:space="0" w:color="auto"/>
              <w:bottom w:val="single" w:sz="4" w:space="0" w:color="auto"/>
              <w:right w:val="single" w:sz="4" w:space="0" w:color="auto"/>
            </w:tcBorders>
          </w:tcPr>
          <w:p w14:paraId="72E4C24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4CFD659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Active Task Order</w:t>
            </w:r>
          </w:p>
        </w:tc>
        <w:tc>
          <w:tcPr>
            <w:tcW w:w="1337" w:type="dxa"/>
            <w:tcBorders>
              <w:top w:val="single" w:sz="4" w:space="0" w:color="auto"/>
              <w:left w:val="single" w:sz="4" w:space="0" w:color="auto"/>
              <w:bottom w:val="single" w:sz="4" w:space="0" w:color="auto"/>
              <w:right w:val="single" w:sz="4" w:space="0" w:color="auto"/>
            </w:tcBorders>
          </w:tcPr>
          <w:p w14:paraId="302F6FB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26DE27E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33ADDA5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5703ABE" w14:textId="77777777" w:rsidTr="00974E63">
        <w:trPr>
          <w:cantSplit/>
          <w:trHeight w:val="873"/>
          <w:tblHeader/>
          <w:jc w:val="center"/>
        </w:trPr>
        <w:tc>
          <w:tcPr>
            <w:tcW w:w="842" w:type="dxa"/>
            <w:tcBorders>
              <w:top w:val="single" w:sz="4" w:space="0" w:color="auto"/>
              <w:left w:val="single" w:sz="4" w:space="0" w:color="auto"/>
              <w:bottom w:val="single" w:sz="4" w:space="0" w:color="auto"/>
              <w:right w:val="single" w:sz="4" w:space="0" w:color="auto"/>
            </w:tcBorders>
          </w:tcPr>
          <w:p w14:paraId="73277C1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4CCF6FD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Additional Contractor Deliverables</w:t>
            </w:r>
          </w:p>
        </w:tc>
        <w:tc>
          <w:tcPr>
            <w:tcW w:w="1337" w:type="dxa"/>
            <w:tcBorders>
              <w:top w:val="single" w:sz="4" w:space="0" w:color="auto"/>
              <w:left w:val="single" w:sz="4" w:space="0" w:color="auto"/>
              <w:bottom w:val="single" w:sz="4" w:space="0" w:color="auto"/>
              <w:right w:val="single" w:sz="4" w:space="0" w:color="auto"/>
            </w:tcBorders>
          </w:tcPr>
          <w:p w14:paraId="4D02790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72E9C6E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0D81539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74E1E68" w14:textId="77777777" w:rsidTr="00974E63">
        <w:trPr>
          <w:cantSplit/>
          <w:trHeight w:val="648"/>
          <w:tblHeader/>
          <w:jc w:val="center"/>
        </w:trPr>
        <w:tc>
          <w:tcPr>
            <w:tcW w:w="842" w:type="dxa"/>
            <w:tcBorders>
              <w:top w:val="single" w:sz="4" w:space="0" w:color="auto"/>
              <w:left w:val="single" w:sz="4" w:space="0" w:color="auto"/>
              <w:bottom w:val="single" w:sz="4" w:space="0" w:color="auto"/>
              <w:right w:val="single" w:sz="4" w:space="0" w:color="auto"/>
            </w:tcBorders>
          </w:tcPr>
          <w:p w14:paraId="2D8A6D0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328595D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Adjoining Property</w:t>
            </w:r>
          </w:p>
        </w:tc>
        <w:tc>
          <w:tcPr>
            <w:tcW w:w="1337" w:type="dxa"/>
            <w:tcBorders>
              <w:top w:val="single" w:sz="4" w:space="0" w:color="auto"/>
              <w:left w:val="single" w:sz="4" w:space="0" w:color="auto"/>
              <w:bottom w:val="single" w:sz="4" w:space="0" w:color="auto"/>
              <w:right w:val="single" w:sz="4" w:space="0" w:color="auto"/>
            </w:tcBorders>
          </w:tcPr>
          <w:p w14:paraId="49D2FD7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3E53020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1181455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0F72E13" w14:textId="77777777" w:rsidTr="00974E63">
        <w:trPr>
          <w:cantSplit/>
          <w:trHeight w:val="557"/>
          <w:tblHeader/>
          <w:jc w:val="center"/>
        </w:trPr>
        <w:tc>
          <w:tcPr>
            <w:tcW w:w="842" w:type="dxa"/>
            <w:tcBorders>
              <w:top w:val="single" w:sz="4" w:space="0" w:color="auto"/>
              <w:left w:val="single" w:sz="4" w:space="0" w:color="auto"/>
              <w:bottom w:val="single" w:sz="4" w:space="0" w:color="auto"/>
              <w:right w:val="single" w:sz="4" w:space="0" w:color="auto"/>
            </w:tcBorders>
          </w:tcPr>
          <w:p w14:paraId="7AF142A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1497472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Affiliate</w:t>
            </w:r>
          </w:p>
        </w:tc>
        <w:tc>
          <w:tcPr>
            <w:tcW w:w="1337" w:type="dxa"/>
            <w:tcBorders>
              <w:top w:val="single" w:sz="4" w:space="0" w:color="auto"/>
              <w:left w:val="single" w:sz="4" w:space="0" w:color="auto"/>
              <w:bottom w:val="single" w:sz="4" w:space="0" w:color="auto"/>
              <w:right w:val="single" w:sz="4" w:space="0" w:color="auto"/>
            </w:tcBorders>
          </w:tcPr>
          <w:p w14:paraId="0A91837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0B6CBC4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657FC00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E6F16E8" w14:textId="77777777" w:rsidTr="00974E63">
        <w:trPr>
          <w:cantSplit/>
          <w:trHeight w:val="528"/>
          <w:tblHeader/>
          <w:jc w:val="center"/>
        </w:trPr>
        <w:tc>
          <w:tcPr>
            <w:tcW w:w="842" w:type="dxa"/>
            <w:tcBorders>
              <w:top w:val="single" w:sz="4" w:space="0" w:color="auto"/>
              <w:left w:val="single" w:sz="4" w:space="0" w:color="auto"/>
              <w:bottom w:val="single" w:sz="4" w:space="0" w:color="auto"/>
              <w:right w:val="single" w:sz="4" w:space="0" w:color="auto"/>
            </w:tcBorders>
          </w:tcPr>
          <w:p w14:paraId="55AF851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4990A1E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Agreed Form</w:t>
            </w:r>
          </w:p>
        </w:tc>
        <w:tc>
          <w:tcPr>
            <w:tcW w:w="1337" w:type="dxa"/>
            <w:tcBorders>
              <w:top w:val="single" w:sz="4" w:space="0" w:color="auto"/>
              <w:left w:val="single" w:sz="4" w:space="0" w:color="auto"/>
              <w:bottom w:val="single" w:sz="4" w:space="0" w:color="auto"/>
              <w:right w:val="single" w:sz="4" w:space="0" w:color="auto"/>
            </w:tcBorders>
          </w:tcPr>
          <w:p w14:paraId="4C9F4A9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15FD8DD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3B37958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E8732C0" w14:textId="77777777" w:rsidTr="00974E63">
        <w:trPr>
          <w:cantSplit/>
          <w:trHeight w:val="873"/>
          <w:tblHeader/>
          <w:jc w:val="center"/>
        </w:trPr>
        <w:tc>
          <w:tcPr>
            <w:tcW w:w="842" w:type="dxa"/>
            <w:tcBorders>
              <w:top w:val="single" w:sz="4" w:space="0" w:color="auto"/>
              <w:left w:val="single" w:sz="4" w:space="0" w:color="auto"/>
              <w:bottom w:val="single" w:sz="4" w:space="0" w:color="auto"/>
              <w:right w:val="single" w:sz="4" w:space="0" w:color="auto"/>
            </w:tcBorders>
          </w:tcPr>
          <w:p w14:paraId="66CEA01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1FE07C1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Aggregate Milestone Payment Amount</w:t>
            </w:r>
          </w:p>
        </w:tc>
        <w:tc>
          <w:tcPr>
            <w:tcW w:w="1337" w:type="dxa"/>
            <w:tcBorders>
              <w:top w:val="single" w:sz="4" w:space="0" w:color="auto"/>
              <w:left w:val="single" w:sz="4" w:space="0" w:color="auto"/>
              <w:bottom w:val="single" w:sz="4" w:space="0" w:color="auto"/>
              <w:right w:val="single" w:sz="4" w:space="0" w:color="auto"/>
            </w:tcBorders>
          </w:tcPr>
          <w:p w14:paraId="0204F06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12881AF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0A7ED39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28105CF" w14:textId="77777777" w:rsidTr="00974E63">
        <w:trPr>
          <w:cantSplit/>
          <w:trHeight w:val="873"/>
          <w:tblHeader/>
          <w:jc w:val="center"/>
        </w:trPr>
        <w:tc>
          <w:tcPr>
            <w:tcW w:w="842" w:type="dxa"/>
            <w:tcBorders>
              <w:top w:val="single" w:sz="4" w:space="0" w:color="auto"/>
              <w:left w:val="single" w:sz="4" w:space="0" w:color="auto"/>
              <w:bottom w:val="single" w:sz="4" w:space="0" w:color="auto"/>
              <w:right w:val="single" w:sz="4" w:space="0" w:color="auto"/>
            </w:tcBorders>
          </w:tcPr>
          <w:p w14:paraId="63B2B7C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5A40564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Aggregate Milestone Option Payment Amount</w:t>
            </w:r>
          </w:p>
        </w:tc>
        <w:tc>
          <w:tcPr>
            <w:tcW w:w="1337" w:type="dxa"/>
            <w:tcBorders>
              <w:top w:val="single" w:sz="4" w:space="0" w:color="auto"/>
              <w:left w:val="single" w:sz="4" w:space="0" w:color="auto"/>
              <w:bottom w:val="single" w:sz="4" w:space="0" w:color="auto"/>
              <w:right w:val="single" w:sz="4" w:space="0" w:color="auto"/>
            </w:tcBorders>
          </w:tcPr>
          <w:p w14:paraId="713BDD7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20AB934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713E6A4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B1FAF93" w14:textId="77777777" w:rsidTr="00974E63">
        <w:trPr>
          <w:cantSplit/>
          <w:trHeight w:val="873"/>
          <w:tblHeader/>
          <w:jc w:val="center"/>
        </w:trPr>
        <w:tc>
          <w:tcPr>
            <w:tcW w:w="842" w:type="dxa"/>
            <w:tcBorders>
              <w:top w:val="single" w:sz="4" w:space="0" w:color="auto"/>
              <w:left w:val="single" w:sz="4" w:space="0" w:color="auto"/>
              <w:bottom w:val="single" w:sz="4" w:space="0" w:color="auto"/>
              <w:right w:val="single" w:sz="4" w:space="0" w:color="auto"/>
            </w:tcBorders>
          </w:tcPr>
          <w:p w14:paraId="2AC8972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6C5BEC3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Aggregate Option Accepted Costs</w:t>
            </w:r>
          </w:p>
        </w:tc>
        <w:tc>
          <w:tcPr>
            <w:tcW w:w="1337" w:type="dxa"/>
            <w:tcBorders>
              <w:top w:val="single" w:sz="4" w:space="0" w:color="auto"/>
              <w:left w:val="single" w:sz="4" w:space="0" w:color="auto"/>
              <w:bottom w:val="single" w:sz="4" w:space="0" w:color="auto"/>
              <w:right w:val="single" w:sz="4" w:space="0" w:color="auto"/>
            </w:tcBorders>
          </w:tcPr>
          <w:p w14:paraId="1D82EA0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4258F0C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6919BAC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CBE2369" w14:textId="77777777" w:rsidTr="00974E63">
        <w:trPr>
          <w:cantSplit/>
          <w:trHeight w:val="873"/>
          <w:tblHeader/>
          <w:jc w:val="center"/>
        </w:trPr>
        <w:tc>
          <w:tcPr>
            <w:tcW w:w="842" w:type="dxa"/>
            <w:tcBorders>
              <w:top w:val="single" w:sz="4" w:space="0" w:color="auto"/>
              <w:left w:val="single" w:sz="4" w:space="0" w:color="auto"/>
              <w:bottom w:val="single" w:sz="4" w:space="0" w:color="auto"/>
              <w:right w:val="single" w:sz="4" w:space="0" w:color="auto"/>
            </w:tcBorders>
          </w:tcPr>
          <w:p w14:paraId="299F6C3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6407AE0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Aggregate Task Order Payment</w:t>
            </w:r>
          </w:p>
        </w:tc>
        <w:tc>
          <w:tcPr>
            <w:tcW w:w="1337" w:type="dxa"/>
            <w:tcBorders>
              <w:top w:val="single" w:sz="4" w:space="0" w:color="auto"/>
              <w:left w:val="single" w:sz="4" w:space="0" w:color="auto"/>
              <w:bottom w:val="single" w:sz="4" w:space="0" w:color="auto"/>
              <w:right w:val="single" w:sz="4" w:space="0" w:color="auto"/>
            </w:tcBorders>
          </w:tcPr>
          <w:p w14:paraId="15AC554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0F4F6B1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74CD22D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676AB7A3" w14:textId="77777777" w:rsidTr="00974E63">
        <w:trPr>
          <w:cantSplit/>
          <w:trHeight w:val="570"/>
          <w:tblHeader/>
          <w:jc w:val="center"/>
        </w:trPr>
        <w:tc>
          <w:tcPr>
            <w:tcW w:w="842" w:type="dxa"/>
            <w:tcBorders>
              <w:top w:val="single" w:sz="4" w:space="0" w:color="auto"/>
              <w:left w:val="single" w:sz="4" w:space="0" w:color="auto"/>
              <w:bottom w:val="single" w:sz="4" w:space="0" w:color="auto"/>
              <w:right w:val="single" w:sz="4" w:space="0" w:color="auto"/>
            </w:tcBorders>
          </w:tcPr>
          <w:p w14:paraId="256171D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265971AB" w14:textId="77777777" w:rsidR="00974E63" w:rsidRDefault="00974E63">
            <w:pPr>
              <w:widowControl w:val="0"/>
              <w:overflowPunct w:val="0"/>
              <w:autoSpaceDE w:val="0"/>
              <w:autoSpaceDN w:val="0"/>
              <w:adjustRightInd w:val="0"/>
              <w:spacing w:before="120" w:after="120" w:line="312" w:lineRule="auto"/>
              <w:textAlignment w:val="baseline"/>
              <w:rPr>
                <w:rFonts w:cs="Arial"/>
                <w:color w:val="FF0000"/>
                <w:szCs w:val="22"/>
                <w:lang w:val="en-AU"/>
              </w:rPr>
            </w:pPr>
            <w:r>
              <w:rPr>
                <w:rFonts w:cs="Arial"/>
                <w:color w:val="FF0000"/>
                <w:szCs w:val="22"/>
                <w:lang w:val="en-AU"/>
              </w:rPr>
              <w:t>Annual Budgetary Cycle or ABC</w:t>
            </w:r>
            <w:r>
              <w:rPr>
                <w:rStyle w:val="FootnoteReference"/>
                <w:rFonts w:cs="Arial"/>
                <w:color w:val="FF0000"/>
                <w:szCs w:val="22"/>
                <w:lang w:val="en-AU"/>
              </w:rPr>
              <w:footnoteReference w:id="3"/>
            </w:r>
          </w:p>
        </w:tc>
        <w:tc>
          <w:tcPr>
            <w:tcW w:w="1337" w:type="dxa"/>
            <w:tcBorders>
              <w:top w:val="single" w:sz="4" w:space="0" w:color="auto"/>
              <w:left w:val="single" w:sz="4" w:space="0" w:color="auto"/>
              <w:bottom w:val="single" w:sz="4" w:space="0" w:color="auto"/>
              <w:right w:val="single" w:sz="4" w:space="0" w:color="auto"/>
            </w:tcBorders>
          </w:tcPr>
          <w:p w14:paraId="506A6CC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1DDD2A2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48A7C62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AB368BF" w14:textId="77777777" w:rsidTr="00974E63">
        <w:trPr>
          <w:cantSplit/>
          <w:trHeight w:val="570"/>
          <w:tblHeader/>
          <w:jc w:val="center"/>
        </w:trPr>
        <w:tc>
          <w:tcPr>
            <w:tcW w:w="842" w:type="dxa"/>
            <w:tcBorders>
              <w:top w:val="single" w:sz="4" w:space="0" w:color="auto"/>
              <w:left w:val="single" w:sz="4" w:space="0" w:color="auto"/>
              <w:bottom w:val="single" w:sz="4" w:space="0" w:color="auto"/>
              <w:right w:val="single" w:sz="4" w:space="0" w:color="auto"/>
            </w:tcBorders>
          </w:tcPr>
          <w:p w14:paraId="0413DBC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08E2586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Articles</w:t>
            </w:r>
          </w:p>
        </w:tc>
        <w:tc>
          <w:tcPr>
            <w:tcW w:w="1337" w:type="dxa"/>
            <w:tcBorders>
              <w:top w:val="single" w:sz="4" w:space="0" w:color="auto"/>
              <w:left w:val="single" w:sz="4" w:space="0" w:color="auto"/>
              <w:bottom w:val="single" w:sz="4" w:space="0" w:color="auto"/>
              <w:right w:val="single" w:sz="4" w:space="0" w:color="auto"/>
            </w:tcBorders>
          </w:tcPr>
          <w:p w14:paraId="6E66205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5EF46B6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61C9EDC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B4B29DD" w14:textId="77777777" w:rsidTr="00974E63">
        <w:trPr>
          <w:cantSplit/>
          <w:trHeight w:val="873"/>
          <w:tblHeader/>
          <w:jc w:val="center"/>
        </w:trPr>
        <w:tc>
          <w:tcPr>
            <w:tcW w:w="842" w:type="dxa"/>
            <w:tcBorders>
              <w:top w:val="single" w:sz="4" w:space="0" w:color="auto"/>
              <w:left w:val="single" w:sz="4" w:space="0" w:color="auto"/>
              <w:bottom w:val="single" w:sz="4" w:space="0" w:color="auto"/>
              <w:right w:val="single" w:sz="4" w:space="0" w:color="auto"/>
            </w:tcBorders>
          </w:tcPr>
          <w:p w14:paraId="6FC63A7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22BE6B6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Assurance and Acceptance Process</w:t>
            </w:r>
          </w:p>
        </w:tc>
        <w:tc>
          <w:tcPr>
            <w:tcW w:w="1337" w:type="dxa"/>
            <w:tcBorders>
              <w:top w:val="single" w:sz="4" w:space="0" w:color="auto"/>
              <w:left w:val="single" w:sz="4" w:space="0" w:color="auto"/>
              <w:bottom w:val="single" w:sz="4" w:space="0" w:color="auto"/>
              <w:right w:val="single" w:sz="4" w:space="0" w:color="auto"/>
            </w:tcBorders>
          </w:tcPr>
          <w:p w14:paraId="7E2A5B4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39FB9F7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05222DF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60743206" w14:textId="77777777" w:rsidTr="00974E63">
        <w:trPr>
          <w:cantSplit/>
          <w:trHeight w:val="550"/>
          <w:tblHeader/>
          <w:jc w:val="center"/>
        </w:trPr>
        <w:tc>
          <w:tcPr>
            <w:tcW w:w="842" w:type="dxa"/>
            <w:tcBorders>
              <w:top w:val="single" w:sz="4" w:space="0" w:color="auto"/>
              <w:left w:val="single" w:sz="4" w:space="0" w:color="auto"/>
              <w:bottom w:val="single" w:sz="4" w:space="0" w:color="auto"/>
              <w:right w:val="single" w:sz="4" w:space="0" w:color="auto"/>
            </w:tcBorders>
          </w:tcPr>
          <w:p w14:paraId="5D91CCC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3D6A427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Audit Agents</w:t>
            </w:r>
          </w:p>
        </w:tc>
        <w:tc>
          <w:tcPr>
            <w:tcW w:w="1337" w:type="dxa"/>
            <w:tcBorders>
              <w:top w:val="single" w:sz="4" w:space="0" w:color="auto"/>
              <w:left w:val="single" w:sz="4" w:space="0" w:color="auto"/>
              <w:bottom w:val="single" w:sz="4" w:space="0" w:color="auto"/>
              <w:right w:val="single" w:sz="4" w:space="0" w:color="auto"/>
            </w:tcBorders>
          </w:tcPr>
          <w:p w14:paraId="30859ED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112B410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436A4F6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6B969D0" w14:textId="77777777" w:rsidTr="00974E63">
        <w:trPr>
          <w:cantSplit/>
          <w:trHeight w:val="873"/>
          <w:tblHeader/>
          <w:jc w:val="center"/>
        </w:trPr>
        <w:tc>
          <w:tcPr>
            <w:tcW w:w="842" w:type="dxa"/>
            <w:tcBorders>
              <w:top w:val="single" w:sz="4" w:space="0" w:color="auto"/>
              <w:left w:val="single" w:sz="4" w:space="0" w:color="auto"/>
              <w:bottom w:val="single" w:sz="4" w:space="0" w:color="auto"/>
              <w:right w:val="single" w:sz="4" w:space="0" w:color="auto"/>
            </w:tcBorders>
          </w:tcPr>
          <w:p w14:paraId="64AFFEB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4ECAEFC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Authority Background IPR</w:t>
            </w:r>
          </w:p>
        </w:tc>
        <w:tc>
          <w:tcPr>
            <w:tcW w:w="1337" w:type="dxa"/>
            <w:tcBorders>
              <w:top w:val="single" w:sz="4" w:space="0" w:color="auto"/>
              <w:left w:val="single" w:sz="4" w:space="0" w:color="auto"/>
              <w:bottom w:val="single" w:sz="4" w:space="0" w:color="auto"/>
              <w:right w:val="single" w:sz="4" w:space="0" w:color="auto"/>
            </w:tcBorders>
          </w:tcPr>
          <w:p w14:paraId="5A5E259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68D62DA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7BA2919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1CCE675" w14:textId="77777777" w:rsidTr="00974E63">
        <w:trPr>
          <w:cantSplit/>
          <w:trHeight w:val="642"/>
          <w:tblHeader/>
          <w:jc w:val="center"/>
        </w:trPr>
        <w:tc>
          <w:tcPr>
            <w:tcW w:w="842" w:type="dxa"/>
            <w:tcBorders>
              <w:top w:val="single" w:sz="4" w:space="0" w:color="auto"/>
              <w:left w:val="single" w:sz="4" w:space="0" w:color="auto"/>
              <w:bottom w:val="single" w:sz="4" w:space="0" w:color="auto"/>
              <w:right w:val="single" w:sz="4" w:space="0" w:color="auto"/>
            </w:tcBorders>
          </w:tcPr>
          <w:p w14:paraId="321D1D8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2202195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Authority Change</w:t>
            </w:r>
          </w:p>
        </w:tc>
        <w:tc>
          <w:tcPr>
            <w:tcW w:w="1337" w:type="dxa"/>
            <w:tcBorders>
              <w:top w:val="single" w:sz="4" w:space="0" w:color="auto"/>
              <w:left w:val="single" w:sz="4" w:space="0" w:color="auto"/>
              <w:bottom w:val="single" w:sz="4" w:space="0" w:color="auto"/>
              <w:right w:val="single" w:sz="4" w:space="0" w:color="auto"/>
            </w:tcBorders>
          </w:tcPr>
          <w:p w14:paraId="4592BD8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297EA4B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7A82AA5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B423AE1" w14:textId="77777777" w:rsidTr="00974E63">
        <w:trPr>
          <w:cantSplit/>
          <w:trHeight w:val="873"/>
          <w:tblHeader/>
          <w:jc w:val="center"/>
        </w:trPr>
        <w:tc>
          <w:tcPr>
            <w:tcW w:w="842" w:type="dxa"/>
            <w:tcBorders>
              <w:top w:val="single" w:sz="4" w:space="0" w:color="auto"/>
              <w:left w:val="single" w:sz="4" w:space="0" w:color="auto"/>
              <w:bottom w:val="single" w:sz="4" w:space="0" w:color="auto"/>
              <w:right w:val="single" w:sz="4" w:space="0" w:color="auto"/>
            </w:tcBorders>
          </w:tcPr>
          <w:p w14:paraId="2CB1C1E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3A6801D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Authority Change Notice</w:t>
            </w:r>
          </w:p>
        </w:tc>
        <w:tc>
          <w:tcPr>
            <w:tcW w:w="1337" w:type="dxa"/>
            <w:tcBorders>
              <w:top w:val="single" w:sz="4" w:space="0" w:color="auto"/>
              <w:left w:val="single" w:sz="4" w:space="0" w:color="auto"/>
              <w:bottom w:val="single" w:sz="4" w:space="0" w:color="auto"/>
              <w:right w:val="single" w:sz="4" w:space="0" w:color="auto"/>
            </w:tcBorders>
          </w:tcPr>
          <w:p w14:paraId="431ADCC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7893E7E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5D34523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9A3C4D4" w14:textId="77777777" w:rsidTr="00974E63">
        <w:trPr>
          <w:cantSplit/>
          <w:trHeight w:val="553"/>
          <w:tblHeader/>
          <w:jc w:val="center"/>
        </w:trPr>
        <w:tc>
          <w:tcPr>
            <w:tcW w:w="842" w:type="dxa"/>
            <w:tcBorders>
              <w:top w:val="single" w:sz="4" w:space="0" w:color="auto"/>
              <w:left w:val="single" w:sz="4" w:space="0" w:color="auto"/>
              <w:bottom w:val="single" w:sz="4" w:space="0" w:color="auto"/>
              <w:right w:val="single" w:sz="4" w:space="0" w:color="auto"/>
            </w:tcBorders>
          </w:tcPr>
          <w:p w14:paraId="76D9A71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16EC505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Authority Data</w:t>
            </w:r>
          </w:p>
        </w:tc>
        <w:tc>
          <w:tcPr>
            <w:tcW w:w="1337" w:type="dxa"/>
            <w:tcBorders>
              <w:top w:val="single" w:sz="4" w:space="0" w:color="auto"/>
              <w:left w:val="single" w:sz="4" w:space="0" w:color="auto"/>
              <w:bottom w:val="single" w:sz="4" w:space="0" w:color="auto"/>
              <w:right w:val="single" w:sz="4" w:space="0" w:color="auto"/>
            </w:tcBorders>
          </w:tcPr>
          <w:p w14:paraId="02D3B10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0E3AA6E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7B215AC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19A2046" w14:textId="77777777" w:rsidTr="00974E63">
        <w:trPr>
          <w:cantSplit/>
          <w:trHeight w:val="650"/>
          <w:tblHeader/>
          <w:jc w:val="center"/>
        </w:trPr>
        <w:tc>
          <w:tcPr>
            <w:tcW w:w="842" w:type="dxa"/>
            <w:tcBorders>
              <w:top w:val="single" w:sz="4" w:space="0" w:color="auto"/>
              <w:left w:val="single" w:sz="4" w:space="0" w:color="auto"/>
              <w:bottom w:val="single" w:sz="4" w:space="0" w:color="auto"/>
              <w:right w:val="single" w:sz="4" w:space="0" w:color="auto"/>
            </w:tcBorders>
          </w:tcPr>
          <w:p w14:paraId="2AC2D8B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1000232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Authority Manpower</w:t>
            </w:r>
          </w:p>
        </w:tc>
        <w:tc>
          <w:tcPr>
            <w:tcW w:w="1337" w:type="dxa"/>
            <w:tcBorders>
              <w:top w:val="single" w:sz="4" w:space="0" w:color="auto"/>
              <w:left w:val="single" w:sz="4" w:space="0" w:color="auto"/>
              <w:bottom w:val="single" w:sz="4" w:space="0" w:color="auto"/>
              <w:right w:val="single" w:sz="4" w:space="0" w:color="auto"/>
            </w:tcBorders>
          </w:tcPr>
          <w:p w14:paraId="70510D4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7077E1B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421A2F6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43720EE" w14:textId="77777777" w:rsidTr="00974E63">
        <w:trPr>
          <w:cantSplit/>
          <w:trHeight w:val="873"/>
          <w:tblHeader/>
          <w:jc w:val="center"/>
        </w:trPr>
        <w:tc>
          <w:tcPr>
            <w:tcW w:w="842" w:type="dxa"/>
            <w:tcBorders>
              <w:top w:val="single" w:sz="4" w:space="0" w:color="auto"/>
              <w:left w:val="single" w:sz="4" w:space="0" w:color="auto"/>
              <w:bottom w:val="single" w:sz="4" w:space="0" w:color="auto"/>
              <w:right w:val="single" w:sz="4" w:space="0" w:color="auto"/>
            </w:tcBorders>
          </w:tcPr>
          <w:p w14:paraId="10D4CF5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4F22C8A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Authority Related Party</w:t>
            </w:r>
          </w:p>
        </w:tc>
        <w:tc>
          <w:tcPr>
            <w:tcW w:w="1337" w:type="dxa"/>
            <w:tcBorders>
              <w:top w:val="single" w:sz="4" w:space="0" w:color="auto"/>
              <w:left w:val="single" w:sz="4" w:space="0" w:color="auto"/>
              <w:bottom w:val="single" w:sz="4" w:space="0" w:color="auto"/>
              <w:right w:val="single" w:sz="4" w:space="0" w:color="auto"/>
            </w:tcBorders>
          </w:tcPr>
          <w:p w14:paraId="047936D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393937F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632597A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3EF794C" w14:textId="77777777" w:rsidTr="00974E63">
        <w:trPr>
          <w:cantSplit/>
          <w:trHeight w:val="576"/>
          <w:tblHeader/>
          <w:jc w:val="center"/>
        </w:trPr>
        <w:tc>
          <w:tcPr>
            <w:tcW w:w="842" w:type="dxa"/>
            <w:tcBorders>
              <w:top w:val="single" w:sz="4" w:space="0" w:color="auto"/>
              <w:left w:val="single" w:sz="4" w:space="0" w:color="auto"/>
              <w:bottom w:val="single" w:sz="4" w:space="0" w:color="auto"/>
              <w:right w:val="single" w:sz="4" w:space="0" w:color="auto"/>
            </w:tcBorders>
          </w:tcPr>
          <w:p w14:paraId="41F726B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41946B8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Authority Sites</w:t>
            </w:r>
          </w:p>
        </w:tc>
        <w:tc>
          <w:tcPr>
            <w:tcW w:w="1337" w:type="dxa"/>
            <w:tcBorders>
              <w:top w:val="single" w:sz="4" w:space="0" w:color="auto"/>
              <w:left w:val="single" w:sz="4" w:space="0" w:color="auto"/>
              <w:bottom w:val="single" w:sz="4" w:space="0" w:color="auto"/>
              <w:right w:val="single" w:sz="4" w:space="0" w:color="auto"/>
            </w:tcBorders>
          </w:tcPr>
          <w:p w14:paraId="75ED22D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255E1F9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26EED85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4E1E35F" w14:textId="77777777" w:rsidTr="00974E63">
        <w:trPr>
          <w:cantSplit/>
          <w:trHeight w:val="546"/>
          <w:tblHeader/>
          <w:jc w:val="center"/>
        </w:trPr>
        <w:tc>
          <w:tcPr>
            <w:tcW w:w="842" w:type="dxa"/>
            <w:tcBorders>
              <w:top w:val="single" w:sz="4" w:space="0" w:color="auto"/>
              <w:left w:val="single" w:sz="4" w:space="0" w:color="auto"/>
              <w:bottom w:val="single" w:sz="4" w:space="0" w:color="auto"/>
              <w:right w:val="single" w:sz="4" w:space="0" w:color="auto"/>
            </w:tcBorders>
          </w:tcPr>
          <w:p w14:paraId="050D28B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64DF884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Authority System</w:t>
            </w:r>
          </w:p>
        </w:tc>
        <w:tc>
          <w:tcPr>
            <w:tcW w:w="1337" w:type="dxa"/>
            <w:tcBorders>
              <w:top w:val="single" w:sz="4" w:space="0" w:color="auto"/>
              <w:left w:val="single" w:sz="4" w:space="0" w:color="auto"/>
              <w:bottom w:val="single" w:sz="4" w:space="0" w:color="auto"/>
              <w:right w:val="single" w:sz="4" w:space="0" w:color="auto"/>
            </w:tcBorders>
          </w:tcPr>
          <w:p w14:paraId="6E7B4A6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0AE1557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019965C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8EE6BC5" w14:textId="77777777" w:rsidTr="00974E63">
        <w:trPr>
          <w:cantSplit/>
          <w:trHeight w:val="873"/>
          <w:tblHeader/>
          <w:jc w:val="center"/>
        </w:trPr>
        <w:tc>
          <w:tcPr>
            <w:tcW w:w="842" w:type="dxa"/>
            <w:tcBorders>
              <w:top w:val="single" w:sz="4" w:space="0" w:color="auto"/>
              <w:left w:val="single" w:sz="4" w:space="0" w:color="auto"/>
              <w:bottom w:val="single" w:sz="4" w:space="0" w:color="auto"/>
              <w:right w:val="single" w:sz="4" w:space="0" w:color="auto"/>
            </w:tcBorders>
          </w:tcPr>
          <w:p w14:paraId="18DCA52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63B9A9D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Authority’s Representatives</w:t>
            </w:r>
          </w:p>
        </w:tc>
        <w:tc>
          <w:tcPr>
            <w:tcW w:w="1337" w:type="dxa"/>
            <w:tcBorders>
              <w:top w:val="single" w:sz="4" w:space="0" w:color="auto"/>
              <w:left w:val="single" w:sz="4" w:space="0" w:color="auto"/>
              <w:bottom w:val="single" w:sz="4" w:space="0" w:color="auto"/>
              <w:right w:val="single" w:sz="4" w:space="0" w:color="auto"/>
            </w:tcBorders>
          </w:tcPr>
          <w:p w14:paraId="64B60FB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37860BE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2C8301F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68E8B633" w14:textId="77777777" w:rsidTr="00974E63">
        <w:trPr>
          <w:cantSplit/>
          <w:trHeight w:val="588"/>
          <w:tblHeader/>
          <w:jc w:val="center"/>
        </w:trPr>
        <w:tc>
          <w:tcPr>
            <w:tcW w:w="842" w:type="dxa"/>
            <w:tcBorders>
              <w:top w:val="single" w:sz="4" w:space="0" w:color="auto"/>
              <w:left w:val="single" w:sz="4" w:space="0" w:color="auto"/>
              <w:bottom w:val="single" w:sz="4" w:space="0" w:color="auto"/>
              <w:right w:val="single" w:sz="4" w:space="0" w:color="auto"/>
            </w:tcBorders>
          </w:tcPr>
          <w:p w14:paraId="2DA929A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4DAFB14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BATCIS</w:t>
            </w:r>
          </w:p>
        </w:tc>
        <w:tc>
          <w:tcPr>
            <w:tcW w:w="1337" w:type="dxa"/>
            <w:tcBorders>
              <w:top w:val="single" w:sz="4" w:space="0" w:color="auto"/>
              <w:left w:val="single" w:sz="4" w:space="0" w:color="auto"/>
              <w:bottom w:val="single" w:sz="4" w:space="0" w:color="auto"/>
              <w:right w:val="single" w:sz="4" w:space="0" w:color="auto"/>
            </w:tcBorders>
          </w:tcPr>
          <w:p w14:paraId="6830C0D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3161EB7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1493106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9CAA748"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42A2B59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771E483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BATCIS Activities</w:t>
            </w:r>
          </w:p>
        </w:tc>
        <w:tc>
          <w:tcPr>
            <w:tcW w:w="1337" w:type="dxa"/>
            <w:tcBorders>
              <w:top w:val="single" w:sz="4" w:space="0" w:color="auto"/>
              <w:left w:val="single" w:sz="4" w:space="0" w:color="auto"/>
              <w:bottom w:val="single" w:sz="4" w:space="0" w:color="auto"/>
              <w:right w:val="single" w:sz="4" w:space="0" w:color="auto"/>
            </w:tcBorders>
          </w:tcPr>
          <w:p w14:paraId="5FC61DD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4E734DE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38810C8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9E4AE66" w14:textId="77777777" w:rsidTr="00974E63">
        <w:trPr>
          <w:cantSplit/>
          <w:trHeight w:val="873"/>
          <w:tblHeader/>
          <w:jc w:val="center"/>
        </w:trPr>
        <w:tc>
          <w:tcPr>
            <w:tcW w:w="842" w:type="dxa"/>
            <w:tcBorders>
              <w:top w:val="single" w:sz="4" w:space="0" w:color="auto"/>
              <w:left w:val="single" w:sz="4" w:space="0" w:color="auto"/>
              <w:bottom w:val="single" w:sz="4" w:space="0" w:color="auto"/>
              <w:right w:val="single" w:sz="4" w:space="0" w:color="auto"/>
            </w:tcBorders>
          </w:tcPr>
          <w:p w14:paraId="7E8041E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196C54F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BATCIS System Engineering Assurance</w:t>
            </w:r>
          </w:p>
        </w:tc>
        <w:tc>
          <w:tcPr>
            <w:tcW w:w="1337" w:type="dxa"/>
            <w:tcBorders>
              <w:top w:val="single" w:sz="4" w:space="0" w:color="auto"/>
              <w:left w:val="single" w:sz="4" w:space="0" w:color="auto"/>
              <w:bottom w:val="single" w:sz="4" w:space="0" w:color="auto"/>
              <w:right w:val="single" w:sz="4" w:space="0" w:color="auto"/>
            </w:tcBorders>
          </w:tcPr>
          <w:p w14:paraId="6C03734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5B6B0AF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3490965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ECBCAC0" w14:textId="77777777" w:rsidTr="00974E63">
        <w:trPr>
          <w:cantSplit/>
          <w:trHeight w:val="589"/>
          <w:tblHeader/>
          <w:jc w:val="center"/>
        </w:trPr>
        <w:tc>
          <w:tcPr>
            <w:tcW w:w="842" w:type="dxa"/>
            <w:tcBorders>
              <w:top w:val="single" w:sz="4" w:space="0" w:color="auto"/>
              <w:left w:val="single" w:sz="4" w:space="0" w:color="auto"/>
              <w:bottom w:val="single" w:sz="4" w:space="0" w:color="auto"/>
              <w:right w:val="single" w:sz="4" w:space="0" w:color="auto"/>
            </w:tcBorders>
          </w:tcPr>
          <w:p w14:paraId="45033F4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289F0718" w14:textId="77777777" w:rsidR="00974E63" w:rsidRDefault="00974E63">
            <w:pPr>
              <w:widowControl w:val="0"/>
              <w:overflowPunct w:val="0"/>
              <w:autoSpaceDE w:val="0"/>
              <w:autoSpaceDN w:val="0"/>
              <w:adjustRightInd w:val="0"/>
              <w:spacing w:before="120" w:after="120" w:line="312" w:lineRule="auto"/>
              <w:textAlignment w:val="baseline"/>
              <w:rPr>
                <w:rFonts w:cs="Arial"/>
                <w:color w:val="FF0000"/>
                <w:szCs w:val="22"/>
                <w:lang w:val="en-AU"/>
              </w:rPr>
            </w:pPr>
            <w:r>
              <w:rPr>
                <w:rFonts w:cs="Arial"/>
                <w:color w:val="FF0000"/>
                <w:szCs w:val="22"/>
                <w:lang w:val="en-AU"/>
              </w:rPr>
              <w:t>BCIP 5.6 Baseline</w:t>
            </w:r>
          </w:p>
        </w:tc>
        <w:tc>
          <w:tcPr>
            <w:tcW w:w="1337" w:type="dxa"/>
            <w:tcBorders>
              <w:top w:val="single" w:sz="4" w:space="0" w:color="auto"/>
              <w:left w:val="single" w:sz="4" w:space="0" w:color="auto"/>
              <w:bottom w:val="single" w:sz="4" w:space="0" w:color="auto"/>
              <w:right w:val="single" w:sz="4" w:space="0" w:color="auto"/>
            </w:tcBorders>
          </w:tcPr>
          <w:p w14:paraId="77DFF31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657CBAB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7D144C9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56D827F" w14:textId="77777777" w:rsidTr="00974E63">
        <w:trPr>
          <w:cantSplit/>
          <w:trHeight w:val="589"/>
          <w:tblHeader/>
          <w:jc w:val="center"/>
        </w:trPr>
        <w:tc>
          <w:tcPr>
            <w:tcW w:w="842" w:type="dxa"/>
            <w:tcBorders>
              <w:top w:val="single" w:sz="4" w:space="0" w:color="auto"/>
              <w:left w:val="single" w:sz="4" w:space="0" w:color="auto"/>
              <w:bottom w:val="single" w:sz="4" w:space="0" w:color="auto"/>
              <w:right w:val="single" w:sz="4" w:space="0" w:color="auto"/>
            </w:tcBorders>
          </w:tcPr>
          <w:p w14:paraId="3B2DE5B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6AD27FA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British Standards</w:t>
            </w:r>
          </w:p>
        </w:tc>
        <w:tc>
          <w:tcPr>
            <w:tcW w:w="1337" w:type="dxa"/>
            <w:tcBorders>
              <w:top w:val="single" w:sz="4" w:space="0" w:color="auto"/>
              <w:left w:val="single" w:sz="4" w:space="0" w:color="auto"/>
              <w:bottom w:val="single" w:sz="4" w:space="0" w:color="auto"/>
              <w:right w:val="single" w:sz="4" w:space="0" w:color="auto"/>
            </w:tcBorders>
          </w:tcPr>
          <w:p w14:paraId="2877681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07E1B03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7831469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AEFD1DB" w14:textId="77777777" w:rsidTr="00974E63">
        <w:trPr>
          <w:cantSplit/>
          <w:trHeight w:val="873"/>
          <w:tblHeader/>
          <w:jc w:val="center"/>
        </w:trPr>
        <w:tc>
          <w:tcPr>
            <w:tcW w:w="842" w:type="dxa"/>
            <w:tcBorders>
              <w:top w:val="single" w:sz="4" w:space="0" w:color="auto"/>
              <w:left w:val="single" w:sz="4" w:space="0" w:color="auto"/>
              <w:bottom w:val="single" w:sz="4" w:space="0" w:color="auto"/>
              <w:right w:val="single" w:sz="4" w:space="0" w:color="auto"/>
            </w:tcBorders>
          </w:tcPr>
          <w:p w14:paraId="2533F6D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559057A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Business Continuity Plan</w:t>
            </w:r>
          </w:p>
        </w:tc>
        <w:tc>
          <w:tcPr>
            <w:tcW w:w="1337" w:type="dxa"/>
            <w:tcBorders>
              <w:top w:val="single" w:sz="4" w:space="0" w:color="auto"/>
              <w:left w:val="single" w:sz="4" w:space="0" w:color="auto"/>
              <w:bottom w:val="single" w:sz="4" w:space="0" w:color="auto"/>
              <w:right w:val="single" w:sz="4" w:space="0" w:color="auto"/>
            </w:tcBorders>
          </w:tcPr>
          <w:p w14:paraId="1D7EEC6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293FB2E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0BBF74C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EE13F1F" w14:textId="77777777" w:rsidTr="00974E63">
        <w:trPr>
          <w:cantSplit/>
          <w:trHeight w:val="873"/>
          <w:tblHeader/>
          <w:jc w:val="center"/>
        </w:trPr>
        <w:tc>
          <w:tcPr>
            <w:tcW w:w="842" w:type="dxa"/>
            <w:tcBorders>
              <w:top w:val="single" w:sz="4" w:space="0" w:color="auto"/>
              <w:left w:val="single" w:sz="4" w:space="0" w:color="auto"/>
              <w:bottom w:val="single" w:sz="4" w:space="0" w:color="auto"/>
              <w:right w:val="single" w:sz="4" w:space="0" w:color="auto"/>
            </w:tcBorders>
          </w:tcPr>
          <w:p w14:paraId="6D52970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1479950F" w14:textId="77019707" w:rsidR="00974E63" w:rsidRDefault="00C81D64">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BMA</w:t>
            </w:r>
            <w:r w:rsidR="00974E63">
              <w:rPr>
                <w:rFonts w:cs="Arial"/>
                <w:szCs w:val="22"/>
                <w:lang w:val="en-AU"/>
              </w:rPr>
              <w:t xml:space="preserve"> Annual Meeting</w:t>
            </w:r>
          </w:p>
        </w:tc>
        <w:tc>
          <w:tcPr>
            <w:tcW w:w="1337" w:type="dxa"/>
            <w:tcBorders>
              <w:top w:val="single" w:sz="4" w:space="0" w:color="auto"/>
              <w:left w:val="single" w:sz="4" w:space="0" w:color="auto"/>
              <w:bottom w:val="single" w:sz="4" w:space="0" w:color="auto"/>
              <w:right w:val="single" w:sz="4" w:space="0" w:color="auto"/>
            </w:tcBorders>
          </w:tcPr>
          <w:p w14:paraId="175810E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288E41F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74849F5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78BD462" w14:textId="77777777" w:rsidTr="00974E63">
        <w:trPr>
          <w:cantSplit/>
          <w:trHeight w:val="873"/>
          <w:tblHeader/>
          <w:jc w:val="center"/>
        </w:trPr>
        <w:tc>
          <w:tcPr>
            <w:tcW w:w="842" w:type="dxa"/>
            <w:tcBorders>
              <w:top w:val="single" w:sz="4" w:space="0" w:color="auto"/>
              <w:left w:val="single" w:sz="4" w:space="0" w:color="auto"/>
              <w:bottom w:val="single" w:sz="4" w:space="0" w:color="auto"/>
              <w:right w:val="single" w:sz="4" w:space="0" w:color="auto"/>
            </w:tcBorders>
          </w:tcPr>
          <w:p w14:paraId="423F476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10A3FF29" w14:textId="0605FC0C" w:rsidR="00974E63" w:rsidRDefault="00C81D64">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BMA</w:t>
            </w:r>
            <w:r w:rsidR="00974E63">
              <w:rPr>
                <w:rFonts w:cs="Arial"/>
                <w:szCs w:val="22"/>
                <w:lang w:val="en-AU"/>
              </w:rPr>
              <w:t xml:space="preserve"> Monthly Meeting</w:t>
            </w:r>
          </w:p>
        </w:tc>
        <w:tc>
          <w:tcPr>
            <w:tcW w:w="1337" w:type="dxa"/>
            <w:tcBorders>
              <w:top w:val="single" w:sz="4" w:space="0" w:color="auto"/>
              <w:left w:val="single" w:sz="4" w:space="0" w:color="auto"/>
              <w:bottom w:val="single" w:sz="4" w:space="0" w:color="auto"/>
              <w:right w:val="single" w:sz="4" w:space="0" w:color="auto"/>
            </w:tcBorders>
          </w:tcPr>
          <w:p w14:paraId="7E80843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235CEDE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bookmarkStart w:id="15" w:name="_GoBack"/>
            <w:bookmarkEnd w:id="15"/>
          </w:p>
        </w:tc>
        <w:tc>
          <w:tcPr>
            <w:tcW w:w="4873" w:type="dxa"/>
            <w:tcBorders>
              <w:top w:val="single" w:sz="4" w:space="0" w:color="auto"/>
              <w:left w:val="single" w:sz="4" w:space="0" w:color="auto"/>
              <w:bottom w:val="single" w:sz="4" w:space="0" w:color="auto"/>
              <w:right w:val="single" w:sz="4" w:space="0" w:color="auto"/>
            </w:tcBorders>
          </w:tcPr>
          <w:p w14:paraId="3F205C9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EC5F9E7" w14:textId="77777777" w:rsidTr="00974E63">
        <w:trPr>
          <w:cantSplit/>
          <w:trHeight w:val="873"/>
          <w:tblHeader/>
          <w:jc w:val="center"/>
        </w:trPr>
        <w:tc>
          <w:tcPr>
            <w:tcW w:w="842" w:type="dxa"/>
            <w:tcBorders>
              <w:top w:val="single" w:sz="4" w:space="0" w:color="auto"/>
              <w:left w:val="single" w:sz="4" w:space="0" w:color="auto"/>
              <w:bottom w:val="single" w:sz="4" w:space="0" w:color="auto"/>
              <w:right w:val="single" w:sz="4" w:space="0" w:color="auto"/>
            </w:tcBorders>
          </w:tcPr>
          <w:p w14:paraId="2A5F85C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2D9CC6EA" w14:textId="13274597" w:rsidR="00974E63" w:rsidRDefault="00C81D64">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BMA</w:t>
            </w:r>
            <w:r w:rsidR="00974E63">
              <w:rPr>
                <w:rFonts w:cs="Arial"/>
                <w:szCs w:val="22"/>
                <w:lang w:val="en-AU"/>
              </w:rPr>
              <w:t xml:space="preserve"> Monthly Report</w:t>
            </w:r>
          </w:p>
        </w:tc>
        <w:tc>
          <w:tcPr>
            <w:tcW w:w="1337" w:type="dxa"/>
            <w:tcBorders>
              <w:top w:val="single" w:sz="4" w:space="0" w:color="auto"/>
              <w:left w:val="single" w:sz="4" w:space="0" w:color="auto"/>
              <w:bottom w:val="single" w:sz="4" w:space="0" w:color="auto"/>
              <w:right w:val="single" w:sz="4" w:space="0" w:color="auto"/>
            </w:tcBorders>
          </w:tcPr>
          <w:p w14:paraId="7287D6B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6046522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04C96F7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25C0B2B" w14:textId="77777777" w:rsidTr="00974E63">
        <w:trPr>
          <w:cantSplit/>
          <w:trHeight w:val="873"/>
          <w:tblHeader/>
          <w:jc w:val="center"/>
        </w:trPr>
        <w:tc>
          <w:tcPr>
            <w:tcW w:w="842" w:type="dxa"/>
            <w:tcBorders>
              <w:top w:val="single" w:sz="4" w:space="0" w:color="auto"/>
              <w:left w:val="single" w:sz="4" w:space="0" w:color="auto"/>
              <w:bottom w:val="single" w:sz="4" w:space="0" w:color="auto"/>
              <w:right w:val="single" w:sz="4" w:space="0" w:color="auto"/>
            </w:tcBorders>
          </w:tcPr>
          <w:p w14:paraId="4C10EC4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404660ED" w14:textId="26CEEF03" w:rsidR="00974E63" w:rsidRDefault="00C81D64">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BMA</w:t>
            </w:r>
            <w:r w:rsidR="00974E63">
              <w:rPr>
                <w:rFonts w:cs="Arial"/>
                <w:szCs w:val="22"/>
                <w:lang w:val="en-AU"/>
              </w:rPr>
              <w:t xml:space="preserve"> Weekly Meeting</w:t>
            </w:r>
            <w:r w:rsidR="00974E63">
              <w:rPr>
                <w:color w:val="990066"/>
                <w:sz w:val="20"/>
                <w:lang w:val="en-AU"/>
              </w:rPr>
              <w:t xml:space="preserve"> </w:t>
            </w:r>
          </w:p>
        </w:tc>
        <w:tc>
          <w:tcPr>
            <w:tcW w:w="1337" w:type="dxa"/>
            <w:tcBorders>
              <w:top w:val="single" w:sz="4" w:space="0" w:color="auto"/>
              <w:left w:val="single" w:sz="4" w:space="0" w:color="auto"/>
              <w:bottom w:val="single" w:sz="4" w:space="0" w:color="auto"/>
              <w:right w:val="single" w:sz="4" w:space="0" w:color="auto"/>
            </w:tcBorders>
          </w:tcPr>
          <w:p w14:paraId="67012FD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33958A2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0AE29AD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01DB5B2" w14:textId="77777777" w:rsidTr="00974E63">
        <w:trPr>
          <w:cantSplit/>
          <w:trHeight w:val="873"/>
          <w:tblHeader/>
          <w:jc w:val="center"/>
        </w:trPr>
        <w:tc>
          <w:tcPr>
            <w:tcW w:w="842" w:type="dxa"/>
            <w:tcBorders>
              <w:top w:val="single" w:sz="4" w:space="0" w:color="auto"/>
              <w:left w:val="single" w:sz="4" w:space="0" w:color="auto"/>
              <w:bottom w:val="single" w:sz="4" w:space="0" w:color="auto"/>
              <w:right w:val="single" w:sz="4" w:space="0" w:color="auto"/>
            </w:tcBorders>
          </w:tcPr>
          <w:p w14:paraId="1025464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010569C9" w14:textId="178BFEA6" w:rsidR="00974E63" w:rsidRDefault="00C81D64">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BMA</w:t>
            </w:r>
            <w:r w:rsidR="00974E63">
              <w:rPr>
                <w:rFonts w:cs="Arial"/>
                <w:szCs w:val="22"/>
                <w:lang w:val="en-AU"/>
              </w:rPr>
              <w:t xml:space="preserve"> Weekly Report</w:t>
            </w:r>
          </w:p>
        </w:tc>
        <w:tc>
          <w:tcPr>
            <w:tcW w:w="1337" w:type="dxa"/>
            <w:tcBorders>
              <w:top w:val="single" w:sz="4" w:space="0" w:color="auto"/>
              <w:left w:val="single" w:sz="4" w:space="0" w:color="auto"/>
              <w:bottom w:val="single" w:sz="4" w:space="0" w:color="auto"/>
              <w:right w:val="single" w:sz="4" w:space="0" w:color="auto"/>
            </w:tcBorders>
          </w:tcPr>
          <w:p w14:paraId="47B7F7A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77A4548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764C81D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69B7A225" w14:textId="77777777" w:rsidTr="00974E63">
        <w:trPr>
          <w:cantSplit/>
          <w:trHeight w:val="873"/>
          <w:tblHeader/>
          <w:jc w:val="center"/>
        </w:trPr>
        <w:tc>
          <w:tcPr>
            <w:tcW w:w="842" w:type="dxa"/>
            <w:tcBorders>
              <w:top w:val="single" w:sz="4" w:space="0" w:color="auto"/>
              <w:left w:val="single" w:sz="4" w:space="0" w:color="auto"/>
              <w:bottom w:val="single" w:sz="4" w:space="0" w:color="auto"/>
              <w:right w:val="single" w:sz="4" w:space="0" w:color="auto"/>
            </w:tcBorders>
          </w:tcPr>
          <w:p w14:paraId="3ED06E7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5D2AAE5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Central Government Body</w:t>
            </w:r>
          </w:p>
        </w:tc>
        <w:tc>
          <w:tcPr>
            <w:tcW w:w="1337" w:type="dxa"/>
            <w:tcBorders>
              <w:top w:val="single" w:sz="4" w:space="0" w:color="auto"/>
              <w:left w:val="single" w:sz="4" w:space="0" w:color="auto"/>
              <w:bottom w:val="single" w:sz="4" w:space="0" w:color="auto"/>
              <w:right w:val="single" w:sz="4" w:space="0" w:color="auto"/>
            </w:tcBorders>
          </w:tcPr>
          <w:p w14:paraId="496FE52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64B7BC7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77C55E1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3C674E3" w14:textId="77777777" w:rsidTr="00974E63">
        <w:trPr>
          <w:cantSplit/>
          <w:trHeight w:val="585"/>
          <w:tblHeader/>
          <w:jc w:val="center"/>
        </w:trPr>
        <w:tc>
          <w:tcPr>
            <w:tcW w:w="842" w:type="dxa"/>
            <w:tcBorders>
              <w:top w:val="single" w:sz="4" w:space="0" w:color="auto"/>
              <w:left w:val="single" w:sz="4" w:space="0" w:color="auto"/>
              <w:bottom w:val="single" w:sz="4" w:space="0" w:color="auto"/>
              <w:right w:val="single" w:sz="4" w:space="0" w:color="auto"/>
            </w:tcBorders>
          </w:tcPr>
          <w:p w14:paraId="44D4672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2385BA0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Change</w:t>
            </w:r>
          </w:p>
        </w:tc>
        <w:tc>
          <w:tcPr>
            <w:tcW w:w="1337" w:type="dxa"/>
            <w:tcBorders>
              <w:top w:val="single" w:sz="4" w:space="0" w:color="auto"/>
              <w:left w:val="single" w:sz="4" w:space="0" w:color="auto"/>
              <w:bottom w:val="single" w:sz="4" w:space="0" w:color="auto"/>
              <w:right w:val="single" w:sz="4" w:space="0" w:color="auto"/>
            </w:tcBorders>
          </w:tcPr>
          <w:p w14:paraId="5C3E723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62B163E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4A5180C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B67CD8C" w14:textId="77777777" w:rsidTr="00974E63">
        <w:trPr>
          <w:cantSplit/>
          <w:trHeight w:val="568"/>
          <w:tblHeader/>
          <w:jc w:val="center"/>
        </w:trPr>
        <w:tc>
          <w:tcPr>
            <w:tcW w:w="842" w:type="dxa"/>
            <w:tcBorders>
              <w:top w:val="single" w:sz="4" w:space="0" w:color="auto"/>
              <w:left w:val="single" w:sz="4" w:space="0" w:color="auto"/>
              <w:bottom w:val="single" w:sz="4" w:space="0" w:color="auto"/>
              <w:right w:val="single" w:sz="4" w:space="0" w:color="auto"/>
            </w:tcBorders>
          </w:tcPr>
          <w:p w14:paraId="5F7F087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2773F16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Change of Ownership</w:t>
            </w:r>
          </w:p>
        </w:tc>
        <w:tc>
          <w:tcPr>
            <w:tcW w:w="1337" w:type="dxa"/>
            <w:tcBorders>
              <w:top w:val="single" w:sz="4" w:space="0" w:color="auto"/>
              <w:left w:val="single" w:sz="4" w:space="0" w:color="auto"/>
              <w:bottom w:val="single" w:sz="4" w:space="0" w:color="auto"/>
              <w:right w:val="single" w:sz="4" w:space="0" w:color="auto"/>
            </w:tcBorders>
          </w:tcPr>
          <w:p w14:paraId="2600DD2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0A30E7C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11378EA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DAA3F0C" w14:textId="77777777" w:rsidTr="00974E63">
        <w:trPr>
          <w:cantSplit/>
          <w:trHeight w:val="873"/>
          <w:tblHeader/>
          <w:jc w:val="center"/>
        </w:trPr>
        <w:tc>
          <w:tcPr>
            <w:tcW w:w="842" w:type="dxa"/>
            <w:tcBorders>
              <w:top w:val="single" w:sz="4" w:space="0" w:color="auto"/>
              <w:left w:val="single" w:sz="4" w:space="0" w:color="auto"/>
              <w:bottom w:val="single" w:sz="4" w:space="0" w:color="auto"/>
              <w:right w:val="single" w:sz="4" w:space="0" w:color="auto"/>
            </w:tcBorders>
          </w:tcPr>
          <w:p w14:paraId="78452E8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1116D38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Child Labour Legislation</w:t>
            </w:r>
          </w:p>
        </w:tc>
        <w:tc>
          <w:tcPr>
            <w:tcW w:w="1337" w:type="dxa"/>
            <w:tcBorders>
              <w:top w:val="single" w:sz="4" w:space="0" w:color="auto"/>
              <w:left w:val="single" w:sz="4" w:space="0" w:color="auto"/>
              <w:bottom w:val="single" w:sz="4" w:space="0" w:color="auto"/>
              <w:right w:val="single" w:sz="4" w:space="0" w:color="auto"/>
            </w:tcBorders>
          </w:tcPr>
          <w:p w14:paraId="33BCA30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66C8037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223A9D1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69899C30" w14:textId="77777777" w:rsidTr="00974E63">
        <w:trPr>
          <w:cantSplit/>
          <w:trHeight w:val="609"/>
          <w:tblHeader/>
          <w:jc w:val="center"/>
        </w:trPr>
        <w:tc>
          <w:tcPr>
            <w:tcW w:w="842" w:type="dxa"/>
            <w:tcBorders>
              <w:top w:val="single" w:sz="4" w:space="0" w:color="auto"/>
              <w:left w:val="single" w:sz="4" w:space="0" w:color="auto"/>
              <w:bottom w:val="single" w:sz="4" w:space="0" w:color="auto"/>
              <w:right w:val="single" w:sz="4" w:space="0" w:color="auto"/>
            </w:tcBorders>
          </w:tcPr>
          <w:p w14:paraId="47417D3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366D4FE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CHIP</w:t>
            </w:r>
          </w:p>
        </w:tc>
        <w:tc>
          <w:tcPr>
            <w:tcW w:w="1337" w:type="dxa"/>
            <w:tcBorders>
              <w:top w:val="single" w:sz="4" w:space="0" w:color="auto"/>
              <w:left w:val="single" w:sz="4" w:space="0" w:color="auto"/>
              <w:bottom w:val="single" w:sz="4" w:space="0" w:color="auto"/>
              <w:right w:val="single" w:sz="4" w:space="0" w:color="auto"/>
            </w:tcBorders>
          </w:tcPr>
          <w:p w14:paraId="1A9EBE6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56FBA12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0E623B4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D8A6DF6" w14:textId="77777777" w:rsidTr="00974E63">
        <w:trPr>
          <w:cantSplit/>
          <w:trHeight w:val="578"/>
          <w:tblHeader/>
          <w:jc w:val="center"/>
        </w:trPr>
        <w:tc>
          <w:tcPr>
            <w:tcW w:w="842" w:type="dxa"/>
            <w:tcBorders>
              <w:top w:val="single" w:sz="4" w:space="0" w:color="auto"/>
              <w:left w:val="single" w:sz="4" w:space="0" w:color="auto"/>
              <w:bottom w:val="single" w:sz="4" w:space="0" w:color="auto"/>
              <w:right w:val="single" w:sz="4" w:space="0" w:color="auto"/>
            </w:tcBorders>
          </w:tcPr>
          <w:p w14:paraId="5F39C58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465B17E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Contract</w:t>
            </w:r>
          </w:p>
        </w:tc>
        <w:tc>
          <w:tcPr>
            <w:tcW w:w="1337" w:type="dxa"/>
            <w:tcBorders>
              <w:top w:val="single" w:sz="4" w:space="0" w:color="auto"/>
              <w:left w:val="single" w:sz="4" w:space="0" w:color="auto"/>
              <w:bottom w:val="single" w:sz="4" w:space="0" w:color="auto"/>
              <w:right w:val="single" w:sz="4" w:space="0" w:color="auto"/>
            </w:tcBorders>
          </w:tcPr>
          <w:p w14:paraId="2FB075D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1FA5CE8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36F058C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438FC53" w14:textId="77777777" w:rsidTr="00974E63">
        <w:trPr>
          <w:cantSplit/>
          <w:trHeight w:val="558"/>
          <w:tblHeader/>
          <w:jc w:val="center"/>
        </w:trPr>
        <w:tc>
          <w:tcPr>
            <w:tcW w:w="842" w:type="dxa"/>
            <w:tcBorders>
              <w:top w:val="single" w:sz="4" w:space="0" w:color="auto"/>
              <w:left w:val="single" w:sz="4" w:space="0" w:color="auto"/>
              <w:bottom w:val="single" w:sz="4" w:space="0" w:color="auto"/>
              <w:right w:val="single" w:sz="4" w:space="0" w:color="auto"/>
            </w:tcBorders>
          </w:tcPr>
          <w:p w14:paraId="02A93B8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315D769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Contract Award</w:t>
            </w:r>
          </w:p>
        </w:tc>
        <w:tc>
          <w:tcPr>
            <w:tcW w:w="1337" w:type="dxa"/>
            <w:tcBorders>
              <w:top w:val="single" w:sz="4" w:space="0" w:color="auto"/>
              <w:left w:val="single" w:sz="4" w:space="0" w:color="auto"/>
              <w:bottom w:val="single" w:sz="4" w:space="0" w:color="auto"/>
              <w:right w:val="single" w:sz="4" w:space="0" w:color="auto"/>
            </w:tcBorders>
          </w:tcPr>
          <w:p w14:paraId="699C7DA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338DD3A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62FE636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5D1C629" w14:textId="77777777" w:rsidTr="00974E63">
        <w:trPr>
          <w:cantSplit/>
          <w:trHeight w:val="528"/>
          <w:tblHeader/>
          <w:jc w:val="center"/>
        </w:trPr>
        <w:tc>
          <w:tcPr>
            <w:tcW w:w="842" w:type="dxa"/>
            <w:tcBorders>
              <w:top w:val="single" w:sz="4" w:space="0" w:color="auto"/>
              <w:left w:val="single" w:sz="4" w:space="0" w:color="auto"/>
              <w:bottom w:val="single" w:sz="4" w:space="0" w:color="auto"/>
              <w:right w:val="single" w:sz="4" w:space="0" w:color="auto"/>
            </w:tcBorders>
          </w:tcPr>
          <w:p w14:paraId="2934F10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6F0FF44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Contract Month</w:t>
            </w:r>
          </w:p>
        </w:tc>
        <w:tc>
          <w:tcPr>
            <w:tcW w:w="1337" w:type="dxa"/>
            <w:tcBorders>
              <w:top w:val="single" w:sz="4" w:space="0" w:color="auto"/>
              <w:left w:val="single" w:sz="4" w:space="0" w:color="auto"/>
              <w:bottom w:val="single" w:sz="4" w:space="0" w:color="auto"/>
              <w:right w:val="single" w:sz="4" w:space="0" w:color="auto"/>
            </w:tcBorders>
          </w:tcPr>
          <w:p w14:paraId="521A69D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5A5AF2E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6E25A90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ED374E9" w14:textId="77777777" w:rsidTr="00974E63">
        <w:trPr>
          <w:cantSplit/>
          <w:trHeight w:val="638"/>
          <w:tblHeader/>
          <w:jc w:val="center"/>
        </w:trPr>
        <w:tc>
          <w:tcPr>
            <w:tcW w:w="842" w:type="dxa"/>
            <w:tcBorders>
              <w:top w:val="single" w:sz="4" w:space="0" w:color="auto"/>
              <w:left w:val="single" w:sz="4" w:space="0" w:color="auto"/>
              <w:bottom w:val="single" w:sz="4" w:space="0" w:color="auto"/>
              <w:right w:val="single" w:sz="4" w:space="0" w:color="auto"/>
            </w:tcBorders>
          </w:tcPr>
          <w:p w14:paraId="4BABE64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1CAE851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Contract Month n</w:t>
            </w:r>
          </w:p>
        </w:tc>
        <w:tc>
          <w:tcPr>
            <w:tcW w:w="1337" w:type="dxa"/>
            <w:tcBorders>
              <w:top w:val="single" w:sz="4" w:space="0" w:color="auto"/>
              <w:left w:val="single" w:sz="4" w:space="0" w:color="auto"/>
              <w:bottom w:val="single" w:sz="4" w:space="0" w:color="auto"/>
              <w:right w:val="single" w:sz="4" w:space="0" w:color="auto"/>
            </w:tcBorders>
          </w:tcPr>
          <w:p w14:paraId="6E34A5E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74CCC9D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6F67DE9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3A18163" w14:textId="77777777" w:rsidTr="00974E63">
        <w:trPr>
          <w:cantSplit/>
          <w:trHeight w:val="595"/>
          <w:tblHeader/>
          <w:jc w:val="center"/>
        </w:trPr>
        <w:tc>
          <w:tcPr>
            <w:tcW w:w="842" w:type="dxa"/>
            <w:tcBorders>
              <w:top w:val="single" w:sz="4" w:space="0" w:color="auto"/>
              <w:left w:val="single" w:sz="4" w:space="0" w:color="auto"/>
              <w:bottom w:val="single" w:sz="4" w:space="0" w:color="auto"/>
              <w:right w:val="single" w:sz="4" w:space="0" w:color="auto"/>
            </w:tcBorders>
          </w:tcPr>
          <w:p w14:paraId="11390D0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54B66FA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Contract Period</w:t>
            </w:r>
          </w:p>
        </w:tc>
        <w:tc>
          <w:tcPr>
            <w:tcW w:w="1337" w:type="dxa"/>
            <w:tcBorders>
              <w:top w:val="single" w:sz="4" w:space="0" w:color="auto"/>
              <w:left w:val="single" w:sz="4" w:space="0" w:color="auto"/>
              <w:bottom w:val="single" w:sz="4" w:space="0" w:color="auto"/>
              <w:right w:val="single" w:sz="4" w:space="0" w:color="auto"/>
            </w:tcBorders>
          </w:tcPr>
          <w:p w14:paraId="75E75CB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47DDF2D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28BADC4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FFDB63E" w14:textId="77777777" w:rsidTr="00974E63">
        <w:trPr>
          <w:cantSplit/>
          <w:trHeight w:val="564"/>
          <w:tblHeader/>
          <w:jc w:val="center"/>
        </w:trPr>
        <w:tc>
          <w:tcPr>
            <w:tcW w:w="842" w:type="dxa"/>
            <w:tcBorders>
              <w:top w:val="single" w:sz="4" w:space="0" w:color="auto"/>
              <w:left w:val="single" w:sz="4" w:space="0" w:color="auto"/>
              <w:bottom w:val="single" w:sz="4" w:space="0" w:color="auto"/>
              <w:right w:val="single" w:sz="4" w:space="0" w:color="auto"/>
            </w:tcBorders>
          </w:tcPr>
          <w:p w14:paraId="05ED748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019C366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Contract Price</w:t>
            </w:r>
          </w:p>
        </w:tc>
        <w:tc>
          <w:tcPr>
            <w:tcW w:w="1337" w:type="dxa"/>
            <w:tcBorders>
              <w:top w:val="single" w:sz="4" w:space="0" w:color="auto"/>
              <w:left w:val="single" w:sz="4" w:space="0" w:color="auto"/>
              <w:bottom w:val="single" w:sz="4" w:space="0" w:color="auto"/>
              <w:right w:val="single" w:sz="4" w:space="0" w:color="auto"/>
            </w:tcBorders>
          </w:tcPr>
          <w:p w14:paraId="60E02C0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130669E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781A9CC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E7D64C9" w14:textId="77777777" w:rsidTr="00974E63">
        <w:trPr>
          <w:cantSplit/>
          <w:trHeight w:val="535"/>
          <w:tblHeader/>
          <w:jc w:val="center"/>
        </w:trPr>
        <w:tc>
          <w:tcPr>
            <w:tcW w:w="842" w:type="dxa"/>
            <w:tcBorders>
              <w:top w:val="single" w:sz="4" w:space="0" w:color="auto"/>
              <w:left w:val="single" w:sz="4" w:space="0" w:color="auto"/>
              <w:bottom w:val="single" w:sz="4" w:space="0" w:color="auto"/>
              <w:right w:val="single" w:sz="4" w:space="0" w:color="auto"/>
            </w:tcBorders>
          </w:tcPr>
          <w:p w14:paraId="33453FA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02A8401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Contract Programme</w:t>
            </w:r>
          </w:p>
        </w:tc>
        <w:tc>
          <w:tcPr>
            <w:tcW w:w="1337" w:type="dxa"/>
            <w:tcBorders>
              <w:top w:val="single" w:sz="4" w:space="0" w:color="auto"/>
              <w:left w:val="single" w:sz="4" w:space="0" w:color="auto"/>
              <w:bottom w:val="single" w:sz="4" w:space="0" w:color="auto"/>
              <w:right w:val="single" w:sz="4" w:space="0" w:color="auto"/>
            </w:tcBorders>
          </w:tcPr>
          <w:p w14:paraId="0BB06CD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0A4BE81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1D14B55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5D5E4EB" w14:textId="77777777" w:rsidTr="00974E63">
        <w:trPr>
          <w:cantSplit/>
          <w:trHeight w:val="873"/>
          <w:tblHeader/>
          <w:jc w:val="center"/>
        </w:trPr>
        <w:tc>
          <w:tcPr>
            <w:tcW w:w="842" w:type="dxa"/>
            <w:tcBorders>
              <w:top w:val="single" w:sz="4" w:space="0" w:color="auto"/>
              <w:left w:val="single" w:sz="4" w:space="0" w:color="auto"/>
              <w:bottom w:val="single" w:sz="4" w:space="0" w:color="auto"/>
              <w:right w:val="single" w:sz="4" w:space="0" w:color="auto"/>
            </w:tcBorders>
          </w:tcPr>
          <w:p w14:paraId="6B903CF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1780010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Contractor Background IPR</w:t>
            </w:r>
          </w:p>
        </w:tc>
        <w:tc>
          <w:tcPr>
            <w:tcW w:w="1337" w:type="dxa"/>
            <w:tcBorders>
              <w:top w:val="single" w:sz="4" w:space="0" w:color="auto"/>
              <w:left w:val="single" w:sz="4" w:space="0" w:color="auto"/>
              <w:bottom w:val="single" w:sz="4" w:space="0" w:color="auto"/>
              <w:right w:val="single" w:sz="4" w:space="0" w:color="auto"/>
            </w:tcBorders>
          </w:tcPr>
          <w:p w14:paraId="24B3A0F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1A31F0A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08EA0BD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56FC4D7" w14:textId="77777777" w:rsidTr="00974E63">
        <w:trPr>
          <w:cantSplit/>
          <w:trHeight w:val="588"/>
          <w:tblHeader/>
          <w:jc w:val="center"/>
        </w:trPr>
        <w:tc>
          <w:tcPr>
            <w:tcW w:w="842" w:type="dxa"/>
            <w:tcBorders>
              <w:top w:val="single" w:sz="4" w:space="0" w:color="auto"/>
              <w:left w:val="single" w:sz="4" w:space="0" w:color="auto"/>
              <w:bottom w:val="single" w:sz="4" w:space="0" w:color="auto"/>
              <w:right w:val="single" w:sz="4" w:space="0" w:color="auto"/>
            </w:tcBorders>
          </w:tcPr>
          <w:p w14:paraId="49BBD7B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464FB19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Contractor Change</w:t>
            </w:r>
          </w:p>
        </w:tc>
        <w:tc>
          <w:tcPr>
            <w:tcW w:w="1337" w:type="dxa"/>
            <w:tcBorders>
              <w:top w:val="single" w:sz="4" w:space="0" w:color="auto"/>
              <w:left w:val="single" w:sz="4" w:space="0" w:color="auto"/>
              <w:bottom w:val="single" w:sz="4" w:space="0" w:color="auto"/>
              <w:right w:val="single" w:sz="4" w:space="0" w:color="auto"/>
            </w:tcBorders>
          </w:tcPr>
          <w:p w14:paraId="7A5BEDF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33C4812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149BBB5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31A28C9" w14:textId="77777777" w:rsidTr="00974E63">
        <w:trPr>
          <w:cantSplit/>
          <w:trHeight w:val="873"/>
          <w:tblHeader/>
          <w:jc w:val="center"/>
        </w:trPr>
        <w:tc>
          <w:tcPr>
            <w:tcW w:w="842" w:type="dxa"/>
            <w:tcBorders>
              <w:top w:val="single" w:sz="4" w:space="0" w:color="auto"/>
              <w:left w:val="single" w:sz="4" w:space="0" w:color="auto"/>
              <w:bottom w:val="single" w:sz="4" w:space="0" w:color="auto"/>
              <w:right w:val="single" w:sz="4" w:space="0" w:color="auto"/>
            </w:tcBorders>
          </w:tcPr>
          <w:p w14:paraId="1BDF2EB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5C100EA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Contractor Change Notice</w:t>
            </w:r>
          </w:p>
        </w:tc>
        <w:tc>
          <w:tcPr>
            <w:tcW w:w="1337" w:type="dxa"/>
            <w:tcBorders>
              <w:top w:val="single" w:sz="4" w:space="0" w:color="auto"/>
              <w:left w:val="single" w:sz="4" w:space="0" w:color="auto"/>
              <w:bottom w:val="single" w:sz="4" w:space="0" w:color="auto"/>
              <w:right w:val="single" w:sz="4" w:space="0" w:color="auto"/>
            </w:tcBorders>
          </w:tcPr>
          <w:p w14:paraId="6F0FE7C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503B8A7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173BFB0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B47FE30" w14:textId="77777777" w:rsidTr="00974E63">
        <w:trPr>
          <w:cantSplit/>
          <w:trHeight w:val="873"/>
          <w:tblHeader/>
          <w:jc w:val="center"/>
        </w:trPr>
        <w:tc>
          <w:tcPr>
            <w:tcW w:w="842" w:type="dxa"/>
            <w:tcBorders>
              <w:top w:val="single" w:sz="4" w:space="0" w:color="auto"/>
              <w:left w:val="single" w:sz="4" w:space="0" w:color="auto"/>
              <w:bottom w:val="single" w:sz="4" w:space="0" w:color="auto"/>
              <w:right w:val="single" w:sz="4" w:space="0" w:color="auto"/>
            </w:tcBorders>
          </w:tcPr>
          <w:p w14:paraId="4D9BA0C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6673D29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Contractor Commercially Sensitive Information</w:t>
            </w:r>
          </w:p>
        </w:tc>
        <w:tc>
          <w:tcPr>
            <w:tcW w:w="1337" w:type="dxa"/>
            <w:tcBorders>
              <w:top w:val="single" w:sz="4" w:space="0" w:color="auto"/>
              <w:left w:val="single" w:sz="4" w:space="0" w:color="auto"/>
              <w:bottom w:val="single" w:sz="4" w:space="0" w:color="auto"/>
              <w:right w:val="single" w:sz="4" w:space="0" w:color="auto"/>
            </w:tcBorders>
          </w:tcPr>
          <w:p w14:paraId="04623AE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477A802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4193B9B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DA28182" w14:textId="77777777" w:rsidTr="00974E63">
        <w:trPr>
          <w:cantSplit/>
          <w:trHeight w:val="589"/>
          <w:tblHeader/>
          <w:jc w:val="center"/>
        </w:trPr>
        <w:tc>
          <w:tcPr>
            <w:tcW w:w="842" w:type="dxa"/>
            <w:tcBorders>
              <w:top w:val="single" w:sz="4" w:space="0" w:color="auto"/>
              <w:left w:val="single" w:sz="4" w:space="0" w:color="auto"/>
              <w:bottom w:val="single" w:sz="4" w:space="0" w:color="auto"/>
              <w:right w:val="single" w:sz="4" w:space="0" w:color="auto"/>
            </w:tcBorders>
          </w:tcPr>
          <w:p w14:paraId="73EF626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41A024D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Contractor Default</w:t>
            </w:r>
          </w:p>
        </w:tc>
        <w:tc>
          <w:tcPr>
            <w:tcW w:w="1337" w:type="dxa"/>
            <w:tcBorders>
              <w:top w:val="single" w:sz="4" w:space="0" w:color="auto"/>
              <w:left w:val="single" w:sz="4" w:space="0" w:color="auto"/>
              <w:bottom w:val="single" w:sz="4" w:space="0" w:color="auto"/>
              <w:right w:val="single" w:sz="4" w:space="0" w:color="auto"/>
            </w:tcBorders>
          </w:tcPr>
          <w:p w14:paraId="37B281A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5624E84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60F04C0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913091D" w14:textId="77777777" w:rsidTr="00974E63">
        <w:trPr>
          <w:cantSplit/>
          <w:trHeight w:val="873"/>
          <w:tblHeader/>
          <w:jc w:val="center"/>
        </w:trPr>
        <w:tc>
          <w:tcPr>
            <w:tcW w:w="842" w:type="dxa"/>
            <w:tcBorders>
              <w:top w:val="single" w:sz="4" w:space="0" w:color="auto"/>
              <w:left w:val="single" w:sz="4" w:space="0" w:color="auto"/>
              <w:bottom w:val="single" w:sz="4" w:space="0" w:color="auto"/>
              <w:right w:val="single" w:sz="4" w:space="0" w:color="auto"/>
            </w:tcBorders>
          </w:tcPr>
          <w:p w14:paraId="5E4F62E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2692B39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Contractor Default Termination Date</w:t>
            </w:r>
          </w:p>
        </w:tc>
        <w:tc>
          <w:tcPr>
            <w:tcW w:w="1337" w:type="dxa"/>
            <w:tcBorders>
              <w:top w:val="single" w:sz="4" w:space="0" w:color="auto"/>
              <w:left w:val="single" w:sz="4" w:space="0" w:color="auto"/>
              <w:bottom w:val="single" w:sz="4" w:space="0" w:color="auto"/>
              <w:right w:val="single" w:sz="4" w:space="0" w:color="auto"/>
            </w:tcBorders>
          </w:tcPr>
          <w:p w14:paraId="6500F9C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717C2C0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43B1DA5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FD6B6AC" w14:textId="77777777" w:rsidTr="00974E63">
        <w:trPr>
          <w:cantSplit/>
          <w:trHeight w:val="873"/>
          <w:tblHeader/>
          <w:jc w:val="center"/>
        </w:trPr>
        <w:tc>
          <w:tcPr>
            <w:tcW w:w="842" w:type="dxa"/>
            <w:tcBorders>
              <w:top w:val="single" w:sz="4" w:space="0" w:color="auto"/>
              <w:left w:val="single" w:sz="4" w:space="0" w:color="auto"/>
              <w:bottom w:val="single" w:sz="4" w:space="0" w:color="auto"/>
              <w:right w:val="single" w:sz="4" w:space="0" w:color="auto"/>
            </w:tcBorders>
          </w:tcPr>
          <w:p w14:paraId="0A51638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6F63B1D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Contractor Deliverables</w:t>
            </w:r>
          </w:p>
        </w:tc>
        <w:tc>
          <w:tcPr>
            <w:tcW w:w="1337" w:type="dxa"/>
            <w:tcBorders>
              <w:top w:val="single" w:sz="4" w:space="0" w:color="auto"/>
              <w:left w:val="single" w:sz="4" w:space="0" w:color="auto"/>
              <w:bottom w:val="single" w:sz="4" w:space="0" w:color="auto"/>
              <w:right w:val="single" w:sz="4" w:space="0" w:color="auto"/>
            </w:tcBorders>
          </w:tcPr>
          <w:p w14:paraId="5EA98A3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29288AB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135F734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458175B" w14:textId="77777777" w:rsidTr="00974E63">
        <w:trPr>
          <w:cantSplit/>
          <w:trHeight w:val="584"/>
          <w:tblHeader/>
          <w:jc w:val="center"/>
        </w:trPr>
        <w:tc>
          <w:tcPr>
            <w:tcW w:w="842" w:type="dxa"/>
            <w:tcBorders>
              <w:top w:val="single" w:sz="4" w:space="0" w:color="auto"/>
              <w:left w:val="single" w:sz="4" w:space="0" w:color="auto"/>
              <w:bottom w:val="single" w:sz="4" w:space="0" w:color="auto"/>
              <w:right w:val="single" w:sz="4" w:space="0" w:color="auto"/>
            </w:tcBorders>
          </w:tcPr>
          <w:p w14:paraId="7B2AC7B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333B97A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Contractor Equipment</w:t>
            </w:r>
          </w:p>
        </w:tc>
        <w:tc>
          <w:tcPr>
            <w:tcW w:w="1337" w:type="dxa"/>
            <w:tcBorders>
              <w:top w:val="single" w:sz="4" w:space="0" w:color="auto"/>
              <w:left w:val="single" w:sz="4" w:space="0" w:color="auto"/>
              <w:bottom w:val="single" w:sz="4" w:space="0" w:color="auto"/>
              <w:right w:val="single" w:sz="4" w:space="0" w:color="auto"/>
            </w:tcBorders>
          </w:tcPr>
          <w:p w14:paraId="1035F77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0162D47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477CA87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5C5EC09" w14:textId="77777777" w:rsidTr="00974E63">
        <w:trPr>
          <w:cantSplit/>
          <w:trHeight w:val="873"/>
          <w:tblHeader/>
          <w:jc w:val="center"/>
        </w:trPr>
        <w:tc>
          <w:tcPr>
            <w:tcW w:w="842" w:type="dxa"/>
            <w:tcBorders>
              <w:top w:val="single" w:sz="4" w:space="0" w:color="auto"/>
              <w:left w:val="single" w:sz="4" w:space="0" w:color="auto"/>
              <w:bottom w:val="single" w:sz="4" w:space="0" w:color="auto"/>
              <w:right w:val="single" w:sz="4" w:space="0" w:color="auto"/>
            </w:tcBorders>
          </w:tcPr>
          <w:p w14:paraId="1284C47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0A72E5B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Contractor Related Party</w:t>
            </w:r>
          </w:p>
        </w:tc>
        <w:tc>
          <w:tcPr>
            <w:tcW w:w="1337" w:type="dxa"/>
            <w:tcBorders>
              <w:top w:val="single" w:sz="4" w:space="0" w:color="auto"/>
              <w:left w:val="single" w:sz="4" w:space="0" w:color="auto"/>
              <w:bottom w:val="single" w:sz="4" w:space="0" w:color="auto"/>
              <w:right w:val="single" w:sz="4" w:space="0" w:color="auto"/>
            </w:tcBorders>
          </w:tcPr>
          <w:p w14:paraId="74E3BCC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5FCDFE9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7CAC36F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AAB18A8" w14:textId="77777777" w:rsidTr="00974E63">
        <w:trPr>
          <w:cantSplit/>
          <w:trHeight w:val="652"/>
          <w:tblHeader/>
          <w:jc w:val="center"/>
        </w:trPr>
        <w:tc>
          <w:tcPr>
            <w:tcW w:w="842" w:type="dxa"/>
            <w:tcBorders>
              <w:top w:val="single" w:sz="4" w:space="0" w:color="auto"/>
              <w:left w:val="single" w:sz="4" w:space="0" w:color="auto"/>
              <w:bottom w:val="single" w:sz="4" w:space="0" w:color="auto"/>
              <w:right w:val="single" w:sz="4" w:space="0" w:color="auto"/>
            </w:tcBorders>
          </w:tcPr>
          <w:p w14:paraId="44FCFF9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38E63A7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Contractor Personnel</w:t>
            </w:r>
          </w:p>
        </w:tc>
        <w:tc>
          <w:tcPr>
            <w:tcW w:w="1337" w:type="dxa"/>
            <w:tcBorders>
              <w:top w:val="single" w:sz="4" w:space="0" w:color="auto"/>
              <w:left w:val="single" w:sz="4" w:space="0" w:color="auto"/>
              <w:bottom w:val="single" w:sz="4" w:space="0" w:color="auto"/>
              <w:right w:val="single" w:sz="4" w:space="0" w:color="auto"/>
            </w:tcBorders>
          </w:tcPr>
          <w:p w14:paraId="735DD5A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71DB1DA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7E0D2E0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C7B60ED" w14:textId="77777777" w:rsidTr="00974E63">
        <w:trPr>
          <w:cantSplit/>
          <w:trHeight w:val="609"/>
          <w:tblHeader/>
          <w:jc w:val="center"/>
        </w:trPr>
        <w:tc>
          <w:tcPr>
            <w:tcW w:w="842" w:type="dxa"/>
            <w:tcBorders>
              <w:top w:val="single" w:sz="4" w:space="0" w:color="auto"/>
              <w:left w:val="single" w:sz="4" w:space="0" w:color="auto"/>
              <w:bottom w:val="single" w:sz="4" w:space="0" w:color="auto"/>
              <w:right w:val="single" w:sz="4" w:space="0" w:color="auto"/>
            </w:tcBorders>
          </w:tcPr>
          <w:p w14:paraId="70DDD0B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089C63E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Contractor System</w:t>
            </w:r>
          </w:p>
        </w:tc>
        <w:tc>
          <w:tcPr>
            <w:tcW w:w="1337" w:type="dxa"/>
            <w:tcBorders>
              <w:top w:val="single" w:sz="4" w:space="0" w:color="auto"/>
              <w:left w:val="single" w:sz="4" w:space="0" w:color="auto"/>
              <w:bottom w:val="single" w:sz="4" w:space="0" w:color="auto"/>
              <w:right w:val="single" w:sz="4" w:space="0" w:color="auto"/>
            </w:tcBorders>
          </w:tcPr>
          <w:p w14:paraId="72B17EF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1E5FBE3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5A1115B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434E3D4" w14:textId="77777777" w:rsidTr="00974E63">
        <w:trPr>
          <w:cantSplit/>
          <w:trHeight w:val="578"/>
          <w:tblHeader/>
          <w:jc w:val="center"/>
        </w:trPr>
        <w:tc>
          <w:tcPr>
            <w:tcW w:w="842" w:type="dxa"/>
            <w:tcBorders>
              <w:top w:val="single" w:sz="4" w:space="0" w:color="auto"/>
              <w:left w:val="single" w:sz="4" w:space="0" w:color="auto"/>
              <w:bottom w:val="single" w:sz="4" w:space="0" w:color="auto"/>
              <w:right w:val="single" w:sz="4" w:space="0" w:color="auto"/>
            </w:tcBorders>
          </w:tcPr>
          <w:p w14:paraId="0442549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7FB30AC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Contractor’s Premises</w:t>
            </w:r>
          </w:p>
        </w:tc>
        <w:tc>
          <w:tcPr>
            <w:tcW w:w="1337" w:type="dxa"/>
            <w:tcBorders>
              <w:top w:val="single" w:sz="4" w:space="0" w:color="auto"/>
              <w:left w:val="single" w:sz="4" w:space="0" w:color="auto"/>
              <w:bottom w:val="single" w:sz="4" w:space="0" w:color="auto"/>
              <w:right w:val="single" w:sz="4" w:space="0" w:color="auto"/>
            </w:tcBorders>
          </w:tcPr>
          <w:p w14:paraId="12B2494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5CB28E9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491560F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A65EAA7" w14:textId="77777777" w:rsidTr="00974E63">
        <w:trPr>
          <w:cantSplit/>
          <w:trHeight w:val="873"/>
          <w:tblHeader/>
          <w:jc w:val="center"/>
        </w:trPr>
        <w:tc>
          <w:tcPr>
            <w:tcW w:w="842" w:type="dxa"/>
            <w:tcBorders>
              <w:top w:val="single" w:sz="4" w:space="0" w:color="auto"/>
              <w:left w:val="single" w:sz="4" w:space="0" w:color="auto"/>
              <w:bottom w:val="single" w:sz="4" w:space="0" w:color="auto"/>
              <w:right w:val="single" w:sz="4" w:space="0" w:color="auto"/>
            </w:tcBorders>
          </w:tcPr>
          <w:p w14:paraId="0C15138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1F9B283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Contractor’s Proposals</w:t>
            </w:r>
          </w:p>
        </w:tc>
        <w:tc>
          <w:tcPr>
            <w:tcW w:w="1337" w:type="dxa"/>
            <w:tcBorders>
              <w:top w:val="single" w:sz="4" w:space="0" w:color="auto"/>
              <w:left w:val="single" w:sz="4" w:space="0" w:color="auto"/>
              <w:bottom w:val="single" w:sz="4" w:space="0" w:color="auto"/>
              <w:right w:val="single" w:sz="4" w:space="0" w:color="auto"/>
            </w:tcBorders>
          </w:tcPr>
          <w:p w14:paraId="1E63923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6CED0A9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5CBC2F0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686445F" w14:textId="77777777" w:rsidTr="00974E63">
        <w:trPr>
          <w:cantSplit/>
          <w:trHeight w:val="873"/>
          <w:tblHeader/>
          <w:jc w:val="center"/>
        </w:trPr>
        <w:tc>
          <w:tcPr>
            <w:tcW w:w="842" w:type="dxa"/>
            <w:tcBorders>
              <w:top w:val="single" w:sz="4" w:space="0" w:color="auto"/>
              <w:left w:val="single" w:sz="4" w:space="0" w:color="auto"/>
              <w:bottom w:val="single" w:sz="4" w:space="0" w:color="auto"/>
              <w:right w:val="single" w:sz="4" w:space="0" w:color="auto"/>
            </w:tcBorders>
          </w:tcPr>
          <w:p w14:paraId="72E7D5D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43039CC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Contractor’s Representatives</w:t>
            </w:r>
          </w:p>
        </w:tc>
        <w:tc>
          <w:tcPr>
            <w:tcW w:w="1337" w:type="dxa"/>
            <w:tcBorders>
              <w:top w:val="single" w:sz="4" w:space="0" w:color="auto"/>
              <w:left w:val="single" w:sz="4" w:space="0" w:color="auto"/>
              <w:bottom w:val="single" w:sz="4" w:space="0" w:color="auto"/>
              <w:right w:val="single" w:sz="4" w:space="0" w:color="auto"/>
            </w:tcBorders>
          </w:tcPr>
          <w:p w14:paraId="7CA1777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597225B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0B1EC55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2A0F3FE" w14:textId="77777777" w:rsidTr="00974E63">
        <w:trPr>
          <w:cantSplit/>
          <w:trHeight w:val="582"/>
          <w:tblHeader/>
          <w:jc w:val="center"/>
        </w:trPr>
        <w:tc>
          <w:tcPr>
            <w:tcW w:w="842" w:type="dxa"/>
            <w:tcBorders>
              <w:top w:val="single" w:sz="4" w:space="0" w:color="auto"/>
              <w:left w:val="single" w:sz="4" w:space="0" w:color="auto"/>
              <w:bottom w:val="single" w:sz="4" w:space="0" w:color="auto"/>
              <w:right w:val="single" w:sz="4" w:space="0" w:color="auto"/>
            </w:tcBorders>
          </w:tcPr>
          <w:p w14:paraId="57F9C43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23E8FAF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Controlled Information</w:t>
            </w:r>
          </w:p>
        </w:tc>
        <w:tc>
          <w:tcPr>
            <w:tcW w:w="1337" w:type="dxa"/>
            <w:tcBorders>
              <w:top w:val="single" w:sz="4" w:space="0" w:color="auto"/>
              <w:left w:val="single" w:sz="4" w:space="0" w:color="auto"/>
              <w:bottom w:val="single" w:sz="4" w:space="0" w:color="auto"/>
              <w:right w:val="single" w:sz="4" w:space="0" w:color="auto"/>
            </w:tcBorders>
          </w:tcPr>
          <w:p w14:paraId="3BF0F48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25E0CEB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3C67BBE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A334B94" w14:textId="77777777" w:rsidTr="00974E63">
        <w:trPr>
          <w:cantSplit/>
          <w:trHeight w:val="873"/>
          <w:tblHeader/>
          <w:jc w:val="center"/>
        </w:trPr>
        <w:tc>
          <w:tcPr>
            <w:tcW w:w="842" w:type="dxa"/>
            <w:tcBorders>
              <w:top w:val="single" w:sz="4" w:space="0" w:color="auto"/>
              <w:left w:val="single" w:sz="4" w:space="0" w:color="auto"/>
              <w:bottom w:val="single" w:sz="4" w:space="0" w:color="auto"/>
              <w:right w:val="single" w:sz="4" w:space="0" w:color="auto"/>
            </w:tcBorders>
          </w:tcPr>
          <w:p w14:paraId="23BD5E5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32DA292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Core Contractor Deliverables</w:t>
            </w:r>
          </w:p>
        </w:tc>
        <w:tc>
          <w:tcPr>
            <w:tcW w:w="1337" w:type="dxa"/>
            <w:tcBorders>
              <w:top w:val="single" w:sz="4" w:space="0" w:color="auto"/>
              <w:left w:val="single" w:sz="4" w:space="0" w:color="auto"/>
              <w:bottom w:val="single" w:sz="4" w:space="0" w:color="auto"/>
              <w:right w:val="single" w:sz="4" w:space="0" w:color="auto"/>
            </w:tcBorders>
          </w:tcPr>
          <w:p w14:paraId="766A3B7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64787D8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7D74858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5C6B020" w14:textId="77777777" w:rsidTr="00974E63">
        <w:trPr>
          <w:cantSplit/>
          <w:trHeight w:val="636"/>
          <w:tblHeader/>
          <w:jc w:val="center"/>
        </w:trPr>
        <w:tc>
          <w:tcPr>
            <w:tcW w:w="842" w:type="dxa"/>
            <w:tcBorders>
              <w:top w:val="single" w:sz="4" w:space="0" w:color="auto"/>
              <w:left w:val="single" w:sz="4" w:space="0" w:color="auto"/>
              <w:bottom w:val="single" w:sz="4" w:space="0" w:color="auto"/>
              <w:right w:val="single" w:sz="4" w:space="0" w:color="auto"/>
            </w:tcBorders>
          </w:tcPr>
          <w:p w14:paraId="1CE76E2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757A35C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Costs</w:t>
            </w:r>
          </w:p>
        </w:tc>
        <w:tc>
          <w:tcPr>
            <w:tcW w:w="1337" w:type="dxa"/>
            <w:tcBorders>
              <w:top w:val="single" w:sz="4" w:space="0" w:color="auto"/>
              <w:left w:val="single" w:sz="4" w:space="0" w:color="auto"/>
              <w:bottom w:val="single" w:sz="4" w:space="0" w:color="auto"/>
              <w:right w:val="single" w:sz="4" w:space="0" w:color="auto"/>
            </w:tcBorders>
          </w:tcPr>
          <w:p w14:paraId="6C6DB1B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474789B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1E7B931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687A61CB" w14:textId="77777777" w:rsidTr="00974E63">
        <w:trPr>
          <w:cantSplit/>
          <w:trHeight w:val="607"/>
          <w:tblHeader/>
          <w:jc w:val="center"/>
        </w:trPr>
        <w:tc>
          <w:tcPr>
            <w:tcW w:w="842" w:type="dxa"/>
            <w:tcBorders>
              <w:top w:val="single" w:sz="4" w:space="0" w:color="auto"/>
              <w:left w:val="single" w:sz="4" w:space="0" w:color="auto"/>
              <w:bottom w:val="single" w:sz="4" w:space="0" w:color="auto"/>
              <w:right w:val="single" w:sz="4" w:space="0" w:color="auto"/>
            </w:tcBorders>
          </w:tcPr>
          <w:p w14:paraId="325F7C2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142A339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CP&amp;F</w:t>
            </w:r>
          </w:p>
        </w:tc>
        <w:tc>
          <w:tcPr>
            <w:tcW w:w="1337" w:type="dxa"/>
            <w:tcBorders>
              <w:top w:val="single" w:sz="4" w:space="0" w:color="auto"/>
              <w:left w:val="single" w:sz="4" w:space="0" w:color="auto"/>
              <w:bottom w:val="single" w:sz="4" w:space="0" w:color="auto"/>
              <w:right w:val="single" w:sz="4" w:space="0" w:color="auto"/>
            </w:tcBorders>
          </w:tcPr>
          <w:p w14:paraId="320AF34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69233A6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0783DB2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03FF551" w14:textId="77777777" w:rsidTr="00974E63">
        <w:trPr>
          <w:cantSplit/>
          <w:trHeight w:val="576"/>
          <w:tblHeader/>
          <w:jc w:val="center"/>
        </w:trPr>
        <w:tc>
          <w:tcPr>
            <w:tcW w:w="842" w:type="dxa"/>
            <w:tcBorders>
              <w:top w:val="single" w:sz="4" w:space="0" w:color="auto"/>
              <w:left w:val="single" w:sz="4" w:space="0" w:color="auto"/>
              <w:bottom w:val="single" w:sz="4" w:space="0" w:color="auto"/>
              <w:right w:val="single" w:sz="4" w:space="0" w:color="auto"/>
            </w:tcBorders>
          </w:tcPr>
          <w:p w14:paraId="3A069CA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2AB4D92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Data Controller</w:t>
            </w:r>
          </w:p>
        </w:tc>
        <w:tc>
          <w:tcPr>
            <w:tcW w:w="1337" w:type="dxa"/>
            <w:tcBorders>
              <w:top w:val="single" w:sz="4" w:space="0" w:color="auto"/>
              <w:left w:val="single" w:sz="4" w:space="0" w:color="auto"/>
              <w:bottom w:val="single" w:sz="4" w:space="0" w:color="auto"/>
              <w:right w:val="single" w:sz="4" w:space="0" w:color="auto"/>
            </w:tcBorders>
          </w:tcPr>
          <w:p w14:paraId="76FBC49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33B1FF1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4E94099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1B76955" w14:textId="77777777" w:rsidTr="00974E63">
        <w:trPr>
          <w:cantSplit/>
          <w:trHeight w:val="576"/>
          <w:tblHeader/>
          <w:jc w:val="center"/>
        </w:trPr>
        <w:tc>
          <w:tcPr>
            <w:tcW w:w="842" w:type="dxa"/>
            <w:tcBorders>
              <w:top w:val="single" w:sz="4" w:space="0" w:color="auto"/>
              <w:left w:val="single" w:sz="4" w:space="0" w:color="auto"/>
              <w:bottom w:val="single" w:sz="4" w:space="0" w:color="auto"/>
              <w:right w:val="single" w:sz="4" w:space="0" w:color="auto"/>
            </w:tcBorders>
          </w:tcPr>
          <w:p w14:paraId="50B2DEA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79143EF3" w14:textId="77777777" w:rsidR="00974E63" w:rsidRDefault="00974E63">
            <w:pPr>
              <w:widowControl w:val="0"/>
              <w:overflowPunct w:val="0"/>
              <w:autoSpaceDE w:val="0"/>
              <w:autoSpaceDN w:val="0"/>
              <w:adjustRightInd w:val="0"/>
              <w:spacing w:before="120" w:after="120" w:line="312" w:lineRule="auto"/>
              <w:textAlignment w:val="baseline"/>
              <w:rPr>
                <w:rFonts w:cs="Arial"/>
                <w:color w:val="FF0000"/>
                <w:szCs w:val="22"/>
                <w:lang w:val="en-AU"/>
              </w:rPr>
            </w:pPr>
            <w:r>
              <w:rPr>
                <w:rFonts w:cs="Arial"/>
                <w:color w:val="FF0000"/>
                <w:szCs w:val="22"/>
                <w:lang w:val="en-AU"/>
              </w:rPr>
              <w:t>Data Readiness Level or DRL</w:t>
            </w:r>
          </w:p>
        </w:tc>
        <w:tc>
          <w:tcPr>
            <w:tcW w:w="1337" w:type="dxa"/>
            <w:tcBorders>
              <w:top w:val="single" w:sz="4" w:space="0" w:color="auto"/>
              <w:left w:val="single" w:sz="4" w:space="0" w:color="auto"/>
              <w:bottom w:val="single" w:sz="4" w:space="0" w:color="auto"/>
              <w:right w:val="single" w:sz="4" w:space="0" w:color="auto"/>
            </w:tcBorders>
          </w:tcPr>
          <w:p w14:paraId="18BFD66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12911D7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64231A5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8BE9909" w14:textId="77777777" w:rsidTr="00974E63">
        <w:trPr>
          <w:cantSplit/>
          <w:trHeight w:val="576"/>
          <w:tblHeader/>
          <w:jc w:val="center"/>
        </w:trPr>
        <w:tc>
          <w:tcPr>
            <w:tcW w:w="842" w:type="dxa"/>
            <w:tcBorders>
              <w:top w:val="single" w:sz="4" w:space="0" w:color="auto"/>
              <w:left w:val="single" w:sz="4" w:space="0" w:color="auto"/>
              <w:bottom w:val="single" w:sz="4" w:space="0" w:color="auto"/>
              <w:right w:val="single" w:sz="4" w:space="0" w:color="auto"/>
            </w:tcBorders>
          </w:tcPr>
          <w:p w14:paraId="6450ABE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05DFCEC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Data Protection Legislation</w:t>
            </w:r>
          </w:p>
        </w:tc>
        <w:tc>
          <w:tcPr>
            <w:tcW w:w="1337" w:type="dxa"/>
            <w:tcBorders>
              <w:top w:val="single" w:sz="4" w:space="0" w:color="auto"/>
              <w:left w:val="single" w:sz="4" w:space="0" w:color="auto"/>
              <w:bottom w:val="single" w:sz="4" w:space="0" w:color="auto"/>
              <w:right w:val="single" w:sz="4" w:space="0" w:color="auto"/>
            </w:tcBorders>
          </w:tcPr>
          <w:p w14:paraId="760D816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7F2A8B6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1E33152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2CEC415" w14:textId="77777777" w:rsidTr="00974E63">
        <w:trPr>
          <w:cantSplit/>
          <w:trHeight w:val="547"/>
          <w:tblHeader/>
          <w:jc w:val="center"/>
        </w:trPr>
        <w:tc>
          <w:tcPr>
            <w:tcW w:w="842" w:type="dxa"/>
            <w:tcBorders>
              <w:top w:val="single" w:sz="4" w:space="0" w:color="auto"/>
              <w:left w:val="single" w:sz="4" w:space="0" w:color="auto"/>
              <w:bottom w:val="single" w:sz="4" w:space="0" w:color="auto"/>
              <w:right w:val="single" w:sz="4" w:space="0" w:color="auto"/>
            </w:tcBorders>
          </w:tcPr>
          <w:p w14:paraId="3301C66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66248ED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Deduction</w:t>
            </w:r>
          </w:p>
        </w:tc>
        <w:tc>
          <w:tcPr>
            <w:tcW w:w="1337" w:type="dxa"/>
            <w:tcBorders>
              <w:top w:val="single" w:sz="4" w:space="0" w:color="auto"/>
              <w:left w:val="single" w:sz="4" w:space="0" w:color="auto"/>
              <w:bottom w:val="single" w:sz="4" w:space="0" w:color="auto"/>
              <w:right w:val="single" w:sz="4" w:space="0" w:color="auto"/>
            </w:tcBorders>
          </w:tcPr>
          <w:p w14:paraId="2387D36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2CC4CF7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1558981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C293359" w14:textId="77777777" w:rsidTr="00974E63">
        <w:trPr>
          <w:cantSplit/>
          <w:trHeight w:val="645"/>
          <w:tblHeader/>
          <w:jc w:val="center"/>
        </w:trPr>
        <w:tc>
          <w:tcPr>
            <w:tcW w:w="842" w:type="dxa"/>
            <w:tcBorders>
              <w:top w:val="single" w:sz="4" w:space="0" w:color="auto"/>
              <w:left w:val="single" w:sz="4" w:space="0" w:color="auto"/>
              <w:bottom w:val="single" w:sz="4" w:space="0" w:color="auto"/>
              <w:right w:val="single" w:sz="4" w:space="0" w:color="auto"/>
            </w:tcBorders>
          </w:tcPr>
          <w:p w14:paraId="51450F6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616DB27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Default</w:t>
            </w:r>
          </w:p>
        </w:tc>
        <w:tc>
          <w:tcPr>
            <w:tcW w:w="1337" w:type="dxa"/>
            <w:tcBorders>
              <w:top w:val="single" w:sz="4" w:space="0" w:color="auto"/>
              <w:left w:val="single" w:sz="4" w:space="0" w:color="auto"/>
              <w:bottom w:val="single" w:sz="4" w:space="0" w:color="auto"/>
              <w:right w:val="single" w:sz="4" w:space="0" w:color="auto"/>
            </w:tcBorders>
          </w:tcPr>
          <w:p w14:paraId="4864AFB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59B4C3B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06C4EF9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BCDD80A" w14:textId="77777777" w:rsidTr="00974E63">
        <w:trPr>
          <w:cantSplit/>
          <w:trHeight w:val="614"/>
          <w:tblHeader/>
          <w:jc w:val="center"/>
        </w:trPr>
        <w:tc>
          <w:tcPr>
            <w:tcW w:w="842" w:type="dxa"/>
            <w:tcBorders>
              <w:top w:val="single" w:sz="4" w:space="0" w:color="auto"/>
              <w:left w:val="single" w:sz="4" w:space="0" w:color="auto"/>
              <w:bottom w:val="single" w:sz="4" w:space="0" w:color="auto"/>
              <w:right w:val="single" w:sz="4" w:space="0" w:color="auto"/>
            </w:tcBorders>
          </w:tcPr>
          <w:p w14:paraId="63A3CAF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1DADC28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DEFFORM 111</w:t>
            </w:r>
          </w:p>
        </w:tc>
        <w:tc>
          <w:tcPr>
            <w:tcW w:w="1337" w:type="dxa"/>
            <w:tcBorders>
              <w:top w:val="single" w:sz="4" w:space="0" w:color="auto"/>
              <w:left w:val="single" w:sz="4" w:space="0" w:color="auto"/>
              <w:bottom w:val="single" w:sz="4" w:space="0" w:color="auto"/>
              <w:right w:val="single" w:sz="4" w:space="0" w:color="auto"/>
            </w:tcBorders>
          </w:tcPr>
          <w:p w14:paraId="2E0C0D8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1F70E4F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490DA70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A5FAC77" w14:textId="77777777" w:rsidTr="00974E63">
        <w:trPr>
          <w:cantSplit/>
          <w:trHeight w:val="558"/>
          <w:tblHeader/>
          <w:jc w:val="center"/>
        </w:trPr>
        <w:tc>
          <w:tcPr>
            <w:tcW w:w="842" w:type="dxa"/>
            <w:tcBorders>
              <w:top w:val="single" w:sz="4" w:space="0" w:color="auto"/>
              <w:left w:val="single" w:sz="4" w:space="0" w:color="auto"/>
              <w:bottom w:val="single" w:sz="4" w:space="0" w:color="auto"/>
              <w:right w:val="single" w:sz="4" w:space="0" w:color="auto"/>
            </w:tcBorders>
          </w:tcPr>
          <w:p w14:paraId="12E5D45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160F1BB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Discretionary GFA</w:t>
            </w:r>
          </w:p>
        </w:tc>
        <w:tc>
          <w:tcPr>
            <w:tcW w:w="1337" w:type="dxa"/>
            <w:tcBorders>
              <w:top w:val="single" w:sz="4" w:space="0" w:color="auto"/>
              <w:left w:val="single" w:sz="4" w:space="0" w:color="auto"/>
              <w:bottom w:val="single" w:sz="4" w:space="0" w:color="auto"/>
              <w:right w:val="single" w:sz="4" w:space="0" w:color="auto"/>
            </w:tcBorders>
          </w:tcPr>
          <w:p w14:paraId="5CA711B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105FC2A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44BBF98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7CCEE44" w14:textId="77777777" w:rsidTr="00974E63">
        <w:trPr>
          <w:cantSplit/>
          <w:trHeight w:val="873"/>
          <w:tblHeader/>
          <w:jc w:val="center"/>
        </w:trPr>
        <w:tc>
          <w:tcPr>
            <w:tcW w:w="842" w:type="dxa"/>
            <w:tcBorders>
              <w:top w:val="single" w:sz="4" w:space="0" w:color="auto"/>
              <w:left w:val="single" w:sz="4" w:space="0" w:color="auto"/>
              <w:bottom w:val="single" w:sz="4" w:space="0" w:color="auto"/>
              <w:right w:val="single" w:sz="4" w:space="0" w:color="auto"/>
            </w:tcBorders>
          </w:tcPr>
          <w:p w14:paraId="436852E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14425E7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Dismounted Situational Awareness</w:t>
            </w:r>
          </w:p>
        </w:tc>
        <w:tc>
          <w:tcPr>
            <w:tcW w:w="1337" w:type="dxa"/>
            <w:tcBorders>
              <w:top w:val="single" w:sz="4" w:space="0" w:color="auto"/>
              <w:left w:val="single" w:sz="4" w:space="0" w:color="auto"/>
              <w:bottom w:val="single" w:sz="4" w:space="0" w:color="auto"/>
              <w:right w:val="single" w:sz="4" w:space="0" w:color="auto"/>
            </w:tcBorders>
          </w:tcPr>
          <w:p w14:paraId="512F95B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298F38B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767F96E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099DBA8" w14:textId="77777777" w:rsidTr="00974E63">
        <w:trPr>
          <w:cantSplit/>
          <w:trHeight w:val="610"/>
          <w:tblHeader/>
          <w:jc w:val="center"/>
        </w:trPr>
        <w:tc>
          <w:tcPr>
            <w:tcW w:w="842" w:type="dxa"/>
            <w:tcBorders>
              <w:top w:val="single" w:sz="4" w:space="0" w:color="auto"/>
              <w:left w:val="single" w:sz="4" w:space="0" w:color="auto"/>
              <w:bottom w:val="single" w:sz="4" w:space="0" w:color="auto"/>
              <w:right w:val="single" w:sz="4" w:space="0" w:color="auto"/>
            </w:tcBorders>
          </w:tcPr>
          <w:p w14:paraId="2BDD722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69713EF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Dispute</w:t>
            </w:r>
          </w:p>
        </w:tc>
        <w:tc>
          <w:tcPr>
            <w:tcW w:w="1337" w:type="dxa"/>
            <w:tcBorders>
              <w:top w:val="single" w:sz="4" w:space="0" w:color="auto"/>
              <w:left w:val="single" w:sz="4" w:space="0" w:color="auto"/>
              <w:bottom w:val="single" w:sz="4" w:space="0" w:color="auto"/>
              <w:right w:val="single" w:sz="4" w:space="0" w:color="auto"/>
            </w:tcBorders>
          </w:tcPr>
          <w:p w14:paraId="388AAE0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3B422F6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7520A65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687A876" w14:textId="77777777" w:rsidTr="00974E63">
        <w:trPr>
          <w:cantSplit/>
          <w:trHeight w:val="567"/>
          <w:tblHeader/>
          <w:jc w:val="center"/>
        </w:trPr>
        <w:tc>
          <w:tcPr>
            <w:tcW w:w="842" w:type="dxa"/>
            <w:tcBorders>
              <w:top w:val="single" w:sz="4" w:space="0" w:color="auto"/>
              <w:left w:val="single" w:sz="4" w:space="0" w:color="auto"/>
              <w:bottom w:val="single" w:sz="4" w:space="0" w:color="auto"/>
              <w:right w:val="single" w:sz="4" w:space="0" w:color="auto"/>
            </w:tcBorders>
          </w:tcPr>
          <w:p w14:paraId="298C685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0A8AAC5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Disputed Amount</w:t>
            </w:r>
          </w:p>
        </w:tc>
        <w:tc>
          <w:tcPr>
            <w:tcW w:w="1337" w:type="dxa"/>
            <w:tcBorders>
              <w:top w:val="single" w:sz="4" w:space="0" w:color="auto"/>
              <w:left w:val="single" w:sz="4" w:space="0" w:color="auto"/>
              <w:bottom w:val="single" w:sz="4" w:space="0" w:color="auto"/>
              <w:right w:val="single" w:sz="4" w:space="0" w:color="auto"/>
            </w:tcBorders>
          </w:tcPr>
          <w:p w14:paraId="050169F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224A21D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110060A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944E93B" w14:textId="77777777" w:rsidTr="00974E63">
        <w:trPr>
          <w:cantSplit/>
          <w:trHeight w:val="873"/>
          <w:tblHeader/>
          <w:jc w:val="center"/>
        </w:trPr>
        <w:tc>
          <w:tcPr>
            <w:tcW w:w="842" w:type="dxa"/>
            <w:tcBorders>
              <w:top w:val="single" w:sz="4" w:space="0" w:color="auto"/>
              <w:left w:val="single" w:sz="4" w:space="0" w:color="auto"/>
              <w:bottom w:val="single" w:sz="4" w:space="0" w:color="auto"/>
              <w:right w:val="single" w:sz="4" w:space="0" w:color="auto"/>
            </w:tcBorders>
          </w:tcPr>
          <w:p w14:paraId="2D56A04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6F4EB6A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Dispute Resolution Procedure</w:t>
            </w:r>
          </w:p>
        </w:tc>
        <w:tc>
          <w:tcPr>
            <w:tcW w:w="1337" w:type="dxa"/>
            <w:tcBorders>
              <w:top w:val="single" w:sz="4" w:space="0" w:color="auto"/>
              <w:left w:val="single" w:sz="4" w:space="0" w:color="auto"/>
              <w:bottom w:val="single" w:sz="4" w:space="0" w:color="auto"/>
              <w:right w:val="single" w:sz="4" w:space="0" w:color="auto"/>
            </w:tcBorders>
          </w:tcPr>
          <w:p w14:paraId="39C1103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3E98AE3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0260DE8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F406851" w14:textId="77777777" w:rsidTr="00974E63">
        <w:trPr>
          <w:cantSplit/>
          <w:trHeight w:val="493"/>
          <w:tblHeader/>
          <w:jc w:val="center"/>
        </w:trPr>
        <w:tc>
          <w:tcPr>
            <w:tcW w:w="842" w:type="dxa"/>
            <w:tcBorders>
              <w:top w:val="single" w:sz="4" w:space="0" w:color="auto"/>
              <w:left w:val="single" w:sz="4" w:space="0" w:color="auto"/>
              <w:bottom w:val="single" w:sz="4" w:space="0" w:color="auto"/>
              <w:right w:val="single" w:sz="4" w:space="0" w:color="auto"/>
            </w:tcBorders>
          </w:tcPr>
          <w:p w14:paraId="43B46BA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7B91DF3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DOTAS</w:t>
            </w:r>
          </w:p>
        </w:tc>
        <w:tc>
          <w:tcPr>
            <w:tcW w:w="1337" w:type="dxa"/>
            <w:tcBorders>
              <w:top w:val="single" w:sz="4" w:space="0" w:color="auto"/>
              <w:left w:val="single" w:sz="4" w:space="0" w:color="auto"/>
              <w:bottom w:val="single" w:sz="4" w:space="0" w:color="auto"/>
              <w:right w:val="single" w:sz="4" w:space="0" w:color="auto"/>
            </w:tcBorders>
          </w:tcPr>
          <w:p w14:paraId="262E52F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5A31E14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469BBA2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3D587B9" w14:textId="77777777" w:rsidTr="00974E63">
        <w:trPr>
          <w:cantSplit/>
          <w:trHeight w:val="561"/>
          <w:tblHeader/>
          <w:jc w:val="center"/>
        </w:trPr>
        <w:tc>
          <w:tcPr>
            <w:tcW w:w="842" w:type="dxa"/>
            <w:tcBorders>
              <w:top w:val="single" w:sz="4" w:space="0" w:color="auto"/>
              <w:left w:val="single" w:sz="4" w:space="0" w:color="auto"/>
              <w:bottom w:val="single" w:sz="4" w:space="0" w:color="auto"/>
              <w:right w:val="single" w:sz="4" w:space="0" w:color="auto"/>
            </w:tcBorders>
          </w:tcPr>
          <w:p w14:paraId="44EECD9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1851A50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DPQQ</w:t>
            </w:r>
          </w:p>
        </w:tc>
        <w:tc>
          <w:tcPr>
            <w:tcW w:w="1337" w:type="dxa"/>
            <w:tcBorders>
              <w:top w:val="single" w:sz="4" w:space="0" w:color="auto"/>
              <w:left w:val="single" w:sz="4" w:space="0" w:color="auto"/>
              <w:bottom w:val="single" w:sz="4" w:space="0" w:color="auto"/>
              <w:right w:val="single" w:sz="4" w:space="0" w:color="auto"/>
            </w:tcBorders>
          </w:tcPr>
          <w:p w14:paraId="0F348D2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6E16FC6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02DF192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0B2EAFD" w14:textId="77777777" w:rsidTr="00974E63">
        <w:trPr>
          <w:cantSplit/>
          <w:trHeight w:val="531"/>
          <w:tblHeader/>
          <w:jc w:val="center"/>
        </w:trPr>
        <w:tc>
          <w:tcPr>
            <w:tcW w:w="842" w:type="dxa"/>
            <w:tcBorders>
              <w:top w:val="single" w:sz="4" w:space="0" w:color="auto"/>
              <w:left w:val="single" w:sz="4" w:space="0" w:color="auto"/>
              <w:bottom w:val="single" w:sz="4" w:space="0" w:color="auto"/>
              <w:right w:val="single" w:sz="4" w:space="0" w:color="auto"/>
            </w:tcBorders>
          </w:tcPr>
          <w:p w14:paraId="71C49CC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1EBF3D3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EBC</w:t>
            </w:r>
          </w:p>
        </w:tc>
        <w:tc>
          <w:tcPr>
            <w:tcW w:w="1337" w:type="dxa"/>
            <w:tcBorders>
              <w:top w:val="single" w:sz="4" w:space="0" w:color="auto"/>
              <w:left w:val="single" w:sz="4" w:space="0" w:color="auto"/>
              <w:bottom w:val="single" w:sz="4" w:space="0" w:color="auto"/>
              <w:right w:val="single" w:sz="4" w:space="0" w:color="auto"/>
            </w:tcBorders>
          </w:tcPr>
          <w:p w14:paraId="299CF07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04C15AD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08C60B7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13B4F78" w14:textId="77777777" w:rsidTr="00974E63">
        <w:trPr>
          <w:cantSplit/>
          <w:trHeight w:val="535"/>
          <w:tblHeader/>
          <w:jc w:val="center"/>
        </w:trPr>
        <w:tc>
          <w:tcPr>
            <w:tcW w:w="842" w:type="dxa"/>
            <w:tcBorders>
              <w:top w:val="single" w:sz="4" w:space="0" w:color="auto"/>
              <w:left w:val="single" w:sz="4" w:space="0" w:color="auto"/>
              <w:bottom w:val="single" w:sz="4" w:space="0" w:color="auto"/>
              <w:right w:val="single" w:sz="4" w:space="0" w:color="auto"/>
            </w:tcBorders>
          </w:tcPr>
          <w:p w14:paraId="5AEDB11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6BAECC1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Effective Date</w:t>
            </w:r>
          </w:p>
        </w:tc>
        <w:tc>
          <w:tcPr>
            <w:tcW w:w="1337" w:type="dxa"/>
            <w:tcBorders>
              <w:top w:val="single" w:sz="4" w:space="0" w:color="auto"/>
              <w:left w:val="single" w:sz="4" w:space="0" w:color="auto"/>
              <w:bottom w:val="single" w:sz="4" w:space="0" w:color="auto"/>
              <w:right w:val="single" w:sz="4" w:space="0" w:color="auto"/>
            </w:tcBorders>
          </w:tcPr>
          <w:p w14:paraId="2BD966C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4E49A07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799DAE7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E8C253E" w14:textId="77777777" w:rsidTr="00974E63">
        <w:trPr>
          <w:cantSplit/>
          <w:trHeight w:val="557"/>
          <w:tblHeader/>
          <w:jc w:val="center"/>
        </w:trPr>
        <w:tc>
          <w:tcPr>
            <w:tcW w:w="842" w:type="dxa"/>
            <w:tcBorders>
              <w:top w:val="single" w:sz="4" w:space="0" w:color="auto"/>
              <w:left w:val="single" w:sz="4" w:space="0" w:color="auto"/>
              <w:bottom w:val="single" w:sz="4" w:space="0" w:color="auto"/>
              <w:right w:val="single" w:sz="4" w:space="0" w:color="auto"/>
            </w:tcBorders>
          </w:tcPr>
          <w:p w14:paraId="4B647DA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6934EE9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Employee</w:t>
            </w:r>
          </w:p>
        </w:tc>
        <w:tc>
          <w:tcPr>
            <w:tcW w:w="1337" w:type="dxa"/>
            <w:tcBorders>
              <w:top w:val="single" w:sz="4" w:space="0" w:color="auto"/>
              <w:left w:val="single" w:sz="4" w:space="0" w:color="auto"/>
              <w:bottom w:val="single" w:sz="4" w:space="0" w:color="auto"/>
              <w:right w:val="single" w:sz="4" w:space="0" w:color="auto"/>
            </w:tcBorders>
          </w:tcPr>
          <w:p w14:paraId="2EB30EC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264A809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1333353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6D281AB4" w14:textId="77777777" w:rsidTr="00974E63">
        <w:trPr>
          <w:cantSplit/>
          <w:trHeight w:val="528"/>
          <w:tblHeader/>
          <w:jc w:val="center"/>
        </w:trPr>
        <w:tc>
          <w:tcPr>
            <w:tcW w:w="842" w:type="dxa"/>
            <w:tcBorders>
              <w:top w:val="single" w:sz="4" w:space="0" w:color="auto"/>
              <w:left w:val="single" w:sz="4" w:space="0" w:color="auto"/>
              <w:bottom w:val="single" w:sz="4" w:space="0" w:color="auto"/>
              <w:right w:val="single" w:sz="4" w:space="0" w:color="auto"/>
            </w:tcBorders>
          </w:tcPr>
          <w:p w14:paraId="517D74D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54F85A9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Entry Criteria</w:t>
            </w:r>
          </w:p>
        </w:tc>
        <w:tc>
          <w:tcPr>
            <w:tcW w:w="1337" w:type="dxa"/>
            <w:tcBorders>
              <w:top w:val="single" w:sz="4" w:space="0" w:color="auto"/>
              <w:left w:val="single" w:sz="4" w:space="0" w:color="auto"/>
              <w:bottom w:val="single" w:sz="4" w:space="0" w:color="auto"/>
              <w:right w:val="single" w:sz="4" w:space="0" w:color="auto"/>
            </w:tcBorders>
          </w:tcPr>
          <w:p w14:paraId="56B7F75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6A98D66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04668C7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F0BFC78" w14:textId="77777777" w:rsidTr="00974E63">
        <w:trPr>
          <w:cantSplit/>
          <w:trHeight w:val="496"/>
          <w:tblHeader/>
          <w:jc w:val="center"/>
        </w:trPr>
        <w:tc>
          <w:tcPr>
            <w:tcW w:w="842" w:type="dxa"/>
            <w:tcBorders>
              <w:top w:val="single" w:sz="4" w:space="0" w:color="auto"/>
              <w:left w:val="single" w:sz="4" w:space="0" w:color="auto"/>
              <w:bottom w:val="single" w:sz="4" w:space="0" w:color="auto"/>
              <w:right w:val="single" w:sz="4" w:space="0" w:color="auto"/>
            </w:tcBorders>
          </w:tcPr>
          <w:p w14:paraId="36956B4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1D41F87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EUPI</w:t>
            </w:r>
          </w:p>
        </w:tc>
        <w:tc>
          <w:tcPr>
            <w:tcW w:w="1337" w:type="dxa"/>
            <w:tcBorders>
              <w:top w:val="single" w:sz="4" w:space="0" w:color="auto"/>
              <w:left w:val="single" w:sz="4" w:space="0" w:color="auto"/>
              <w:bottom w:val="single" w:sz="4" w:space="0" w:color="auto"/>
              <w:right w:val="single" w:sz="4" w:space="0" w:color="auto"/>
            </w:tcBorders>
          </w:tcPr>
          <w:p w14:paraId="06E6778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52843EA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3664408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6C33C0F" w14:textId="77777777" w:rsidTr="00974E63">
        <w:trPr>
          <w:cantSplit/>
          <w:trHeight w:val="595"/>
          <w:tblHeader/>
          <w:jc w:val="center"/>
        </w:trPr>
        <w:tc>
          <w:tcPr>
            <w:tcW w:w="842" w:type="dxa"/>
            <w:tcBorders>
              <w:top w:val="single" w:sz="4" w:space="0" w:color="auto"/>
              <w:left w:val="single" w:sz="4" w:space="0" w:color="auto"/>
              <w:bottom w:val="single" w:sz="4" w:space="0" w:color="auto"/>
              <w:right w:val="single" w:sz="4" w:space="0" w:color="auto"/>
            </w:tcBorders>
          </w:tcPr>
          <w:p w14:paraId="49E14C6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633BF55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Estimate</w:t>
            </w:r>
          </w:p>
        </w:tc>
        <w:tc>
          <w:tcPr>
            <w:tcW w:w="1337" w:type="dxa"/>
            <w:tcBorders>
              <w:top w:val="single" w:sz="4" w:space="0" w:color="auto"/>
              <w:left w:val="single" w:sz="4" w:space="0" w:color="auto"/>
              <w:bottom w:val="single" w:sz="4" w:space="0" w:color="auto"/>
              <w:right w:val="single" w:sz="4" w:space="0" w:color="auto"/>
            </w:tcBorders>
          </w:tcPr>
          <w:p w14:paraId="0E3FC4C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3F6BD1C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265C1CA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E780371" w14:textId="77777777" w:rsidTr="00974E63">
        <w:trPr>
          <w:cantSplit/>
          <w:trHeight w:val="564"/>
          <w:tblHeader/>
          <w:jc w:val="center"/>
        </w:trPr>
        <w:tc>
          <w:tcPr>
            <w:tcW w:w="842" w:type="dxa"/>
            <w:tcBorders>
              <w:top w:val="single" w:sz="4" w:space="0" w:color="auto"/>
              <w:left w:val="single" w:sz="4" w:space="0" w:color="auto"/>
              <w:bottom w:val="single" w:sz="4" w:space="0" w:color="auto"/>
              <w:right w:val="single" w:sz="4" w:space="0" w:color="auto"/>
            </w:tcBorders>
          </w:tcPr>
          <w:p w14:paraId="7AE3D0A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10C99D1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roofErr w:type="spellStart"/>
            <w:r>
              <w:rPr>
                <w:rFonts w:cs="Arial"/>
                <w:szCs w:val="22"/>
                <w:lang w:val="en-AU"/>
              </w:rPr>
              <w:t>EvO</w:t>
            </w:r>
            <w:proofErr w:type="spellEnd"/>
            <w:r>
              <w:rPr>
                <w:rFonts w:cs="Arial"/>
                <w:szCs w:val="22"/>
                <w:lang w:val="en-AU"/>
              </w:rPr>
              <w:t xml:space="preserve"> Contract</w:t>
            </w:r>
          </w:p>
        </w:tc>
        <w:tc>
          <w:tcPr>
            <w:tcW w:w="1337" w:type="dxa"/>
            <w:tcBorders>
              <w:top w:val="single" w:sz="4" w:space="0" w:color="auto"/>
              <w:left w:val="single" w:sz="4" w:space="0" w:color="auto"/>
              <w:bottom w:val="single" w:sz="4" w:space="0" w:color="auto"/>
              <w:right w:val="single" w:sz="4" w:space="0" w:color="auto"/>
            </w:tcBorders>
          </w:tcPr>
          <w:p w14:paraId="219D761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30C93E2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3362558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9678746" w14:textId="77777777" w:rsidTr="00974E63">
        <w:trPr>
          <w:cantSplit/>
          <w:trHeight w:val="535"/>
          <w:tblHeader/>
          <w:jc w:val="center"/>
        </w:trPr>
        <w:tc>
          <w:tcPr>
            <w:tcW w:w="842" w:type="dxa"/>
            <w:tcBorders>
              <w:top w:val="single" w:sz="4" w:space="0" w:color="auto"/>
              <w:left w:val="single" w:sz="4" w:space="0" w:color="auto"/>
              <w:bottom w:val="single" w:sz="4" w:space="0" w:color="auto"/>
              <w:right w:val="single" w:sz="4" w:space="0" w:color="auto"/>
            </w:tcBorders>
          </w:tcPr>
          <w:p w14:paraId="3D28F95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67F3538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roofErr w:type="spellStart"/>
            <w:r>
              <w:rPr>
                <w:rFonts w:cs="Arial"/>
                <w:szCs w:val="22"/>
                <w:lang w:val="en-AU"/>
              </w:rPr>
              <w:t>EvO</w:t>
            </w:r>
            <w:proofErr w:type="spellEnd"/>
            <w:r>
              <w:rPr>
                <w:rFonts w:cs="Arial"/>
                <w:szCs w:val="22"/>
                <w:lang w:val="en-AU"/>
              </w:rPr>
              <w:t xml:space="preserve"> System</w:t>
            </w:r>
          </w:p>
        </w:tc>
        <w:tc>
          <w:tcPr>
            <w:tcW w:w="1337" w:type="dxa"/>
            <w:tcBorders>
              <w:top w:val="single" w:sz="4" w:space="0" w:color="auto"/>
              <w:left w:val="single" w:sz="4" w:space="0" w:color="auto"/>
              <w:bottom w:val="single" w:sz="4" w:space="0" w:color="auto"/>
              <w:right w:val="single" w:sz="4" w:space="0" w:color="auto"/>
            </w:tcBorders>
          </w:tcPr>
          <w:p w14:paraId="7CD84DB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112A3FF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1CE5DD4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BCFDB2D" w14:textId="77777777" w:rsidTr="00974E63">
        <w:trPr>
          <w:cantSplit/>
          <w:trHeight w:val="535"/>
          <w:tblHeader/>
          <w:jc w:val="center"/>
        </w:trPr>
        <w:tc>
          <w:tcPr>
            <w:tcW w:w="842" w:type="dxa"/>
            <w:tcBorders>
              <w:top w:val="single" w:sz="4" w:space="0" w:color="auto"/>
              <w:left w:val="single" w:sz="4" w:space="0" w:color="auto"/>
              <w:bottom w:val="single" w:sz="4" w:space="0" w:color="auto"/>
              <w:right w:val="single" w:sz="4" w:space="0" w:color="auto"/>
            </w:tcBorders>
          </w:tcPr>
          <w:p w14:paraId="53BD5A0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223390F7" w14:textId="77777777" w:rsidR="00974E63" w:rsidRDefault="00974E63">
            <w:pPr>
              <w:widowControl w:val="0"/>
              <w:overflowPunct w:val="0"/>
              <w:autoSpaceDE w:val="0"/>
              <w:autoSpaceDN w:val="0"/>
              <w:adjustRightInd w:val="0"/>
              <w:spacing w:before="120" w:after="120" w:line="312" w:lineRule="auto"/>
              <w:textAlignment w:val="baseline"/>
              <w:rPr>
                <w:rFonts w:cs="Arial"/>
                <w:color w:val="FF0000"/>
                <w:szCs w:val="22"/>
                <w:lang w:val="en-AU"/>
              </w:rPr>
            </w:pPr>
            <w:proofErr w:type="spellStart"/>
            <w:r>
              <w:rPr>
                <w:rFonts w:cs="Arial"/>
                <w:color w:val="FF0000"/>
                <w:szCs w:val="22"/>
                <w:lang w:val="en-AU"/>
              </w:rPr>
              <w:t>EvO</w:t>
            </w:r>
            <w:proofErr w:type="spellEnd"/>
            <w:r>
              <w:rPr>
                <w:rFonts w:cs="Arial"/>
                <w:color w:val="FF0000"/>
                <w:szCs w:val="22"/>
                <w:lang w:val="en-AU"/>
              </w:rPr>
              <w:t xml:space="preserve"> System Baseline</w:t>
            </w:r>
          </w:p>
        </w:tc>
        <w:tc>
          <w:tcPr>
            <w:tcW w:w="1337" w:type="dxa"/>
            <w:tcBorders>
              <w:top w:val="single" w:sz="4" w:space="0" w:color="auto"/>
              <w:left w:val="single" w:sz="4" w:space="0" w:color="auto"/>
              <w:bottom w:val="single" w:sz="4" w:space="0" w:color="auto"/>
              <w:right w:val="single" w:sz="4" w:space="0" w:color="auto"/>
            </w:tcBorders>
          </w:tcPr>
          <w:p w14:paraId="2F4D261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3DBA98A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3A7EC17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CC6656D" w14:textId="77777777" w:rsidTr="00974E63">
        <w:trPr>
          <w:cantSplit/>
          <w:trHeight w:val="529"/>
          <w:tblHeader/>
          <w:jc w:val="center"/>
        </w:trPr>
        <w:tc>
          <w:tcPr>
            <w:tcW w:w="842" w:type="dxa"/>
            <w:tcBorders>
              <w:top w:val="single" w:sz="4" w:space="0" w:color="auto"/>
              <w:left w:val="single" w:sz="4" w:space="0" w:color="auto"/>
              <w:bottom w:val="single" w:sz="4" w:space="0" w:color="auto"/>
              <w:right w:val="single" w:sz="4" w:space="0" w:color="auto"/>
            </w:tcBorders>
          </w:tcPr>
          <w:p w14:paraId="60181FF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18903A8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Exercised Option</w:t>
            </w:r>
          </w:p>
        </w:tc>
        <w:tc>
          <w:tcPr>
            <w:tcW w:w="1337" w:type="dxa"/>
            <w:tcBorders>
              <w:top w:val="single" w:sz="4" w:space="0" w:color="auto"/>
              <w:left w:val="single" w:sz="4" w:space="0" w:color="auto"/>
              <w:bottom w:val="single" w:sz="4" w:space="0" w:color="auto"/>
              <w:right w:val="single" w:sz="4" w:space="0" w:color="auto"/>
            </w:tcBorders>
          </w:tcPr>
          <w:p w14:paraId="70220C0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65356C1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4D7FD97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7B78ED5" w14:textId="77777777" w:rsidTr="00974E63">
        <w:trPr>
          <w:cantSplit/>
          <w:trHeight w:val="873"/>
          <w:tblHeader/>
          <w:jc w:val="center"/>
        </w:trPr>
        <w:tc>
          <w:tcPr>
            <w:tcW w:w="842" w:type="dxa"/>
            <w:tcBorders>
              <w:top w:val="single" w:sz="4" w:space="0" w:color="auto"/>
              <w:left w:val="single" w:sz="4" w:space="0" w:color="auto"/>
              <w:bottom w:val="single" w:sz="4" w:space="0" w:color="auto"/>
              <w:right w:val="single" w:sz="4" w:space="0" w:color="auto"/>
            </w:tcBorders>
          </w:tcPr>
          <w:p w14:paraId="222DCD1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52225BB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Excess Monthly Payment</w:t>
            </w:r>
          </w:p>
        </w:tc>
        <w:tc>
          <w:tcPr>
            <w:tcW w:w="1337" w:type="dxa"/>
            <w:tcBorders>
              <w:top w:val="single" w:sz="4" w:space="0" w:color="auto"/>
              <w:left w:val="single" w:sz="4" w:space="0" w:color="auto"/>
              <w:bottom w:val="single" w:sz="4" w:space="0" w:color="auto"/>
              <w:right w:val="single" w:sz="4" w:space="0" w:color="auto"/>
            </w:tcBorders>
          </w:tcPr>
          <w:p w14:paraId="0B25BD0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41D1497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14FC8CF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0511FB0" w14:textId="77777777" w:rsidTr="00974E63">
        <w:trPr>
          <w:cantSplit/>
          <w:trHeight w:val="558"/>
          <w:tblHeader/>
          <w:jc w:val="center"/>
        </w:trPr>
        <w:tc>
          <w:tcPr>
            <w:tcW w:w="842" w:type="dxa"/>
            <w:tcBorders>
              <w:top w:val="single" w:sz="4" w:space="0" w:color="auto"/>
              <w:left w:val="single" w:sz="4" w:space="0" w:color="auto"/>
              <w:bottom w:val="single" w:sz="4" w:space="0" w:color="auto"/>
              <w:right w:val="single" w:sz="4" w:space="0" w:color="auto"/>
            </w:tcBorders>
          </w:tcPr>
          <w:p w14:paraId="17EF4B5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5229E06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Exit Criteria</w:t>
            </w:r>
          </w:p>
        </w:tc>
        <w:tc>
          <w:tcPr>
            <w:tcW w:w="1337" w:type="dxa"/>
            <w:tcBorders>
              <w:top w:val="single" w:sz="4" w:space="0" w:color="auto"/>
              <w:left w:val="single" w:sz="4" w:space="0" w:color="auto"/>
              <w:bottom w:val="single" w:sz="4" w:space="0" w:color="auto"/>
              <w:right w:val="single" w:sz="4" w:space="0" w:color="auto"/>
            </w:tcBorders>
          </w:tcPr>
          <w:p w14:paraId="2B93D30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611358B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3E3EF53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8985330" w14:textId="77777777" w:rsidTr="00974E63">
        <w:trPr>
          <w:cantSplit/>
          <w:trHeight w:val="528"/>
          <w:tblHeader/>
          <w:jc w:val="center"/>
        </w:trPr>
        <w:tc>
          <w:tcPr>
            <w:tcW w:w="842" w:type="dxa"/>
            <w:tcBorders>
              <w:top w:val="single" w:sz="4" w:space="0" w:color="auto"/>
              <w:left w:val="single" w:sz="4" w:space="0" w:color="auto"/>
              <w:bottom w:val="single" w:sz="4" w:space="0" w:color="auto"/>
              <w:right w:val="single" w:sz="4" w:space="0" w:color="auto"/>
            </w:tcBorders>
          </w:tcPr>
          <w:p w14:paraId="13394FF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18BDBD4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Exit Management</w:t>
            </w:r>
          </w:p>
        </w:tc>
        <w:tc>
          <w:tcPr>
            <w:tcW w:w="1337" w:type="dxa"/>
            <w:tcBorders>
              <w:top w:val="single" w:sz="4" w:space="0" w:color="auto"/>
              <w:left w:val="single" w:sz="4" w:space="0" w:color="auto"/>
              <w:bottom w:val="single" w:sz="4" w:space="0" w:color="auto"/>
              <w:right w:val="single" w:sz="4" w:space="0" w:color="auto"/>
            </w:tcBorders>
          </w:tcPr>
          <w:p w14:paraId="4214158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1789CA3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1C20278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20CBD64" w14:textId="77777777" w:rsidTr="00974E63">
        <w:trPr>
          <w:cantSplit/>
          <w:trHeight w:val="528"/>
          <w:tblHeader/>
          <w:jc w:val="center"/>
        </w:trPr>
        <w:tc>
          <w:tcPr>
            <w:tcW w:w="842" w:type="dxa"/>
            <w:tcBorders>
              <w:top w:val="single" w:sz="4" w:space="0" w:color="auto"/>
              <w:left w:val="single" w:sz="4" w:space="0" w:color="auto"/>
              <w:bottom w:val="single" w:sz="4" w:space="0" w:color="auto"/>
              <w:right w:val="single" w:sz="4" w:space="0" w:color="auto"/>
            </w:tcBorders>
          </w:tcPr>
          <w:p w14:paraId="26BC0B5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170AE2B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Exit Plan</w:t>
            </w:r>
          </w:p>
        </w:tc>
        <w:tc>
          <w:tcPr>
            <w:tcW w:w="1337" w:type="dxa"/>
            <w:tcBorders>
              <w:top w:val="single" w:sz="4" w:space="0" w:color="auto"/>
              <w:left w:val="single" w:sz="4" w:space="0" w:color="auto"/>
              <w:bottom w:val="single" w:sz="4" w:space="0" w:color="auto"/>
              <w:right w:val="single" w:sz="4" w:space="0" w:color="auto"/>
            </w:tcBorders>
          </w:tcPr>
          <w:p w14:paraId="17A85A7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30A3C58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15DE73C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6A93BFA1" w14:textId="77777777" w:rsidTr="00974E63">
        <w:trPr>
          <w:cantSplit/>
          <w:trHeight w:val="558"/>
          <w:tblHeader/>
          <w:jc w:val="center"/>
        </w:trPr>
        <w:tc>
          <w:tcPr>
            <w:tcW w:w="842" w:type="dxa"/>
            <w:tcBorders>
              <w:top w:val="single" w:sz="4" w:space="0" w:color="auto"/>
              <w:left w:val="single" w:sz="4" w:space="0" w:color="auto"/>
              <w:bottom w:val="single" w:sz="4" w:space="0" w:color="auto"/>
              <w:right w:val="single" w:sz="4" w:space="0" w:color="auto"/>
            </w:tcBorders>
          </w:tcPr>
          <w:p w14:paraId="0DCA50D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258CF63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Expenses</w:t>
            </w:r>
          </w:p>
        </w:tc>
        <w:tc>
          <w:tcPr>
            <w:tcW w:w="1337" w:type="dxa"/>
            <w:tcBorders>
              <w:top w:val="single" w:sz="4" w:space="0" w:color="auto"/>
              <w:left w:val="single" w:sz="4" w:space="0" w:color="auto"/>
              <w:bottom w:val="single" w:sz="4" w:space="0" w:color="auto"/>
              <w:right w:val="single" w:sz="4" w:space="0" w:color="auto"/>
            </w:tcBorders>
          </w:tcPr>
          <w:p w14:paraId="2BCE843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2CB2B22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5E6883C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C41E792" w14:textId="77777777" w:rsidTr="00974E63">
        <w:trPr>
          <w:cantSplit/>
          <w:trHeight w:val="528"/>
          <w:tblHeader/>
          <w:jc w:val="center"/>
        </w:trPr>
        <w:tc>
          <w:tcPr>
            <w:tcW w:w="842" w:type="dxa"/>
            <w:tcBorders>
              <w:top w:val="single" w:sz="4" w:space="0" w:color="auto"/>
              <w:left w:val="single" w:sz="4" w:space="0" w:color="auto"/>
              <w:bottom w:val="single" w:sz="4" w:space="0" w:color="auto"/>
              <w:right w:val="single" w:sz="4" w:space="0" w:color="auto"/>
            </w:tcBorders>
          </w:tcPr>
          <w:p w14:paraId="412B83F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3D736E7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Expenses Cap</w:t>
            </w:r>
          </w:p>
        </w:tc>
        <w:tc>
          <w:tcPr>
            <w:tcW w:w="1337" w:type="dxa"/>
            <w:tcBorders>
              <w:top w:val="single" w:sz="4" w:space="0" w:color="auto"/>
              <w:left w:val="single" w:sz="4" w:space="0" w:color="auto"/>
              <w:bottom w:val="single" w:sz="4" w:space="0" w:color="auto"/>
              <w:right w:val="single" w:sz="4" w:space="0" w:color="auto"/>
            </w:tcBorders>
          </w:tcPr>
          <w:p w14:paraId="1061476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7EFD56D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57FA66A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2ECF45A" w14:textId="77777777" w:rsidTr="00974E63">
        <w:trPr>
          <w:cantSplit/>
          <w:trHeight w:val="638"/>
          <w:tblHeader/>
          <w:jc w:val="center"/>
        </w:trPr>
        <w:tc>
          <w:tcPr>
            <w:tcW w:w="842" w:type="dxa"/>
            <w:tcBorders>
              <w:top w:val="single" w:sz="4" w:space="0" w:color="auto"/>
              <w:left w:val="single" w:sz="4" w:space="0" w:color="auto"/>
              <w:bottom w:val="single" w:sz="4" w:space="0" w:color="auto"/>
              <w:right w:val="single" w:sz="4" w:space="0" w:color="auto"/>
            </w:tcBorders>
          </w:tcPr>
          <w:p w14:paraId="475D950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6C2AB78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Expiry Date</w:t>
            </w:r>
          </w:p>
        </w:tc>
        <w:tc>
          <w:tcPr>
            <w:tcW w:w="1337" w:type="dxa"/>
            <w:tcBorders>
              <w:top w:val="single" w:sz="4" w:space="0" w:color="auto"/>
              <w:left w:val="single" w:sz="4" w:space="0" w:color="auto"/>
              <w:bottom w:val="single" w:sz="4" w:space="0" w:color="auto"/>
              <w:right w:val="single" w:sz="4" w:space="0" w:color="auto"/>
            </w:tcBorders>
          </w:tcPr>
          <w:p w14:paraId="3DCED62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42F9C35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02C8F85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02DD523" w14:textId="77777777" w:rsidTr="00974E63">
        <w:trPr>
          <w:cantSplit/>
          <w:trHeight w:val="564"/>
          <w:tblHeader/>
          <w:jc w:val="center"/>
        </w:trPr>
        <w:tc>
          <w:tcPr>
            <w:tcW w:w="842" w:type="dxa"/>
            <w:tcBorders>
              <w:top w:val="single" w:sz="4" w:space="0" w:color="auto"/>
              <w:left w:val="single" w:sz="4" w:space="0" w:color="auto"/>
              <w:bottom w:val="single" w:sz="4" w:space="0" w:color="auto"/>
              <w:right w:val="single" w:sz="4" w:space="0" w:color="auto"/>
            </w:tcBorders>
          </w:tcPr>
          <w:p w14:paraId="0767287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1B88533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Fail</w:t>
            </w:r>
          </w:p>
        </w:tc>
        <w:tc>
          <w:tcPr>
            <w:tcW w:w="1337" w:type="dxa"/>
            <w:tcBorders>
              <w:top w:val="single" w:sz="4" w:space="0" w:color="auto"/>
              <w:left w:val="single" w:sz="4" w:space="0" w:color="auto"/>
              <w:bottom w:val="single" w:sz="4" w:space="0" w:color="auto"/>
              <w:right w:val="single" w:sz="4" w:space="0" w:color="auto"/>
            </w:tcBorders>
          </w:tcPr>
          <w:p w14:paraId="57EE4E9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6C499AE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5EC82B3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7E2B188" w14:textId="77777777" w:rsidTr="00974E63">
        <w:trPr>
          <w:cantSplit/>
          <w:trHeight w:val="535"/>
          <w:tblHeader/>
          <w:jc w:val="center"/>
        </w:trPr>
        <w:tc>
          <w:tcPr>
            <w:tcW w:w="842" w:type="dxa"/>
            <w:tcBorders>
              <w:top w:val="single" w:sz="4" w:space="0" w:color="auto"/>
              <w:left w:val="single" w:sz="4" w:space="0" w:color="auto"/>
              <w:bottom w:val="single" w:sz="4" w:space="0" w:color="auto"/>
              <w:right w:val="single" w:sz="4" w:space="0" w:color="auto"/>
            </w:tcBorders>
          </w:tcPr>
          <w:p w14:paraId="39566D7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43B3431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Final Form</w:t>
            </w:r>
          </w:p>
        </w:tc>
        <w:tc>
          <w:tcPr>
            <w:tcW w:w="1337" w:type="dxa"/>
            <w:tcBorders>
              <w:top w:val="single" w:sz="4" w:space="0" w:color="auto"/>
              <w:left w:val="single" w:sz="4" w:space="0" w:color="auto"/>
              <w:bottom w:val="single" w:sz="4" w:space="0" w:color="auto"/>
              <w:right w:val="single" w:sz="4" w:space="0" w:color="auto"/>
            </w:tcBorders>
          </w:tcPr>
          <w:p w14:paraId="4F213AF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48E01AB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586E3B3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116FB13" w14:textId="77777777" w:rsidTr="00974E63">
        <w:trPr>
          <w:cantSplit/>
          <w:trHeight w:val="504"/>
          <w:tblHeader/>
          <w:jc w:val="center"/>
        </w:trPr>
        <w:tc>
          <w:tcPr>
            <w:tcW w:w="842" w:type="dxa"/>
            <w:tcBorders>
              <w:top w:val="single" w:sz="4" w:space="0" w:color="auto"/>
              <w:left w:val="single" w:sz="4" w:space="0" w:color="auto"/>
              <w:bottom w:val="single" w:sz="4" w:space="0" w:color="auto"/>
              <w:right w:val="single" w:sz="4" w:space="0" w:color="auto"/>
            </w:tcBorders>
          </w:tcPr>
          <w:p w14:paraId="6EC16E3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0DAF377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Financial Management Information</w:t>
            </w:r>
          </w:p>
        </w:tc>
        <w:tc>
          <w:tcPr>
            <w:tcW w:w="1337" w:type="dxa"/>
            <w:tcBorders>
              <w:top w:val="single" w:sz="4" w:space="0" w:color="auto"/>
              <w:left w:val="single" w:sz="4" w:space="0" w:color="auto"/>
              <w:bottom w:val="single" w:sz="4" w:space="0" w:color="auto"/>
              <w:right w:val="single" w:sz="4" w:space="0" w:color="auto"/>
            </w:tcBorders>
          </w:tcPr>
          <w:p w14:paraId="15EE815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79E5465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6BC85FF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B790713" w14:textId="77777777" w:rsidTr="00974E63">
        <w:trPr>
          <w:cantSplit/>
          <w:trHeight w:val="617"/>
          <w:tblHeader/>
          <w:jc w:val="center"/>
        </w:trPr>
        <w:tc>
          <w:tcPr>
            <w:tcW w:w="842" w:type="dxa"/>
            <w:tcBorders>
              <w:top w:val="single" w:sz="4" w:space="0" w:color="auto"/>
              <w:left w:val="single" w:sz="4" w:space="0" w:color="auto"/>
              <w:bottom w:val="single" w:sz="4" w:space="0" w:color="auto"/>
              <w:right w:val="single" w:sz="4" w:space="0" w:color="auto"/>
            </w:tcBorders>
          </w:tcPr>
          <w:p w14:paraId="69AAC81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57CBF3E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Financial Representative</w:t>
            </w:r>
          </w:p>
        </w:tc>
        <w:tc>
          <w:tcPr>
            <w:tcW w:w="1337" w:type="dxa"/>
            <w:tcBorders>
              <w:top w:val="single" w:sz="4" w:space="0" w:color="auto"/>
              <w:left w:val="single" w:sz="4" w:space="0" w:color="auto"/>
              <w:bottom w:val="single" w:sz="4" w:space="0" w:color="auto"/>
              <w:right w:val="single" w:sz="4" w:space="0" w:color="auto"/>
            </w:tcBorders>
          </w:tcPr>
          <w:p w14:paraId="4659A5E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783EBB2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199F9DE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475405A"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0D11362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685820C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Firm Price</w:t>
            </w:r>
          </w:p>
        </w:tc>
        <w:tc>
          <w:tcPr>
            <w:tcW w:w="1337" w:type="dxa"/>
            <w:tcBorders>
              <w:top w:val="single" w:sz="4" w:space="0" w:color="auto"/>
              <w:left w:val="single" w:sz="4" w:space="0" w:color="auto"/>
              <w:bottom w:val="single" w:sz="4" w:space="0" w:color="auto"/>
              <w:right w:val="single" w:sz="4" w:space="0" w:color="auto"/>
            </w:tcBorders>
          </w:tcPr>
          <w:p w14:paraId="17ED861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0E3E3BD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048A308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1F0788C"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6132A03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6E38A6C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FOI Act</w:t>
            </w:r>
          </w:p>
        </w:tc>
        <w:tc>
          <w:tcPr>
            <w:tcW w:w="1337" w:type="dxa"/>
            <w:tcBorders>
              <w:top w:val="single" w:sz="4" w:space="0" w:color="auto"/>
              <w:left w:val="single" w:sz="4" w:space="0" w:color="auto"/>
              <w:bottom w:val="single" w:sz="4" w:space="0" w:color="auto"/>
              <w:right w:val="single" w:sz="4" w:space="0" w:color="auto"/>
            </w:tcBorders>
          </w:tcPr>
          <w:p w14:paraId="0E623F5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6A249E9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19E499E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61304CAD"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314D7FF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05329F77" w14:textId="77777777" w:rsidR="00974E63" w:rsidRDefault="00974E63">
            <w:pPr>
              <w:widowControl w:val="0"/>
              <w:overflowPunct w:val="0"/>
              <w:autoSpaceDE w:val="0"/>
              <w:autoSpaceDN w:val="0"/>
              <w:adjustRightInd w:val="0"/>
              <w:spacing w:before="120" w:after="120" w:line="312" w:lineRule="auto"/>
              <w:textAlignment w:val="baseline"/>
              <w:rPr>
                <w:rFonts w:cs="Arial"/>
                <w:color w:val="FF0000"/>
                <w:szCs w:val="22"/>
                <w:lang w:val="en-AU"/>
              </w:rPr>
            </w:pPr>
            <w:r>
              <w:rPr>
                <w:rFonts w:cs="Arial"/>
                <w:color w:val="FF0000"/>
                <w:szCs w:val="22"/>
                <w:lang w:val="en-AU"/>
              </w:rPr>
              <w:t>Forecast of Outturn or FOO</w:t>
            </w:r>
          </w:p>
        </w:tc>
        <w:tc>
          <w:tcPr>
            <w:tcW w:w="1337" w:type="dxa"/>
            <w:tcBorders>
              <w:top w:val="single" w:sz="4" w:space="0" w:color="auto"/>
              <w:left w:val="single" w:sz="4" w:space="0" w:color="auto"/>
              <w:bottom w:val="single" w:sz="4" w:space="0" w:color="auto"/>
              <w:right w:val="single" w:sz="4" w:space="0" w:color="auto"/>
            </w:tcBorders>
          </w:tcPr>
          <w:p w14:paraId="021C5A5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14C1B73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669E47A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2B8F42E"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14FA75B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6782EAC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Follow-On Contractor</w:t>
            </w:r>
          </w:p>
        </w:tc>
        <w:tc>
          <w:tcPr>
            <w:tcW w:w="1337" w:type="dxa"/>
            <w:tcBorders>
              <w:top w:val="single" w:sz="4" w:space="0" w:color="auto"/>
              <w:left w:val="single" w:sz="4" w:space="0" w:color="auto"/>
              <w:bottom w:val="single" w:sz="4" w:space="0" w:color="auto"/>
              <w:right w:val="single" w:sz="4" w:space="0" w:color="auto"/>
            </w:tcBorders>
          </w:tcPr>
          <w:p w14:paraId="2475094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38F23C8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4009601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9095560"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4C7C52A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587C284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General Anti-Abuse Rule</w:t>
            </w:r>
          </w:p>
        </w:tc>
        <w:tc>
          <w:tcPr>
            <w:tcW w:w="1337" w:type="dxa"/>
            <w:tcBorders>
              <w:top w:val="single" w:sz="4" w:space="0" w:color="auto"/>
              <w:left w:val="single" w:sz="4" w:space="0" w:color="auto"/>
              <w:bottom w:val="single" w:sz="4" w:space="0" w:color="auto"/>
              <w:right w:val="single" w:sz="4" w:space="0" w:color="auto"/>
            </w:tcBorders>
          </w:tcPr>
          <w:p w14:paraId="2E2355C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1C9DE55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7075249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FF6F2BE"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561D176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3518520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General Assurance Review</w:t>
            </w:r>
          </w:p>
        </w:tc>
        <w:tc>
          <w:tcPr>
            <w:tcW w:w="1337" w:type="dxa"/>
            <w:tcBorders>
              <w:top w:val="single" w:sz="4" w:space="0" w:color="auto"/>
              <w:left w:val="single" w:sz="4" w:space="0" w:color="auto"/>
              <w:bottom w:val="single" w:sz="4" w:space="0" w:color="auto"/>
              <w:right w:val="single" w:sz="4" w:space="0" w:color="auto"/>
            </w:tcBorders>
          </w:tcPr>
          <w:p w14:paraId="010F3DB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40C0772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32A7871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2FA6CC7"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1FCB5E5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57EFA22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GFA</w:t>
            </w:r>
          </w:p>
        </w:tc>
        <w:tc>
          <w:tcPr>
            <w:tcW w:w="1337" w:type="dxa"/>
            <w:tcBorders>
              <w:top w:val="single" w:sz="4" w:space="0" w:color="auto"/>
              <w:left w:val="single" w:sz="4" w:space="0" w:color="auto"/>
              <w:bottom w:val="single" w:sz="4" w:space="0" w:color="auto"/>
              <w:right w:val="single" w:sz="4" w:space="0" w:color="auto"/>
            </w:tcBorders>
          </w:tcPr>
          <w:p w14:paraId="1F2C648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05191E8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2FB5F81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01BF31E"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0C2C0EE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11434F2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GFA Failure</w:t>
            </w:r>
          </w:p>
        </w:tc>
        <w:tc>
          <w:tcPr>
            <w:tcW w:w="1337" w:type="dxa"/>
            <w:tcBorders>
              <w:top w:val="single" w:sz="4" w:space="0" w:color="auto"/>
              <w:left w:val="single" w:sz="4" w:space="0" w:color="auto"/>
              <w:bottom w:val="single" w:sz="4" w:space="0" w:color="auto"/>
              <w:right w:val="single" w:sz="4" w:space="0" w:color="auto"/>
            </w:tcBorders>
          </w:tcPr>
          <w:p w14:paraId="5E40C30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75874D1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62A5723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DE26639"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4B4A636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7FD4EF7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GFA Manpower</w:t>
            </w:r>
          </w:p>
        </w:tc>
        <w:tc>
          <w:tcPr>
            <w:tcW w:w="1337" w:type="dxa"/>
            <w:tcBorders>
              <w:top w:val="single" w:sz="4" w:space="0" w:color="auto"/>
              <w:left w:val="single" w:sz="4" w:space="0" w:color="auto"/>
              <w:bottom w:val="single" w:sz="4" w:space="0" w:color="auto"/>
              <w:right w:val="single" w:sz="4" w:space="0" w:color="auto"/>
            </w:tcBorders>
          </w:tcPr>
          <w:p w14:paraId="26F295A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4364B63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09AFF1F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D395B53"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31787C3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764205D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GFA Spreadsheet</w:t>
            </w:r>
          </w:p>
        </w:tc>
        <w:tc>
          <w:tcPr>
            <w:tcW w:w="1337" w:type="dxa"/>
            <w:tcBorders>
              <w:top w:val="single" w:sz="4" w:space="0" w:color="auto"/>
              <w:left w:val="single" w:sz="4" w:space="0" w:color="auto"/>
              <w:bottom w:val="single" w:sz="4" w:space="0" w:color="auto"/>
              <w:right w:val="single" w:sz="4" w:space="0" w:color="auto"/>
            </w:tcBorders>
          </w:tcPr>
          <w:p w14:paraId="5DE734B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09DD42A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08526D5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C3F5B4F"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7C716C3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265298B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GFA Working Day</w:t>
            </w:r>
          </w:p>
        </w:tc>
        <w:tc>
          <w:tcPr>
            <w:tcW w:w="1337" w:type="dxa"/>
            <w:tcBorders>
              <w:top w:val="single" w:sz="4" w:space="0" w:color="auto"/>
              <w:left w:val="single" w:sz="4" w:space="0" w:color="auto"/>
              <w:bottom w:val="single" w:sz="4" w:space="0" w:color="auto"/>
              <w:right w:val="single" w:sz="4" w:space="0" w:color="auto"/>
            </w:tcBorders>
          </w:tcPr>
          <w:p w14:paraId="49B9404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62E3CC8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582AC7C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9721050"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259ED81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59D5B87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Good Industry Practice</w:t>
            </w:r>
          </w:p>
        </w:tc>
        <w:tc>
          <w:tcPr>
            <w:tcW w:w="1337" w:type="dxa"/>
            <w:tcBorders>
              <w:top w:val="single" w:sz="4" w:space="0" w:color="auto"/>
              <w:left w:val="single" w:sz="4" w:space="0" w:color="auto"/>
              <w:bottom w:val="single" w:sz="4" w:space="0" w:color="auto"/>
              <w:right w:val="single" w:sz="4" w:space="0" w:color="auto"/>
            </w:tcBorders>
          </w:tcPr>
          <w:p w14:paraId="77125E3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16B5F5B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5D9F75A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20AC02E"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37E8BC2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768818D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Government Department</w:t>
            </w:r>
          </w:p>
        </w:tc>
        <w:tc>
          <w:tcPr>
            <w:tcW w:w="1337" w:type="dxa"/>
            <w:tcBorders>
              <w:top w:val="single" w:sz="4" w:space="0" w:color="auto"/>
              <w:left w:val="single" w:sz="4" w:space="0" w:color="auto"/>
              <w:bottom w:val="single" w:sz="4" w:space="0" w:color="auto"/>
              <w:right w:val="single" w:sz="4" w:space="0" w:color="auto"/>
            </w:tcBorders>
          </w:tcPr>
          <w:p w14:paraId="5E2E9C3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3D2AEFC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333D4EF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93376CD"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017B80E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7A0BD4E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Government Establishment</w:t>
            </w:r>
          </w:p>
        </w:tc>
        <w:tc>
          <w:tcPr>
            <w:tcW w:w="1337" w:type="dxa"/>
            <w:tcBorders>
              <w:top w:val="single" w:sz="4" w:space="0" w:color="auto"/>
              <w:left w:val="single" w:sz="4" w:space="0" w:color="auto"/>
              <w:bottom w:val="single" w:sz="4" w:space="0" w:color="auto"/>
              <w:right w:val="single" w:sz="4" w:space="0" w:color="auto"/>
            </w:tcBorders>
          </w:tcPr>
          <w:p w14:paraId="32F2D53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28E99E2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25661B5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B909A6E"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2661780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0446916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Halifax Abuse Principle</w:t>
            </w:r>
          </w:p>
        </w:tc>
        <w:tc>
          <w:tcPr>
            <w:tcW w:w="1337" w:type="dxa"/>
            <w:tcBorders>
              <w:top w:val="single" w:sz="4" w:space="0" w:color="auto"/>
              <w:left w:val="single" w:sz="4" w:space="0" w:color="auto"/>
              <w:bottom w:val="single" w:sz="4" w:space="0" w:color="auto"/>
              <w:right w:val="single" w:sz="4" w:space="0" w:color="auto"/>
            </w:tcBorders>
          </w:tcPr>
          <w:p w14:paraId="2245666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5B77320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06C7D70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4A67699"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35814FF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3CE5A70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Holding Company</w:t>
            </w:r>
          </w:p>
        </w:tc>
        <w:tc>
          <w:tcPr>
            <w:tcW w:w="1337" w:type="dxa"/>
            <w:tcBorders>
              <w:top w:val="single" w:sz="4" w:space="0" w:color="auto"/>
              <w:left w:val="single" w:sz="4" w:space="0" w:color="auto"/>
              <w:bottom w:val="single" w:sz="4" w:space="0" w:color="auto"/>
              <w:right w:val="single" w:sz="4" w:space="0" w:color="auto"/>
            </w:tcBorders>
          </w:tcPr>
          <w:p w14:paraId="51465BE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1340F0B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3D5F1B4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BF7C3D5"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01206C1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53DFF4D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Initial Option Firm Price</w:t>
            </w:r>
          </w:p>
        </w:tc>
        <w:tc>
          <w:tcPr>
            <w:tcW w:w="1337" w:type="dxa"/>
            <w:tcBorders>
              <w:top w:val="single" w:sz="4" w:space="0" w:color="auto"/>
              <w:left w:val="single" w:sz="4" w:space="0" w:color="auto"/>
              <w:bottom w:val="single" w:sz="4" w:space="0" w:color="auto"/>
              <w:right w:val="single" w:sz="4" w:space="0" w:color="auto"/>
            </w:tcBorders>
          </w:tcPr>
          <w:p w14:paraId="51C0BC5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6A05370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651E06C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5A51752"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7B20A8A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2EF30C8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Information</w:t>
            </w:r>
          </w:p>
        </w:tc>
        <w:tc>
          <w:tcPr>
            <w:tcW w:w="1337" w:type="dxa"/>
            <w:tcBorders>
              <w:top w:val="single" w:sz="4" w:space="0" w:color="auto"/>
              <w:left w:val="single" w:sz="4" w:space="0" w:color="auto"/>
              <w:bottom w:val="single" w:sz="4" w:space="0" w:color="auto"/>
              <w:right w:val="single" w:sz="4" w:space="0" w:color="auto"/>
            </w:tcBorders>
          </w:tcPr>
          <w:p w14:paraId="3D3536B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3D800A5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741A07A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3A24A1C"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497C635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43FC673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Insolvency Event</w:t>
            </w:r>
          </w:p>
        </w:tc>
        <w:tc>
          <w:tcPr>
            <w:tcW w:w="1337" w:type="dxa"/>
            <w:tcBorders>
              <w:top w:val="single" w:sz="4" w:space="0" w:color="auto"/>
              <w:left w:val="single" w:sz="4" w:space="0" w:color="auto"/>
              <w:bottom w:val="single" w:sz="4" w:space="0" w:color="auto"/>
              <w:right w:val="single" w:sz="4" w:space="0" w:color="auto"/>
            </w:tcBorders>
          </w:tcPr>
          <w:p w14:paraId="4511461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42BA72F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05D83CD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ADC6423"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1401FDC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2B705F9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Intellectual Property</w:t>
            </w:r>
          </w:p>
        </w:tc>
        <w:tc>
          <w:tcPr>
            <w:tcW w:w="1337" w:type="dxa"/>
            <w:tcBorders>
              <w:top w:val="single" w:sz="4" w:space="0" w:color="auto"/>
              <w:left w:val="single" w:sz="4" w:space="0" w:color="auto"/>
              <w:bottom w:val="single" w:sz="4" w:space="0" w:color="auto"/>
              <w:right w:val="single" w:sz="4" w:space="0" w:color="auto"/>
            </w:tcBorders>
          </w:tcPr>
          <w:p w14:paraId="1110814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413C043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367B7FA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7637769"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33FA56F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25E77A8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Intellectual Property Rights or IPR</w:t>
            </w:r>
          </w:p>
        </w:tc>
        <w:tc>
          <w:tcPr>
            <w:tcW w:w="1337" w:type="dxa"/>
            <w:tcBorders>
              <w:top w:val="single" w:sz="4" w:space="0" w:color="auto"/>
              <w:left w:val="single" w:sz="4" w:space="0" w:color="auto"/>
              <w:bottom w:val="single" w:sz="4" w:space="0" w:color="auto"/>
              <w:right w:val="single" w:sz="4" w:space="0" w:color="auto"/>
            </w:tcBorders>
          </w:tcPr>
          <w:p w14:paraId="3C537DD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6A100FF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0541C65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5B3FC42"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4DE8D5A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78585D3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Invoice Date</w:t>
            </w:r>
          </w:p>
        </w:tc>
        <w:tc>
          <w:tcPr>
            <w:tcW w:w="1337" w:type="dxa"/>
            <w:tcBorders>
              <w:top w:val="single" w:sz="4" w:space="0" w:color="auto"/>
              <w:left w:val="single" w:sz="4" w:space="0" w:color="auto"/>
              <w:bottom w:val="single" w:sz="4" w:space="0" w:color="auto"/>
              <w:right w:val="single" w:sz="4" w:space="0" w:color="auto"/>
            </w:tcBorders>
          </w:tcPr>
          <w:p w14:paraId="70FC53F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1B2D9D2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3FF3594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B829789"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14E1748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28401EF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Issued Property</w:t>
            </w:r>
          </w:p>
        </w:tc>
        <w:tc>
          <w:tcPr>
            <w:tcW w:w="1337" w:type="dxa"/>
            <w:tcBorders>
              <w:top w:val="single" w:sz="4" w:space="0" w:color="auto"/>
              <w:left w:val="single" w:sz="4" w:space="0" w:color="auto"/>
              <w:bottom w:val="single" w:sz="4" w:space="0" w:color="auto"/>
              <w:right w:val="single" w:sz="4" w:space="0" w:color="auto"/>
            </w:tcBorders>
          </w:tcPr>
          <w:p w14:paraId="3EF0748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29B2F22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510081D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10F299C"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7BFC289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13AE80E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IT Environment</w:t>
            </w:r>
          </w:p>
        </w:tc>
        <w:tc>
          <w:tcPr>
            <w:tcW w:w="1337" w:type="dxa"/>
            <w:tcBorders>
              <w:top w:val="single" w:sz="4" w:space="0" w:color="auto"/>
              <w:left w:val="single" w:sz="4" w:space="0" w:color="auto"/>
              <w:bottom w:val="single" w:sz="4" w:space="0" w:color="auto"/>
              <w:right w:val="single" w:sz="4" w:space="0" w:color="auto"/>
            </w:tcBorders>
          </w:tcPr>
          <w:p w14:paraId="2892DEA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2573846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5BAA586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4E2A6A9"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2DBC219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256232A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Joint Project Office or JPO</w:t>
            </w:r>
          </w:p>
        </w:tc>
        <w:tc>
          <w:tcPr>
            <w:tcW w:w="1337" w:type="dxa"/>
            <w:tcBorders>
              <w:top w:val="single" w:sz="4" w:space="0" w:color="auto"/>
              <w:left w:val="single" w:sz="4" w:space="0" w:color="auto"/>
              <w:bottom w:val="single" w:sz="4" w:space="0" w:color="auto"/>
              <w:right w:val="single" w:sz="4" w:space="0" w:color="auto"/>
            </w:tcBorders>
          </w:tcPr>
          <w:p w14:paraId="433D96A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2CC9F6D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5B0F4BF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9FCA68A"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3620905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1A4F1A1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JPO Facility</w:t>
            </w:r>
          </w:p>
        </w:tc>
        <w:tc>
          <w:tcPr>
            <w:tcW w:w="1337" w:type="dxa"/>
            <w:tcBorders>
              <w:top w:val="single" w:sz="4" w:space="0" w:color="auto"/>
              <w:left w:val="single" w:sz="4" w:space="0" w:color="auto"/>
              <w:bottom w:val="single" w:sz="4" w:space="0" w:color="auto"/>
              <w:right w:val="single" w:sz="4" w:space="0" w:color="auto"/>
            </w:tcBorders>
          </w:tcPr>
          <w:p w14:paraId="67A8200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37E146D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58679CF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E9BC380"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0C8DBF9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34FB09C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Key Date</w:t>
            </w:r>
          </w:p>
        </w:tc>
        <w:tc>
          <w:tcPr>
            <w:tcW w:w="1337" w:type="dxa"/>
            <w:tcBorders>
              <w:top w:val="single" w:sz="4" w:space="0" w:color="auto"/>
              <w:left w:val="single" w:sz="4" w:space="0" w:color="auto"/>
              <w:bottom w:val="single" w:sz="4" w:space="0" w:color="auto"/>
              <w:right w:val="single" w:sz="4" w:space="0" w:color="auto"/>
            </w:tcBorders>
          </w:tcPr>
          <w:p w14:paraId="1DB3B51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123644D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46FBA2A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32241AF"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78A7CF6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58CB99D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Key Performance Indicator or KPI</w:t>
            </w:r>
          </w:p>
        </w:tc>
        <w:tc>
          <w:tcPr>
            <w:tcW w:w="1337" w:type="dxa"/>
            <w:tcBorders>
              <w:top w:val="single" w:sz="4" w:space="0" w:color="auto"/>
              <w:left w:val="single" w:sz="4" w:space="0" w:color="auto"/>
              <w:bottom w:val="single" w:sz="4" w:space="0" w:color="auto"/>
              <w:right w:val="single" w:sz="4" w:space="0" w:color="auto"/>
            </w:tcBorders>
          </w:tcPr>
          <w:p w14:paraId="15D9088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4229B4F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5510DE0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C6D05DB"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543E7E3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7C7CBAD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Key Personnel</w:t>
            </w:r>
          </w:p>
        </w:tc>
        <w:tc>
          <w:tcPr>
            <w:tcW w:w="1337" w:type="dxa"/>
            <w:tcBorders>
              <w:top w:val="single" w:sz="4" w:space="0" w:color="auto"/>
              <w:left w:val="single" w:sz="4" w:space="0" w:color="auto"/>
              <w:bottom w:val="single" w:sz="4" w:space="0" w:color="auto"/>
              <w:right w:val="single" w:sz="4" w:space="0" w:color="auto"/>
            </w:tcBorders>
          </w:tcPr>
          <w:p w14:paraId="5818465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36500E4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38400E2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3BD3FA5"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4D8661C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3762B4A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Key Role</w:t>
            </w:r>
          </w:p>
        </w:tc>
        <w:tc>
          <w:tcPr>
            <w:tcW w:w="1337" w:type="dxa"/>
            <w:tcBorders>
              <w:top w:val="single" w:sz="4" w:space="0" w:color="auto"/>
              <w:left w:val="single" w:sz="4" w:space="0" w:color="auto"/>
              <w:bottom w:val="single" w:sz="4" w:space="0" w:color="auto"/>
              <w:right w:val="single" w:sz="4" w:space="0" w:color="auto"/>
            </w:tcBorders>
          </w:tcPr>
          <w:p w14:paraId="60B8AFC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283C219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25E23FF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0500B13"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3E3F976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289F103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KPI Report</w:t>
            </w:r>
          </w:p>
        </w:tc>
        <w:tc>
          <w:tcPr>
            <w:tcW w:w="1337" w:type="dxa"/>
            <w:tcBorders>
              <w:top w:val="single" w:sz="4" w:space="0" w:color="auto"/>
              <w:left w:val="single" w:sz="4" w:space="0" w:color="auto"/>
              <w:bottom w:val="single" w:sz="4" w:space="0" w:color="auto"/>
              <w:right w:val="single" w:sz="4" w:space="0" w:color="auto"/>
            </w:tcBorders>
          </w:tcPr>
          <w:p w14:paraId="793E261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6047E97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41D555F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8560C18"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09C594A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7BE549D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Legislation</w:t>
            </w:r>
          </w:p>
        </w:tc>
        <w:tc>
          <w:tcPr>
            <w:tcW w:w="1337" w:type="dxa"/>
            <w:tcBorders>
              <w:top w:val="single" w:sz="4" w:space="0" w:color="auto"/>
              <w:left w:val="single" w:sz="4" w:space="0" w:color="auto"/>
              <w:bottom w:val="single" w:sz="4" w:space="0" w:color="auto"/>
              <w:right w:val="single" w:sz="4" w:space="0" w:color="auto"/>
            </w:tcBorders>
          </w:tcPr>
          <w:p w14:paraId="264FE37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61D695B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003A518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8B93BA2"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781AD81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38E0339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 xml:space="preserve">LE </w:t>
            </w:r>
            <w:proofErr w:type="spellStart"/>
            <w:r>
              <w:rPr>
                <w:rFonts w:cs="Arial"/>
                <w:szCs w:val="22"/>
                <w:lang w:val="en-AU"/>
              </w:rPr>
              <w:t>TacCIS</w:t>
            </w:r>
            <w:proofErr w:type="spellEnd"/>
            <w:r>
              <w:rPr>
                <w:rFonts w:cs="Arial"/>
                <w:szCs w:val="22"/>
                <w:lang w:val="en-AU"/>
              </w:rPr>
              <w:t xml:space="preserve"> Programme</w:t>
            </w:r>
          </w:p>
        </w:tc>
        <w:tc>
          <w:tcPr>
            <w:tcW w:w="1337" w:type="dxa"/>
            <w:tcBorders>
              <w:top w:val="single" w:sz="4" w:space="0" w:color="auto"/>
              <w:left w:val="single" w:sz="4" w:space="0" w:color="auto"/>
              <w:bottom w:val="single" w:sz="4" w:space="0" w:color="auto"/>
              <w:right w:val="single" w:sz="4" w:space="0" w:color="auto"/>
            </w:tcBorders>
          </w:tcPr>
          <w:p w14:paraId="0C27BD8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6B9E110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29FFE32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C92C01F"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55319D1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6B64D3D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Longstop Date</w:t>
            </w:r>
          </w:p>
        </w:tc>
        <w:tc>
          <w:tcPr>
            <w:tcW w:w="1337" w:type="dxa"/>
            <w:tcBorders>
              <w:top w:val="single" w:sz="4" w:space="0" w:color="auto"/>
              <w:left w:val="single" w:sz="4" w:space="0" w:color="auto"/>
              <w:bottom w:val="single" w:sz="4" w:space="0" w:color="auto"/>
              <w:right w:val="single" w:sz="4" w:space="0" w:color="auto"/>
            </w:tcBorders>
          </w:tcPr>
          <w:p w14:paraId="161F164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41A6665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27B16C4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25246B9"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04E13C2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4FCE7F2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Losses</w:t>
            </w:r>
          </w:p>
        </w:tc>
        <w:tc>
          <w:tcPr>
            <w:tcW w:w="1337" w:type="dxa"/>
            <w:tcBorders>
              <w:top w:val="single" w:sz="4" w:space="0" w:color="auto"/>
              <w:left w:val="single" w:sz="4" w:space="0" w:color="auto"/>
              <w:bottom w:val="single" w:sz="4" w:space="0" w:color="auto"/>
              <w:right w:val="single" w:sz="4" w:space="0" w:color="auto"/>
            </w:tcBorders>
          </w:tcPr>
          <w:p w14:paraId="3FF1288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21AD8F3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1A5B798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6E1BFC9A"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69700BC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0A80088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Malicious Software</w:t>
            </w:r>
          </w:p>
        </w:tc>
        <w:tc>
          <w:tcPr>
            <w:tcW w:w="1337" w:type="dxa"/>
            <w:tcBorders>
              <w:top w:val="single" w:sz="4" w:space="0" w:color="auto"/>
              <w:left w:val="single" w:sz="4" w:space="0" w:color="auto"/>
              <w:bottom w:val="single" w:sz="4" w:space="0" w:color="auto"/>
              <w:right w:val="single" w:sz="4" w:space="0" w:color="auto"/>
            </w:tcBorders>
          </w:tcPr>
          <w:p w14:paraId="6CD461A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2AB36DD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40894B5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07ACEBF"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42B6A26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7380DFAB" w14:textId="77777777" w:rsidR="00974E63" w:rsidRDefault="00974E63">
            <w:pPr>
              <w:widowControl w:val="0"/>
              <w:overflowPunct w:val="0"/>
              <w:autoSpaceDE w:val="0"/>
              <w:autoSpaceDN w:val="0"/>
              <w:adjustRightInd w:val="0"/>
              <w:spacing w:before="120" w:after="120" w:line="312" w:lineRule="auto"/>
              <w:textAlignment w:val="baseline"/>
              <w:rPr>
                <w:rFonts w:cs="Arial"/>
                <w:color w:val="FF0000"/>
                <w:szCs w:val="22"/>
                <w:lang w:val="en-AU"/>
              </w:rPr>
            </w:pPr>
            <w:r>
              <w:rPr>
                <w:rFonts w:cs="Arial"/>
                <w:color w:val="FF0000"/>
                <w:szCs w:val="22"/>
                <w:lang w:val="en-AU"/>
              </w:rPr>
              <w:t>Management Information or MI</w:t>
            </w:r>
          </w:p>
        </w:tc>
        <w:tc>
          <w:tcPr>
            <w:tcW w:w="1337" w:type="dxa"/>
            <w:tcBorders>
              <w:top w:val="single" w:sz="4" w:space="0" w:color="auto"/>
              <w:left w:val="single" w:sz="4" w:space="0" w:color="auto"/>
              <w:bottom w:val="single" w:sz="4" w:space="0" w:color="auto"/>
              <w:right w:val="single" w:sz="4" w:space="0" w:color="auto"/>
            </w:tcBorders>
          </w:tcPr>
          <w:p w14:paraId="3211A14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6965DC5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03C1E4F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F56CB5E"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425A537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1E420E5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Maximum Additional Deliverables Sum</w:t>
            </w:r>
          </w:p>
        </w:tc>
        <w:tc>
          <w:tcPr>
            <w:tcW w:w="1337" w:type="dxa"/>
            <w:tcBorders>
              <w:top w:val="single" w:sz="4" w:space="0" w:color="auto"/>
              <w:left w:val="single" w:sz="4" w:space="0" w:color="auto"/>
              <w:bottom w:val="single" w:sz="4" w:space="0" w:color="auto"/>
              <w:right w:val="single" w:sz="4" w:space="0" w:color="auto"/>
            </w:tcBorders>
          </w:tcPr>
          <w:p w14:paraId="672E272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70A1F34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0FFF471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51F4FF9"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4FC4ADB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474913C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Maximum Contract Price</w:t>
            </w:r>
          </w:p>
        </w:tc>
        <w:tc>
          <w:tcPr>
            <w:tcW w:w="1337" w:type="dxa"/>
            <w:tcBorders>
              <w:top w:val="single" w:sz="4" w:space="0" w:color="auto"/>
              <w:left w:val="single" w:sz="4" w:space="0" w:color="auto"/>
              <w:bottom w:val="single" w:sz="4" w:space="0" w:color="auto"/>
              <w:right w:val="single" w:sz="4" w:space="0" w:color="auto"/>
            </w:tcBorders>
          </w:tcPr>
          <w:p w14:paraId="5988B26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6C2FFB1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07C0A8F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A54CEB5"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1D4BAC1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7B14F33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Milestones</w:t>
            </w:r>
          </w:p>
        </w:tc>
        <w:tc>
          <w:tcPr>
            <w:tcW w:w="1337" w:type="dxa"/>
            <w:tcBorders>
              <w:top w:val="single" w:sz="4" w:space="0" w:color="auto"/>
              <w:left w:val="single" w:sz="4" w:space="0" w:color="auto"/>
              <w:bottom w:val="single" w:sz="4" w:space="0" w:color="auto"/>
              <w:right w:val="single" w:sz="4" w:space="0" w:color="auto"/>
            </w:tcBorders>
          </w:tcPr>
          <w:p w14:paraId="6DC4A76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2C5618D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7E04D46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D1BF4A0"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428AA93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5C8B0E1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Milestone Payment Amount</w:t>
            </w:r>
          </w:p>
        </w:tc>
        <w:tc>
          <w:tcPr>
            <w:tcW w:w="1337" w:type="dxa"/>
            <w:tcBorders>
              <w:top w:val="single" w:sz="4" w:space="0" w:color="auto"/>
              <w:left w:val="single" w:sz="4" w:space="0" w:color="auto"/>
              <w:bottom w:val="single" w:sz="4" w:space="0" w:color="auto"/>
              <w:right w:val="single" w:sz="4" w:space="0" w:color="auto"/>
            </w:tcBorders>
          </w:tcPr>
          <w:p w14:paraId="5DA8FB3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36B9A1C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0A7F34D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6A86F9E0"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44847F0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2A09443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Milestone Payments Schedule</w:t>
            </w:r>
          </w:p>
        </w:tc>
        <w:tc>
          <w:tcPr>
            <w:tcW w:w="1337" w:type="dxa"/>
            <w:tcBorders>
              <w:top w:val="single" w:sz="4" w:space="0" w:color="auto"/>
              <w:left w:val="single" w:sz="4" w:space="0" w:color="auto"/>
              <w:bottom w:val="single" w:sz="4" w:space="0" w:color="auto"/>
              <w:right w:val="single" w:sz="4" w:space="0" w:color="auto"/>
            </w:tcBorders>
          </w:tcPr>
          <w:p w14:paraId="408BFA8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5516FE7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6E2DB50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F67D4C3"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572CFDE2" w14:textId="77777777" w:rsidR="00974E63" w:rsidRDefault="00974E63">
            <w:pPr>
              <w:widowControl w:val="0"/>
              <w:overflowPunct w:val="0"/>
              <w:autoSpaceDE w:val="0"/>
              <w:autoSpaceDN w:val="0"/>
              <w:adjustRightInd w:val="0"/>
              <w:spacing w:before="120" w:after="120" w:line="312" w:lineRule="auto"/>
              <w:textAlignment w:val="baseline"/>
              <w:rPr>
                <w:rFonts w:cs="Arial"/>
                <w:color w:val="FF0000"/>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7414BC70" w14:textId="77777777" w:rsidR="00974E63" w:rsidRDefault="00974E63">
            <w:pPr>
              <w:widowControl w:val="0"/>
              <w:overflowPunct w:val="0"/>
              <w:autoSpaceDE w:val="0"/>
              <w:autoSpaceDN w:val="0"/>
              <w:adjustRightInd w:val="0"/>
              <w:spacing w:before="120" w:after="120" w:line="312" w:lineRule="auto"/>
              <w:textAlignment w:val="baseline"/>
              <w:rPr>
                <w:rFonts w:cs="Arial"/>
                <w:color w:val="FF0000"/>
                <w:szCs w:val="22"/>
                <w:lang w:val="en-AU"/>
              </w:rPr>
            </w:pPr>
            <w:r>
              <w:rPr>
                <w:rFonts w:cs="Arial"/>
                <w:color w:val="FF0000"/>
                <w:szCs w:val="22"/>
                <w:lang w:val="en-AU"/>
              </w:rPr>
              <w:t>Modular Platform Processing System or MPPS</w:t>
            </w:r>
          </w:p>
        </w:tc>
        <w:tc>
          <w:tcPr>
            <w:tcW w:w="1337" w:type="dxa"/>
            <w:tcBorders>
              <w:top w:val="single" w:sz="4" w:space="0" w:color="auto"/>
              <w:left w:val="single" w:sz="4" w:space="0" w:color="auto"/>
              <w:bottom w:val="single" w:sz="4" w:space="0" w:color="auto"/>
              <w:right w:val="single" w:sz="4" w:space="0" w:color="auto"/>
            </w:tcBorders>
          </w:tcPr>
          <w:p w14:paraId="5A8DFFC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1499A50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655D829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EEF8FBD"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5D5A2AF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672FDFD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Monthly Dashboard Report</w:t>
            </w:r>
          </w:p>
        </w:tc>
        <w:tc>
          <w:tcPr>
            <w:tcW w:w="1337" w:type="dxa"/>
            <w:tcBorders>
              <w:top w:val="single" w:sz="4" w:space="0" w:color="auto"/>
              <w:left w:val="single" w:sz="4" w:space="0" w:color="auto"/>
              <w:bottom w:val="single" w:sz="4" w:space="0" w:color="auto"/>
              <w:right w:val="single" w:sz="4" w:space="0" w:color="auto"/>
            </w:tcBorders>
          </w:tcPr>
          <w:p w14:paraId="32AAE9D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61DA83F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1704D1C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FD9CD69"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376A091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79EBC9D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Monthly Payment</w:t>
            </w:r>
          </w:p>
        </w:tc>
        <w:tc>
          <w:tcPr>
            <w:tcW w:w="1337" w:type="dxa"/>
            <w:tcBorders>
              <w:top w:val="single" w:sz="4" w:space="0" w:color="auto"/>
              <w:left w:val="single" w:sz="4" w:space="0" w:color="auto"/>
              <w:bottom w:val="single" w:sz="4" w:space="0" w:color="auto"/>
              <w:right w:val="single" w:sz="4" w:space="0" w:color="auto"/>
            </w:tcBorders>
          </w:tcPr>
          <w:p w14:paraId="65AB1B1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703A2C9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02CEBA9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A3278EA"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71AA0DB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23DCE46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Monthly Performance Report</w:t>
            </w:r>
          </w:p>
        </w:tc>
        <w:tc>
          <w:tcPr>
            <w:tcW w:w="1337" w:type="dxa"/>
            <w:tcBorders>
              <w:top w:val="single" w:sz="4" w:space="0" w:color="auto"/>
              <w:left w:val="single" w:sz="4" w:space="0" w:color="auto"/>
              <w:bottom w:val="single" w:sz="4" w:space="0" w:color="auto"/>
              <w:right w:val="single" w:sz="4" w:space="0" w:color="auto"/>
            </w:tcBorders>
          </w:tcPr>
          <w:p w14:paraId="6C33CCE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1A480F8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5987CF8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C70621D"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0D558C4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25F3C03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MORPHEUS Contract</w:t>
            </w:r>
          </w:p>
        </w:tc>
        <w:tc>
          <w:tcPr>
            <w:tcW w:w="1337" w:type="dxa"/>
            <w:tcBorders>
              <w:top w:val="single" w:sz="4" w:space="0" w:color="auto"/>
              <w:left w:val="single" w:sz="4" w:space="0" w:color="auto"/>
              <w:bottom w:val="single" w:sz="4" w:space="0" w:color="auto"/>
              <w:right w:val="single" w:sz="4" w:space="0" w:color="auto"/>
            </w:tcBorders>
          </w:tcPr>
          <w:p w14:paraId="13219C7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0B7CCB6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4D93715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82DD7FD"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6E70B2E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748BFC8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MORPHEUS Contractor</w:t>
            </w:r>
          </w:p>
        </w:tc>
        <w:tc>
          <w:tcPr>
            <w:tcW w:w="1337" w:type="dxa"/>
            <w:tcBorders>
              <w:top w:val="single" w:sz="4" w:space="0" w:color="auto"/>
              <w:left w:val="single" w:sz="4" w:space="0" w:color="auto"/>
              <w:bottom w:val="single" w:sz="4" w:space="0" w:color="auto"/>
              <w:right w:val="single" w:sz="4" w:space="0" w:color="auto"/>
            </w:tcBorders>
          </w:tcPr>
          <w:p w14:paraId="3963419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2FD7745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7797734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5233F15"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61C3C81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2EE1247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MORPHEUS Programme</w:t>
            </w:r>
          </w:p>
        </w:tc>
        <w:tc>
          <w:tcPr>
            <w:tcW w:w="1337" w:type="dxa"/>
            <w:tcBorders>
              <w:top w:val="single" w:sz="4" w:space="0" w:color="auto"/>
              <w:left w:val="single" w:sz="4" w:space="0" w:color="auto"/>
              <w:bottom w:val="single" w:sz="4" w:space="0" w:color="auto"/>
              <w:right w:val="single" w:sz="4" w:space="0" w:color="auto"/>
            </w:tcBorders>
          </w:tcPr>
          <w:p w14:paraId="0E4146A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793FF81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261E580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B999771"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6437FA3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52871E4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MORPHEUS Programme Manager</w:t>
            </w:r>
          </w:p>
        </w:tc>
        <w:tc>
          <w:tcPr>
            <w:tcW w:w="1337" w:type="dxa"/>
            <w:tcBorders>
              <w:top w:val="single" w:sz="4" w:space="0" w:color="auto"/>
              <w:left w:val="single" w:sz="4" w:space="0" w:color="auto"/>
              <w:bottom w:val="single" w:sz="4" w:space="0" w:color="auto"/>
              <w:right w:val="single" w:sz="4" w:space="0" w:color="auto"/>
            </w:tcBorders>
          </w:tcPr>
          <w:p w14:paraId="24A1146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5299B83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6E3D2AA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1692B2D"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0E53970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37D4C9B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MORPHEUS System</w:t>
            </w:r>
          </w:p>
        </w:tc>
        <w:tc>
          <w:tcPr>
            <w:tcW w:w="1337" w:type="dxa"/>
            <w:tcBorders>
              <w:top w:val="single" w:sz="4" w:space="0" w:color="auto"/>
              <w:left w:val="single" w:sz="4" w:space="0" w:color="auto"/>
              <w:bottom w:val="single" w:sz="4" w:space="0" w:color="auto"/>
              <w:right w:val="single" w:sz="4" w:space="0" w:color="auto"/>
            </w:tcBorders>
          </w:tcPr>
          <w:p w14:paraId="794C69B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037FAC2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53FD245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4278CCE"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2AAA2EF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5DD7CC5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MTRC</w:t>
            </w:r>
          </w:p>
        </w:tc>
        <w:tc>
          <w:tcPr>
            <w:tcW w:w="1337" w:type="dxa"/>
            <w:tcBorders>
              <w:top w:val="single" w:sz="4" w:space="0" w:color="auto"/>
              <w:left w:val="single" w:sz="4" w:space="0" w:color="auto"/>
              <w:bottom w:val="single" w:sz="4" w:space="0" w:color="auto"/>
              <w:right w:val="single" w:sz="4" w:space="0" w:color="auto"/>
            </w:tcBorders>
          </w:tcPr>
          <w:p w14:paraId="3AC6D19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7863593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1663224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BFD8C6A"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2C51BAD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5678A0B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MTRC Facility</w:t>
            </w:r>
          </w:p>
        </w:tc>
        <w:tc>
          <w:tcPr>
            <w:tcW w:w="1337" w:type="dxa"/>
            <w:tcBorders>
              <w:top w:val="single" w:sz="4" w:space="0" w:color="auto"/>
              <w:left w:val="single" w:sz="4" w:space="0" w:color="auto"/>
              <w:bottom w:val="single" w:sz="4" w:space="0" w:color="auto"/>
              <w:right w:val="single" w:sz="4" w:space="0" w:color="auto"/>
            </w:tcBorders>
          </w:tcPr>
          <w:p w14:paraId="6CB98C0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253EC23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73AC81D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82D5CA9"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090095A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7679E4A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NATO Stock Number or NSN</w:t>
            </w:r>
          </w:p>
        </w:tc>
        <w:tc>
          <w:tcPr>
            <w:tcW w:w="1337" w:type="dxa"/>
            <w:tcBorders>
              <w:top w:val="single" w:sz="4" w:space="0" w:color="auto"/>
              <w:left w:val="single" w:sz="4" w:space="0" w:color="auto"/>
              <w:bottom w:val="single" w:sz="4" w:space="0" w:color="auto"/>
              <w:right w:val="single" w:sz="4" w:space="0" w:color="auto"/>
            </w:tcBorders>
          </w:tcPr>
          <w:p w14:paraId="3D45FBB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40D5761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582114F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B7059BE"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4F48839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2BECA9D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Necessary Consents</w:t>
            </w:r>
          </w:p>
        </w:tc>
        <w:tc>
          <w:tcPr>
            <w:tcW w:w="1337" w:type="dxa"/>
            <w:tcBorders>
              <w:top w:val="single" w:sz="4" w:space="0" w:color="auto"/>
              <w:left w:val="single" w:sz="4" w:space="0" w:color="auto"/>
              <w:bottom w:val="single" w:sz="4" w:space="0" w:color="auto"/>
              <w:right w:val="single" w:sz="4" w:space="0" w:color="auto"/>
            </w:tcBorders>
          </w:tcPr>
          <w:p w14:paraId="313C9E9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7D9C8F2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7A2D6B0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AEB63A0"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602F924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1C0BC03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Non-Material Changes</w:t>
            </w:r>
          </w:p>
        </w:tc>
        <w:tc>
          <w:tcPr>
            <w:tcW w:w="1337" w:type="dxa"/>
            <w:tcBorders>
              <w:top w:val="single" w:sz="4" w:space="0" w:color="auto"/>
              <w:left w:val="single" w:sz="4" w:space="0" w:color="auto"/>
              <w:bottom w:val="single" w:sz="4" w:space="0" w:color="auto"/>
              <w:right w:val="single" w:sz="4" w:space="0" w:color="auto"/>
            </w:tcBorders>
          </w:tcPr>
          <w:p w14:paraId="09D961E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738CF08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00F3FAD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F1EE044"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2359B03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42CA111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Notices</w:t>
            </w:r>
          </w:p>
        </w:tc>
        <w:tc>
          <w:tcPr>
            <w:tcW w:w="1337" w:type="dxa"/>
            <w:tcBorders>
              <w:top w:val="single" w:sz="4" w:space="0" w:color="auto"/>
              <w:left w:val="single" w:sz="4" w:space="0" w:color="auto"/>
              <w:bottom w:val="single" w:sz="4" w:space="0" w:color="auto"/>
              <w:right w:val="single" w:sz="4" w:space="0" w:color="auto"/>
            </w:tcBorders>
          </w:tcPr>
          <w:p w14:paraId="5CFDD4F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10E0D03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1BA0B3D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D54AAD9"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5E8E894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1D34B33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Notional Contract Price</w:t>
            </w:r>
          </w:p>
        </w:tc>
        <w:tc>
          <w:tcPr>
            <w:tcW w:w="1337" w:type="dxa"/>
            <w:tcBorders>
              <w:top w:val="single" w:sz="4" w:space="0" w:color="auto"/>
              <w:left w:val="single" w:sz="4" w:space="0" w:color="auto"/>
              <w:bottom w:val="single" w:sz="4" w:space="0" w:color="auto"/>
              <w:right w:val="single" w:sz="4" w:space="0" w:color="auto"/>
            </w:tcBorders>
          </w:tcPr>
          <w:p w14:paraId="09CC4A0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7D41C55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5F3C74A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42D6FFD"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242B21C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25BC563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Occasion Of Tax Non-Compliance or OOTNC</w:t>
            </w:r>
          </w:p>
        </w:tc>
        <w:tc>
          <w:tcPr>
            <w:tcW w:w="1337" w:type="dxa"/>
            <w:tcBorders>
              <w:top w:val="single" w:sz="4" w:space="0" w:color="auto"/>
              <w:left w:val="single" w:sz="4" w:space="0" w:color="auto"/>
              <w:bottom w:val="single" w:sz="4" w:space="0" w:color="auto"/>
              <w:right w:val="single" w:sz="4" w:space="0" w:color="auto"/>
            </w:tcBorders>
          </w:tcPr>
          <w:p w14:paraId="4544644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6BC7F20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709BCDA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0D47797"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7E2DFB2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4509C50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Open Book Data</w:t>
            </w:r>
          </w:p>
        </w:tc>
        <w:tc>
          <w:tcPr>
            <w:tcW w:w="1337" w:type="dxa"/>
            <w:tcBorders>
              <w:top w:val="single" w:sz="4" w:space="0" w:color="auto"/>
              <w:left w:val="single" w:sz="4" w:space="0" w:color="auto"/>
              <w:bottom w:val="single" w:sz="4" w:space="0" w:color="auto"/>
              <w:right w:val="single" w:sz="4" w:space="0" w:color="auto"/>
            </w:tcBorders>
          </w:tcPr>
          <w:p w14:paraId="22D7F20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516C227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3C735D7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611F115F"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61FCB6E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37013D4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Option</w:t>
            </w:r>
          </w:p>
        </w:tc>
        <w:tc>
          <w:tcPr>
            <w:tcW w:w="1337" w:type="dxa"/>
            <w:tcBorders>
              <w:top w:val="single" w:sz="4" w:space="0" w:color="auto"/>
              <w:left w:val="single" w:sz="4" w:space="0" w:color="auto"/>
              <w:bottom w:val="single" w:sz="4" w:space="0" w:color="auto"/>
              <w:right w:val="single" w:sz="4" w:space="0" w:color="auto"/>
            </w:tcBorders>
          </w:tcPr>
          <w:p w14:paraId="45983DE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7C8ADB5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760CB8E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8D8A45C"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7FEA490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5A011B8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Option Adjustment Firm Price</w:t>
            </w:r>
          </w:p>
        </w:tc>
        <w:tc>
          <w:tcPr>
            <w:tcW w:w="1337" w:type="dxa"/>
            <w:tcBorders>
              <w:top w:val="single" w:sz="4" w:space="0" w:color="auto"/>
              <w:left w:val="single" w:sz="4" w:space="0" w:color="auto"/>
              <w:bottom w:val="single" w:sz="4" w:space="0" w:color="auto"/>
              <w:right w:val="single" w:sz="4" w:space="0" w:color="auto"/>
            </w:tcBorders>
          </w:tcPr>
          <w:p w14:paraId="778A506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103A6B8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2C3B452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61F38BA3"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2A264A4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19FCF63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Option Adjusted Excess</w:t>
            </w:r>
          </w:p>
        </w:tc>
        <w:tc>
          <w:tcPr>
            <w:tcW w:w="1337" w:type="dxa"/>
            <w:tcBorders>
              <w:top w:val="single" w:sz="4" w:space="0" w:color="auto"/>
              <w:left w:val="single" w:sz="4" w:space="0" w:color="auto"/>
              <w:bottom w:val="single" w:sz="4" w:space="0" w:color="auto"/>
              <w:right w:val="single" w:sz="4" w:space="0" w:color="auto"/>
            </w:tcBorders>
          </w:tcPr>
          <w:p w14:paraId="187F579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684FA54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5285615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FD5D447"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5740C7E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6B42B58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Option Excess</w:t>
            </w:r>
          </w:p>
        </w:tc>
        <w:tc>
          <w:tcPr>
            <w:tcW w:w="1337" w:type="dxa"/>
            <w:tcBorders>
              <w:top w:val="single" w:sz="4" w:space="0" w:color="auto"/>
              <w:left w:val="single" w:sz="4" w:space="0" w:color="auto"/>
              <w:bottom w:val="single" w:sz="4" w:space="0" w:color="auto"/>
              <w:right w:val="single" w:sz="4" w:space="0" w:color="auto"/>
            </w:tcBorders>
          </w:tcPr>
          <w:p w14:paraId="793ABB2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5D29DF1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2A606A2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5580691"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593D8DC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2974A09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Option Expenses Cap</w:t>
            </w:r>
          </w:p>
        </w:tc>
        <w:tc>
          <w:tcPr>
            <w:tcW w:w="1337" w:type="dxa"/>
            <w:tcBorders>
              <w:top w:val="single" w:sz="4" w:space="0" w:color="auto"/>
              <w:left w:val="single" w:sz="4" w:space="0" w:color="auto"/>
              <w:bottom w:val="single" w:sz="4" w:space="0" w:color="auto"/>
              <w:right w:val="single" w:sz="4" w:space="0" w:color="auto"/>
            </w:tcBorders>
          </w:tcPr>
          <w:p w14:paraId="7A40F15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2878149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21BB9BE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5232EE7"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0D00BDD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7080DBA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Option Firm Price</w:t>
            </w:r>
          </w:p>
        </w:tc>
        <w:tc>
          <w:tcPr>
            <w:tcW w:w="1337" w:type="dxa"/>
            <w:tcBorders>
              <w:top w:val="single" w:sz="4" w:space="0" w:color="auto"/>
              <w:left w:val="single" w:sz="4" w:space="0" w:color="auto"/>
              <w:bottom w:val="single" w:sz="4" w:space="0" w:color="auto"/>
              <w:right w:val="single" w:sz="4" w:space="0" w:color="auto"/>
            </w:tcBorders>
          </w:tcPr>
          <w:p w14:paraId="1A77154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6578BBA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63C4EF7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3CB2CFE"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01CB0DC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65DBD45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Option Notice</w:t>
            </w:r>
          </w:p>
        </w:tc>
        <w:tc>
          <w:tcPr>
            <w:tcW w:w="1337" w:type="dxa"/>
            <w:tcBorders>
              <w:top w:val="single" w:sz="4" w:space="0" w:color="auto"/>
              <w:left w:val="single" w:sz="4" w:space="0" w:color="auto"/>
              <w:bottom w:val="single" w:sz="4" w:space="0" w:color="auto"/>
              <w:right w:val="single" w:sz="4" w:space="0" w:color="auto"/>
            </w:tcBorders>
          </w:tcPr>
          <w:p w14:paraId="3D6F14E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698100C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1508F5D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21BE7ED"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7489CC7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6576A46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Option Payment</w:t>
            </w:r>
          </w:p>
        </w:tc>
        <w:tc>
          <w:tcPr>
            <w:tcW w:w="1337" w:type="dxa"/>
            <w:tcBorders>
              <w:top w:val="single" w:sz="4" w:space="0" w:color="auto"/>
              <w:left w:val="single" w:sz="4" w:space="0" w:color="auto"/>
              <w:bottom w:val="single" w:sz="4" w:space="0" w:color="auto"/>
              <w:right w:val="single" w:sz="4" w:space="0" w:color="auto"/>
            </w:tcBorders>
          </w:tcPr>
          <w:p w14:paraId="138F2C0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76993CD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6FBF1F2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6C60CD7"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539D3C3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521B46D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Other Contractor</w:t>
            </w:r>
          </w:p>
        </w:tc>
        <w:tc>
          <w:tcPr>
            <w:tcW w:w="1337" w:type="dxa"/>
            <w:tcBorders>
              <w:top w:val="single" w:sz="4" w:space="0" w:color="auto"/>
              <w:left w:val="single" w:sz="4" w:space="0" w:color="auto"/>
              <w:bottom w:val="single" w:sz="4" w:space="0" w:color="auto"/>
              <w:right w:val="single" w:sz="4" w:space="0" w:color="auto"/>
            </w:tcBorders>
          </w:tcPr>
          <w:p w14:paraId="7B79AFE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065DE5D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5B46660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EEE0806"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66E7613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5589049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Other Contractor’s Premises</w:t>
            </w:r>
          </w:p>
        </w:tc>
        <w:tc>
          <w:tcPr>
            <w:tcW w:w="1337" w:type="dxa"/>
            <w:tcBorders>
              <w:top w:val="single" w:sz="4" w:space="0" w:color="auto"/>
              <w:left w:val="single" w:sz="4" w:space="0" w:color="auto"/>
              <w:bottom w:val="single" w:sz="4" w:space="0" w:color="auto"/>
              <w:right w:val="single" w:sz="4" w:space="0" w:color="auto"/>
            </w:tcBorders>
          </w:tcPr>
          <w:p w14:paraId="0481387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6C602ED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40F26A8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6BA1DC0"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7CB6AA7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06B7753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Parent Company</w:t>
            </w:r>
          </w:p>
        </w:tc>
        <w:tc>
          <w:tcPr>
            <w:tcW w:w="1337" w:type="dxa"/>
            <w:tcBorders>
              <w:top w:val="single" w:sz="4" w:space="0" w:color="auto"/>
              <w:left w:val="single" w:sz="4" w:space="0" w:color="auto"/>
              <w:bottom w:val="single" w:sz="4" w:space="0" w:color="auto"/>
              <w:right w:val="single" w:sz="4" w:space="0" w:color="auto"/>
            </w:tcBorders>
          </w:tcPr>
          <w:p w14:paraId="4718D04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1DFAA24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332FAAD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E57536D"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6D141D3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37B10E3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Parent Company Guarantee</w:t>
            </w:r>
          </w:p>
        </w:tc>
        <w:tc>
          <w:tcPr>
            <w:tcW w:w="1337" w:type="dxa"/>
            <w:tcBorders>
              <w:top w:val="single" w:sz="4" w:space="0" w:color="auto"/>
              <w:left w:val="single" w:sz="4" w:space="0" w:color="auto"/>
              <w:bottom w:val="single" w:sz="4" w:space="0" w:color="auto"/>
              <w:right w:val="single" w:sz="4" w:space="0" w:color="auto"/>
            </w:tcBorders>
          </w:tcPr>
          <w:p w14:paraId="1E7A073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4A731F7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3D8B26A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54F10A9"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1728464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7F1BF44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Parties</w:t>
            </w:r>
          </w:p>
        </w:tc>
        <w:tc>
          <w:tcPr>
            <w:tcW w:w="1337" w:type="dxa"/>
            <w:tcBorders>
              <w:top w:val="single" w:sz="4" w:space="0" w:color="auto"/>
              <w:left w:val="single" w:sz="4" w:space="0" w:color="auto"/>
              <w:bottom w:val="single" w:sz="4" w:space="0" w:color="auto"/>
              <w:right w:val="single" w:sz="4" w:space="0" w:color="auto"/>
            </w:tcBorders>
          </w:tcPr>
          <w:p w14:paraId="6E77C26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036AC01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3157186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D99BF4E"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753F11E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0F9F14D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Pass</w:t>
            </w:r>
          </w:p>
        </w:tc>
        <w:tc>
          <w:tcPr>
            <w:tcW w:w="1337" w:type="dxa"/>
            <w:tcBorders>
              <w:top w:val="single" w:sz="4" w:space="0" w:color="auto"/>
              <w:left w:val="single" w:sz="4" w:space="0" w:color="auto"/>
              <w:bottom w:val="single" w:sz="4" w:space="0" w:color="auto"/>
              <w:right w:val="single" w:sz="4" w:space="0" w:color="auto"/>
            </w:tcBorders>
          </w:tcPr>
          <w:p w14:paraId="64EFB6C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5B42CF7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2D1F1C9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434F213"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2E4CC80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52A1E92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Performance Indicator or PI</w:t>
            </w:r>
          </w:p>
        </w:tc>
        <w:tc>
          <w:tcPr>
            <w:tcW w:w="1337" w:type="dxa"/>
            <w:tcBorders>
              <w:top w:val="single" w:sz="4" w:space="0" w:color="auto"/>
              <w:left w:val="single" w:sz="4" w:space="0" w:color="auto"/>
              <w:bottom w:val="single" w:sz="4" w:space="0" w:color="auto"/>
              <w:right w:val="single" w:sz="4" w:space="0" w:color="auto"/>
            </w:tcBorders>
          </w:tcPr>
          <w:p w14:paraId="287AD47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0B34A0E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7D0DC46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22D9A4E"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4E37752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40973AF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Performance Review Meeting</w:t>
            </w:r>
          </w:p>
        </w:tc>
        <w:tc>
          <w:tcPr>
            <w:tcW w:w="1337" w:type="dxa"/>
            <w:tcBorders>
              <w:top w:val="single" w:sz="4" w:space="0" w:color="auto"/>
              <w:left w:val="single" w:sz="4" w:space="0" w:color="auto"/>
              <w:bottom w:val="single" w:sz="4" w:space="0" w:color="auto"/>
              <w:right w:val="single" w:sz="4" w:space="0" w:color="auto"/>
            </w:tcBorders>
          </w:tcPr>
          <w:p w14:paraId="04BE7DC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1AEC504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76CF84F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2E02383"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7A85656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6A8FC35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Persistent Breach</w:t>
            </w:r>
          </w:p>
        </w:tc>
        <w:tc>
          <w:tcPr>
            <w:tcW w:w="1337" w:type="dxa"/>
            <w:tcBorders>
              <w:top w:val="single" w:sz="4" w:space="0" w:color="auto"/>
              <w:left w:val="single" w:sz="4" w:space="0" w:color="auto"/>
              <w:bottom w:val="single" w:sz="4" w:space="0" w:color="auto"/>
              <w:right w:val="single" w:sz="4" w:space="0" w:color="auto"/>
            </w:tcBorders>
          </w:tcPr>
          <w:p w14:paraId="2845869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0E49529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2DF1DE0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B1F555C"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5BBF386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51E46D4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Personal Data</w:t>
            </w:r>
          </w:p>
        </w:tc>
        <w:tc>
          <w:tcPr>
            <w:tcW w:w="1337" w:type="dxa"/>
            <w:tcBorders>
              <w:top w:val="single" w:sz="4" w:space="0" w:color="auto"/>
              <w:left w:val="single" w:sz="4" w:space="0" w:color="auto"/>
              <w:bottom w:val="single" w:sz="4" w:space="0" w:color="auto"/>
              <w:right w:val="single" w:sz="4" w:space="0" w:color="auto"/>
            </w:tcBorders>
          </w:tcPr>
          <w:p w14:paraId="4341727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40D237F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5BBA0A0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6973905F"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4C1A615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2B154C4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Prescribed Rate</w:t>
            </w:r>
          </w:p>
        </w:tc>
        <w:tc>
          <w:tcPr>
            <w:tcW w:w="1337" w:type="dxa"/>
            <w:tcBorders>
              <w:top w:val="single" w:sz="4" w:space="0" w:color="auto"/>
              <w:left w:val="single" w:sz="4" w:space="0" w:color="auto"/>
              <w:bottom w:val="single" w:sz="4" w:space="0" w:color="auto"/>
              <w:right w:val="single" w:sz="4" w:space="0" w:color="auto"/>
            </w:tcBorders>
          </w:tcPr>
          <w:p w14:paraId="6B1C1B6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30552A6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4E49349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2454DC7"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11766E9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077D8E2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Programmed Contractor Deliverables</w:t>
            </w:r>
          </w:p>
        </w:tc>
        <w:tc>
          <w:tcPr>
            <w:tcW w:w="1337" w:type="dxa"/>
            <w:tcBorders>
              <w:top w:val="single" w:sz="4" w:space="0" w:color="auto"/>
              <w:left w:val="single" w:sz="4" w:space="0" w:color="auto"/>
              <w:bottom w:val="single" w:sz="4" w:space="0" w:color="auto"/>
              <w:right w:val="single" w:sz="4" w:space="0" w:color="auto"/>
            </w:tcBorders>
          </w:tcPr>
          <w:p w14:paraId="76C2DB8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2C6C01A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46889EE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6136A55A"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37C58BC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309146B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Price List Review Date</w:t>
            </w:r>
          </w:p>
        </w:tc>
        <w:tc>
          <w:tcPr>
            <w:tcW w:w="1337" w:type="dxa"/>
            <w:tcBorders>
              <w:top w:val="single" w:sz="4" w:space="0" w:color="auto"/>
              <w:left w:val="single" w:sz="4" w:space="0" w:color="auto"/>
              <w:bottom w:val="single" w:sz="4" w:space="0" w:color="auto"/>
              <w:right w:val="single" w:sz="4" w:space="0" w:color="auto"/>
            </w:tcBorders>
          </w:tcPr>
          <w:p w14:paraId="5053968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31C2990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11756F2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1AB7022"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08725AA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260C237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Price List</w:t>
            </w:r>
          </w:p>
        </w:tc>
        <w:tc>
          <w:tcPr>
            <w:tcW w:w="1337" w:type="dxa"/>
            <w:tcBorders>
              <w:top w:val="single" w:sz="4" w:space="0" w:color="auto"/>
              <w:left w:val="single" w:sz="4" w:space="0" w:color="auto"/>
              <w:bottom w:val="single" w:sz="4" w:space="0" w:color="auto"/>
              <w:right w:val="single" w:sz="4" w:space="0" w:color="auto"/>
            </w:tcBorders>
          </w:tcPr>
          <w:p w14:paraId="3AB9568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733A8CF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283F5BA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8F7E53C"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48F97BC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260D65D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Prohibited Act</w:t>
            </w:r>
          </w:p>
        </w:tc>
        <w:tc>
          <w:tcPr>
            <w:tcW w:w="1337" w:type="dxa"/>
            <w:tcBorders>
              <w:top w:val="single" w:sz="4" w:space="0" w:color="auto"/>
              <w:left w:val="single" w:sz="4" w:space="0" w:color="auto"/>
              <w:bottom w:val="single" w:sz="4" w:space="0" w:color="auto"/>
              <w:right w:val="single" w:sz="4" w:space="0" w:color="auto"/>
            </w:tcBorders>
          </w:tcPr>
          <w:p w14:paraId="6B07E06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2839F68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52B3DB7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79D1069"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392209B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69DA651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Proposed Additional Contractor Deliverables</w:t>
            </w:r>
          </w:p>
        </w:tc>
        <w:tc>
          <w:tcPr>
            <w:tcW w:w="1337" w:type="dxa"/>
            <w:tcBorders>
              <w:top w:val="single" w:sz="4" w:space="0" w:color="auto"/>
              <w:left w:val="single" w:sz="4" w:space="0" w:color="auto"/>
              <w:bottom w:val="single" w:sz="4" w:space="0" w:color="auto"/>
              <w:right w:val="single" w:sz="4" w:space="0" w:color="auto"/>
            </w:tcBorders>
          </w:tcPr>
          <w:p w14:paraId="7A64765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7B1C219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0142B81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CE9972D"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5F8B85F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069FBA8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Public Store Account or PSA</w:t>
            </w:r>
          </w:p>
        </w:tc>
        <w:tc>
          <w:tcPr>
            <w:tcW w:w="1337" w:type="dxa"/>
            <w:tcBorders>
              <w:top w:val="single" w:sz="4" w:space="0" w:color="auto"/>
              <w:left w:val="single" w:sz="4" w:space="0" w:color="auto"/>
              <w:bottom w:val="single" w:sz="4" w:space="0" w:color="auto"/>
              <w:right w:val="single" w:sz="4" w:space="0" w:color="auto"/>
            </w:tcBorders>
          </w:tcPr>
          <w:p w14:paraId="38C3F72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50EC934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1EDA6F3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C7F7231"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68597F6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4C795507" w14:textId="77777777" w:rsidR="00974E63" w:rsidRDefault="00974E63">
            <w:pPr>
              <w:widowControl w:val="0"/>
              <w:overflowPunct w:val="0"/>
              <w:autoSpaceDE w:val="0"/>
              <w:autoSpaceDN w:val="0"/>
              <w:adjustRightInd w:val="0"/>
              <w:spacing w:before="120" w:after="120" w:line="312" w:lineRule="auto"/>
              <w:textAlignment w:val="baseline"/>
              <w:rPr>
                <w:rFonts w:cs="Arial"/>
                <w:color w:val="FF0000"/>
                <w:szCs w:val="22"/>
                <w:lang w:val="en-AU"/>
              </w:rPr>
            </w:pPr>
            <w:r>
              <w:rPr>
                <w:rFonts w:cs="Arial"/>
                <w:color w:val="FF0000"/>
                <w:szCs w:val="22"/>
                <w:lang w:val="en-AU"/>
              </w:rPr>
              <w:t>Quarterly Review of Project Costs or QRPC</w:t>
            </w:r>
          </w:p>
        </w:tc>
        <w:tc>
          <w:tcPr>
            <w:tcW w:w="1337" w:type="dxa"/>
            <w:tcBorders>
              <w:top w:val="single" w:sz="4" w:space="0" w:color="auto"/>
              <w:left w:val="single" w:sz="4" w:space="0" w:color="auto"/>
              <w:bottom w:val="single" w:sz="4" w:space="0" w:color="auto"/>
              <w:right w:val="single" w:sz="4" w:space="0" w:color="auto"/>
            </w:tcBorders>
          </w:tcPr>
          <w:p w14:paraId="65BFD9B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0C110C9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051CCA0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2741882"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004CA11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16CD8AD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RCACAR</w:t>
            </w:r>
          </w:p>
        </w:tc>
        <w:tc>
          <w:tcPr>
            <w:tcW w:w="1337" w:type="dxa"/>
            <w:tcBorders>
              <w:top w:val="single" w:sz="4" w:space="0" w:color="auto"/>
              <w:left w:val="single" w:sz="4" w:space="0" w:color="auto"/>
              <w:bottom w:val="single" w:sz="4" w:space="0" w:color="auto"/>
              <w:right w:val="single" w:sz="4" w:space="0" w:color="auto"/>
            </w:tcBorders>
          </w:tcPr>
          <w:p w14:paraId="665306A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1A3352F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3E02F4B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6DEFB940"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0ADCF3E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5985424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REACH</w:t>
            </w:r>
          </w:p>
        </w:tc>
        <w:tc>
          <w:tcPr>
            <w:tcW w:w="1337" w:type="dxa"/>
            <w:tcBorders>
              <w:top w:val="single" w:sz="4" w:space="0" w:color="auto"/>
              <w:left w:val="single" w:sz="4" w:space="0" w:color="auto"/>
              <w:bottom w:val="single" w:sz="4" w:space="0" w:color="auto"/>
              <w:right w:val="single" w:sz="4" w:space="0" w:color="auto"/>
            </w:tcBorders>
          </w:tcPr>
          <w:p w14:paraId="684D60F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7B8D80C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7E93249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6BB409A2"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20A2CAF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2050D27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Records</w:t>
            </w:r>
          </w:p>
        </w:tc>
        <w:tc>
          <w:tcPr>
            <w:tcW w:w="1337" w:type="dxa"/>
            <w:tcBorders>
              <w:top w:val="single" w:sz="4" w:space="0" w:color="auto"/>
              <w:left w:val="single" w:sz="4" w:space="0" w:color="auto"/>
              <w:bottom w:val="single" w:sz="4" w:space="0" w:color="auto"/>
              <w:right w:val="single" w:sz="4" w:space="0" w:color="auto"/>
            </w:tcBorders>
          </w:tcPr>
          <w:p w14:paraId="57A7520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4901FFB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6CBB623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8472555"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74E27F7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3040DC9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Recovery Plan</w:t>
            </w:r>
          </w:p>
        </w:tc>
        <w:tc>
          <w:tcPr>
            <w:tcW w:w="1337" w:type="dxa"/>
            <w:tcBorders>
              <w:top w:val="single" w:sz="4" w:space="0" w:color="auto"/>
              <w:left w:val="single" w:sz="4" w:space="0" w:color="auto"/>
              <w:bottom w:val="single" w:sz="4" w:space="0" w:color="auto"/>
              <w:right w:val="single" w:sz="4" w:space="0" w:color="auto"/>
            </w:tcBorders>
          </w:tcPr>
          <w:p w14:paraId="435A3C2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77C38F9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2467AC3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655C3B5"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1C6FF5D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0E35EE6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Rectification Plan</w:t>
            </w:r>
          </w:p>
        </w:tc>
        <w:tc>
          <w:tcPr>
            <w:tcW w:w="1337" w:type="dxa"/>
            <w:tcBorders>
              <w:top w:val="single" w:sz="4" w:space="0" w:color="auto"/>
              <w:left w:val="single" w:sz="4" w:space="0" w:color="auto"/>
              <w:bottom w:val="single" w:sz="4" w:space="0" w:color="auto"/>
              <w:right w:val="single" w:sz="4" w:space="0" w:color="auto"/>
            </w:tcBorders>
          </w:tcPr>
          <w:p w14:paraId="4608987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52CE41B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4DBC92B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6A4AE669"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3341E44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01E026E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Reductions</w:t>
            </w:r>
          </w:p>
        </w:tc>
        <w:tc>
          <w:tcPr>
            <w:tcW w:w="1337" w:type="dxa"/>
            <w:tcBorders>
              <w:top w:val="single" w:sz="4" w:space="0" w:color="auto"/>
              <w:left w:val="single" w:sz="4" w:space="0" w:color="auto"/>
              <w:bottom w:val="single" w:sz="4" w:space="0" w:color="auto"/>
              <w:right w:val="single" w:sz="4" w:space="0" w:color="auto"/>
            </w:tcBorders>
          </w:tcPr>
          <w:p w14:paraId="0F40557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321B73E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623A1BD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28C6B28"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56764C2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135406E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Relevant Authority</w:t>
            </w:r>
          </w:p>
        </w:tc>
        <w:tc>
          <w:tcPr>
            <w:tcW w:w="1337" w:type="dxa"/>
            <w:tcBorders>
              <w:top w:val="single" w:sz="4" w:space="0" w:color="auto"/>
              <w:left w:val="single" w:sz="4" w:space="0" w:color="auto"/>
              <w:bottom w:val="single" w:sz="4" w:space="0" w:color="auto"/>
              <w:right w:val="single" w:sz="4" w:space="0" w:color="auto"/>
            </w:tcBorders>
          </w:tcPr>
          <w:p w14:paraId="19998F2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3314BC3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3D85013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E1A3CD4"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4FF79EA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698DF3D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Relevant Deliverable</w:t>
            </w:r>
          </w:p>
        </w:tc>
        <w:tc>
          <w:tcPr>
            <w:tcW w:w="1337" w:type="dxa"/>
            <w:tcBorders>
              <w:top w:val="single" w:sz="4" w:space="0" w:color="auto"/>
              <w:left w:val="single" w:sz="4" w:space="0" w:color="auto"/>
              <w:bottom w:val="single" w:sz="4" w:space="0" w:color="auto"/>
              <w:right w:val="single" w:sz="4" w:space="0" w:color="auto"/>
            </w:tcBorders>
          </w:tcPr>
          <w:p w14:paraId="05D1298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4433A58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0C629C7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8258847"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0F9C6D8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7F23A09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Relevant Requirements</w:t>
            </w:r>
          </w:p>
        </w:tc>
        <w:tc>
          <w:tcPr>
            <w:tcW w:w="1337" w:type="dxa"/>
            <w:tcBorders>
              <w:top w:val="single" w:sz="4" w:space="0" w:color="auto"/>
              <w:left w:val="single" w:sz="4" w:space="0" w:color="auto"/>
              <w:bottom w:val="single" w:sz="4" w:space="0" w:color="auto"/>
              <w:right w:val="single" w:sz="4" w:space="0" w:color="auto"/>
            </w:tcBorders>
          </w:tcPr>
          <w:p w14:paraId="14D405E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24F2B14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0D86D1A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C222B39"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22E9BD6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7C13AEF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Relevant Tax Authority</w:t>
            </w:r>
          </w:p>
        </w:tc>
        <w:tc>
          <w:tcPr>
            <w:tcW w:w="1337" w:type="dxa"/>
            <w:tcBorders>
              <w:top w:val="single" w:sz="4" w:space="0" w:color="auto"/>
              <w:left w:val="single" w:sz="4" w:space="0" w:color="auto"/>
              <w:bottom w:val="single" w:sz="4" w:space="0" w:color="auto"/>
              <w:right w:val="single" w:sz="4" w:space="0" w:color="auto"/>
            </w:tcBorders>
          </w:tcPr>
          <w:p w14:paraId="1A2C53C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31970AE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0A8930C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2D81665"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55E1021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341B45F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Replacement Contractor Deliverables</w:t>
            </w:r>
          </w:p>
        </w:tc>
        <w:tc>
          <w:tcPr>
            <w:tcW w:w="1337" w:type="dxa"/>
            <w:tcBorders>
              <w:top w:val="single" w:sz="4" w:space="0" w:color="auto"/>
              <w:left w:val="single" w:sz="4" w:space="0" w:color="auto"/>
              <w:bottom w:val="single" w:sz="4" w:space="0" w:color="auto"/>
              <w:right w:val="single" w:sz="4" w:space="0" w:color="auto"/>
            </w:tcBorders>
          </w:tcPr>
          <w:p w14:paraId="1558D5E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0C11B97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1F058BF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66F1318E"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26DFDDF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7553D65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Representatives</w:t>
            </w:r>
          </w:p>
        </w:tc>
        <w:tc>
          <w:tcPr>
            <w:tcW w:w="1337" w:type="dxa"/>
            <w:tcBorders>
              <w:top w:val="single" w:sz="4" w:space="0" w:color="auto"/>
              <w:left w:val="single" w:sz="4" w:space="0" w:color="auto"/>
              <w:bottom w:val="single" w:sz="4" w:space="0" w:color="auto"/>
              <w:right w:val="single" w:sz="4" w:space="0" w:color="auto"/>
            </w:tcBorders>
          </w:tcPr>
          <w:p w14:paraId="2C53115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09CC030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729C082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14507ED"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4E0704C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7E4E36B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Required Action</w:t>
            </w:r>
          </w:p>
        </w:tc>
        <w:tc>
          <w:tcPr>
            <w:tcW w:w="1337" w:type="dxa"/>
            <w:tcBorders>
              <w:top w:val="single" w:sz="4" w:space="0" w:color="auto"/>
              <w:left w:val="single" w:sz="4" w:space="0" w:color="auto"/>
              <w:bottom w:val="single" w:sz="4" w:space="0" w:color="auto"/>
              <w:right w:val="single" w:sz="4" w:space="0" w:color="auto"/>
            </w:tcBorders>
          </w:tcPr>
          <w:p w14:paraId="19967CE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3D41683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1148648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4EB58B1"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704DDF1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767581C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Required Insurances</w:t>
            </w:r>
          </w:p>
        </w:tc>
        <w:tc>
          <w:tcPr>
            <w:tcW w:w="1337" w:type="dxa"/>
            <w:tcBorders>
              <w:top w:val="single" w:sz="4" w:space="0" w:color="auto"/>
              <w:left w:val="single" w:sz="4" w:space="0" w:color="auto"/>
              <w:bottom w:val="single" w:sz="4" w:space="0" w:color="auto"/>
              <w:right w:val="single" w:sz="4" w:space="0" w:color="auto"/>
            </w:tcBorders>
          </w:tcPr>
          <w:p w14:paraId="150171B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73741DA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48A31F0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6859240E"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43B65AC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45C4CA3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Review</w:t>
            </w:r>
          </w:p>
        </w:tc>
        <w:tc>
          <w:tcPr>
            <w:tcW w:w="1337" w:type="dxa"/>
            <w:tcBorders>
              <w:top w:val="single" w:sz="4" w:space="0" w:color="auto"/>
              <w:left w:val="single" w:sz="4" w:space="0" w:color="auto"/>
              <w:bottom w:val="single" w:sz="4" w:space="0" w:color="auto"/>
              <w:right w:val="single" w:sz="4" w:space="0" w:color="auto"/>
            </w:tcBorders>
          </w:tcPr>
          <w:p w14:paraId="298ECF5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66B40B6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2426320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F30DAA9"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3EC9292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463D28A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Review Date</w:t>
            </w:r>
          </w:p>
        </w:tc>
        <w:tc>
          <w:tcPr>
            <w:tcW w:w="1337" w:type="dxa"/>
            <w:tcBorders>
              <w:top w:val="single" w:sz="4" w:space="0" w:color="auto"/>
              <w:left w:val="single" w:sz="4" w:space="0" w:color="auto"/>
              <w:bottom w:val="single" w:sz="4" w:space="0" w:color="auto"/>
              <w:right w:val="single" w:sz="4" w:space="0" w:color="auto"/>
            </w:tcBorders>
          </w:tcPr>
          <w:p w14:paraId="334DFDF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5215B2E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257CC8D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3F004BE"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50414BF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740C93B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Review Period</w:t>
            </w:r>
          </w:p>
        </w:tc>
        <w:tc>
          <w:tcPr>
            <w:tcW w:w="1337" w:type="dxa"/>
            <w:tcBorders>
              <w:top w:val="single" w:sz="4" w:space="0" w:color="auto"/>
              <w:left w:val="single" w:sz="4" w:space="0" w:color="auto"/>
              <w:bottom w:val="single" w:sz="4" w:space="0" w:color="auto"/>
              <w:right w:val="single" w:sz="4" w:space="0" w:color="auto"/>
            </w:tcBorders>
          </w:tcPr>
          <w:p w14:paraId="218B511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78B273A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710BFCD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787E2F2"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59F2ED3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57839BD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Risk Report</w:t>
            </w:r>
          </w:p>
        </w:tc>
        <w:tc>
          <w:tcPr>
            <w:tcW w:w="1337" w:type="dxa"/>
            <w:tcBorders>
              <w:top w:val="single" w:sz="4" w:space="0" w:color="auto"/>
              <w:left w:val="single" w:sz="4" w:space="0" w:color="auto"/>
              <w:bottom w:val="single" w:sz="4" w:space="0" w:color="auto"/>
              <w:right w:val="single" w:sz="4" w:space="0" w:color="auto"/>
            </w:tcBorders>
          </w:tcPr>
          <w:p w14:paraId="6EFD814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0E5597A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04A6A15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766CD19"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0319FFB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1773998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Safety Data Sheet or SDS</w:t>
            </w:r>
          </w:p>
        </w:tc>
        <w:tc>
          <w:tcPr>
            <w:tcW w:w="1337" w:type="dxa"/>
            <w:tcBorders>
              <w:top w:val="single" w:sz="4" w:space="0" w:color="auto"/>
              <w:left w:val="single" w:sz="4" w:space="0" w:color="auto"/>
              <w:bottom w:val="single" w:sz="4" w:space="0" w:color="auto"/>
              <w:right w:val="single" w:sz="4" w:space="0" w:color="auto"/>
            </w:tcBorders>
          </w:tcPr>
          <w:p w14:paraId="48D56A3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3E57D9B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4B47AA8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B211FDD"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5DD704C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1CE0530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Secret Matter</w:t>
            </w:r>
          </w:p>
        </w:tc>
        <w:tc>
          <w:tcPr>
            <w:tcW w:w="1337" w:type="dxa"/>
            <w:tcBorders>
              <w:top w:val="single" w:sz="4" w:space="0" w:color="auto"/>
              <w:left w:val="single" w:sz="4" w:space="0" w:color="auto"/>
              <w:bottom w:val="single" w:sz="4" w:space="0" w:color="auto"/>
              <w:right w:val="single" w:sz="4" w:space="0" w:color="auto"/>
            </w:tcBorders>
          </w:tcPr>
          <w:p w14:paraId="64DE784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45BA21B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10ACAAC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767D817"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50D02D4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5D65443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Security Aspects Letter</w:t>
            </w:r>
          </w:p>
        </w:tc>
        <w:tc>
          <w:tcPr>
            <w:tcW w:w="1337" w:type="dxa"/>
            <w:tcBorders>
              <w:top w:val="single" w:sz="4" w:space="0" w:color="auto"/>
              <w:left w:val="single" w:sz="4" w:space="0" w:color="auto"/>
              <w:bottom w:val="single" w:sz="4" w:space="0" w:color="auto"/>
              <w:right w:val="single" w:sz="4" w:space="0" w:color="auto"/>
            </w:tcBorders>
          </w:tcPr>
          <w:p w14:paraId="10F7133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71A96DB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0BE2D09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4903BBD"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05D9B18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0B7CC40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Security Policy</w:t>
            </w:r>
          </w:p>
        </w:tc>
        <w:tc>
          <w:tcPr>
            <w:tcW w:w="1337" w:type="dxa"/>
            <w:tcBorders>
              <w:top w:val="single" w:sz="4" w:space="0" w:color="auto"/>
              <w:left w:val="single" w:sz="4" w:space="0" w:color="auto"/>
              <w:bottom w:val="single" w:sz="4" w:space="0" w:color="auto"/>
              <w:right w:val="single" w:sz="4" w:space="0" w:color="auto"/>
            </w:tcBorders>
          </w:tcPr>
          <w:p w14:paraId="4C79835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6CB11E1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61DC1EA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EAECCC1"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3C50AA6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7DA6556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Servicemen</w:t>
            </w:r>
          </w:p>
        </w:tc>
        <w:tc>
          <w:tcPr>
            <w:tcW w:w="1337" w:type="dxa"/>
            <w:tcBorders>
              <w:top w:val="single" w:sz="4" w:space="0" w:color="auto"/>
              <w:left w:val="single" w:sz="4" w:space="0" w:color="auto"/>
              <w:bottom w:val="single" w:sz="4" w:space="0" w:color="auto"/>
              <w:right w:val="single" w:sz="4" w:space="0" w:color="auto"/>
            </w:tcBorders>
          </w:tcPr>
          <w:p w14:paraId="7128749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380E9D7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23BB2CB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33F6FFC"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72F2005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49052AC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SME</w:t>
            </w:r>
          </w:p>
        </w:tc>
        <w:tc>
          <w:tcPr>
            <w:tcW w:w="1337" w:type="dxa"/>
            <w:tcBorders>
              <w:top w:val="single" w:sz="4" w:space="0" w:color="auto"/>
              <w:left w:val="single" w:sz="4" w:space="0" w:color="auto"/>
              <w:bottom w:val="single" w:sz="4" w:space="0" w:color="auto"/>
              <w:right w:val="single" w:sz="4" w:space="0" w:color="auto"/>
            </w:tcBorders>
          </w:tcPr>
          <w:p w14:paraId="6648090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749077B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654C82B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9CA48AC"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73B7F7A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73A4AB1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 xml:space="preserve">Special Jigs, Tools </w:t>
            </w:r>
            <w:proofErr w:type="spellStart"/>
            <w:r>
              <w:rPr>
                <w:rFonts w:cs="Arial"/>
                <w:szCs w:val="22"/>
                <w:lang w:val="en-AU"/>
              </w:rPr>
              <w:t>Etc</w:t>
            </w:r>
            <w:proofErr w:type="spellEnd"/>
          </w:p>
        </w:tc>
        <w:tc>
          <w:tcPr>
            <w:tcW w:w="1337" w:type="dxa"/>
            <w:tcBorders>
              <w:top w:val="single" w:sz="4" w:space="0" w:color="auto"/>
              <w:left w:val="single" w:sz="4" w:space="0" w:color="auto"/>
              <w:bottom w:val="single" w:sz="4" w:space="0" w:color="auto"/>
              <w:right w:val="single" w:sz="4" w:space="0" w:color="auto"/>
            </w:tcBorders>
          </w:tcPr>
          <w:p w14:paraId="0F44811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5218892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1252491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63E75CA7"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6052E87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67AD125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Staff</w:t>
            </w:r>
          </w:p>
        </w:tc>
        <w:tc>
          <w:tcPr>
            <w:tcW w:w="1337" w:type="dxa"/>
            <w:tcBorders>
              <w:top w:val="single" w:sz="4" w:space="0" w:color="auto"/>
              <w:left w:val="single" w:sz="4" w:space="0" w:color="auto"/>
              <w:bottom w:val="single" w:sz="4" w:space="0" w:color="auto"/>
              <w:right w:val="single" w:sz="4" w:space="0" w:color="auto"/>
            </w:tcBorders>
          </w:tcPr>
          <w:p w14:paraId="75A5902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6B97643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29EC28D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17E8651"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3DDA546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7BE3BB5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Statement of Requirements</w:t>
            </w:r>
          </w:p>
        </w:tc>
        <w:tc>
          <w:tcPr>
            <w:tcW w:w="1337" w:type="dxa"/>
            <w:tcBorders>
              <w:top w:val="single" w:sz="4" w:space="0" w:color="auto"/>
              <w:left w:val="single" w:sz="4" w:space="0" w:color="auto"/>
              <w:bottom w:val="single" w:sz="4" w:space="0" w:color="auto"/>
              <w:right w:val="single" w:sz="4" w:space="0" w:color="auto"/>
            </w:tcBorders>
          </w:tcPr>
          <w:p w14:paraId="6A96077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18A92F9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2D93285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4205D7A"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6DF3919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34242DB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Step-In Notice</w:t>
            </w:r>
          </w:p>
        </w:tc>
        <w:tc>
          <w:tcPr>
            <w:tcW w:w="1337" w:type="dxa"/>
            <w:tcBorders>
              <w:top w:val="single" w:sz="4" w:space="0" w:color="auto"/>
              <w:left w:val="single" w:sz="4" w:space="0" w:color="auto"/>
              <w:bottom w:val="single" w:sz="4" w:space="0" w:color="auto"/>
              <w:right w:val="single" w:sz="4" w:space="0" w:color="auto"/>
            </w:tcBorders>
          </w:tcPr>
          <w:p w14:paraId="6AFB646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4946CA5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3BCD0AB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5337A0C"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28AEF31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5AB107D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Step-Out</w:t>
            </w:r>
          </w:p>
        </w:tc>
        <w:tc>
          <w:tcPr>
            <w:tcW w:w="1337" w:type="dxa"/>
            <w:tcBorders>
              <w:top w:val="single" w:sz="4" w:space="0" w:color="auto"/>
              <w:left w:val="single" w:sz="4" w:space="0" w:color="auto"/>
              <w:bottom w:val="single" w:sz="4" w:space="0" w:color="auto"/>
              <w:right w:val="single" w:sz="4" w:space="0" w:color="auto"/>
            </w:tcBorders>
          </w:tcPr>
          <w:p w14:paraId="54874D7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65B410E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47F8F74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9C476E8"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12DDDFA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64D8B89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Step-Out Plan</w:t>
            </w:r>
          </w:p>
        </w:tc>
        <w:tc>
          <w:tcPr>
            <w:tcW w:w="1337" w:type="dxa"/>
            <w:tcBorders>
              <w:top w:val="single" w:sz="4" w:space="0" w:color="auto"/>
              <w:left w:val="single" w:sz="4" w:space="0" w:color="auto"/>
              <w:bottom w:val="single" w:sz="4" w:space="0" w:color="auto"/>
              <w:right w:val="single" w:sz="4" w:space="0" w:color="auto"/>
            </w:tcBorders>
          </w:tcPr>
          <w:p w14:paraId="692F67C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5AAD2A1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4034844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B52858D"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4112829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7E27B7C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Sub-Contracting Plan</w:t>
            </w:r>
          </w:p>
        </w:tc>
        <w:tc>
          <w:tcPr>
            <w:tcW w:w="1337" w:type="dxa"/>
            <w:tcBorders>
              <w:top w:val="single" w:sz="4" w:space="0" w:color="auto"/>
              <w:left w:val="single" w:sz="4" w:space="0" w:color="auto"/>
              <w:bottom w:val="single" w:sz="4" w:space="0" w:color="auto"/>
              <w:right w:val="single" w:sz="4" w:space="0" w:color="auto"/>
            </w:tcBorders>
          </w:tcPr>
          <w:p w14:paraId="54C376C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69B1D1B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65C7569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0F4D7EB"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17DA34C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2926DBB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Sub-Contractor</w:t>
            </w:r>
          </w:p>
        </w:tc>
        <w:tc>
          <w:tcPr>
            <w:tcW w:w="1337" w:type="dxa"/>
            <w:tcBorders>
              <w:top w:val="single" w:sz="4" w:space="0" w:color="auto"/>
              <w:left w:val="single" w:sz="4" w:space="0" w:color="auto"/>
              <w:bottom w:val="single" w:sz="4" w:space="0" w:color="auto"/>
              <w:right w:val="single" w:sz="4" w:space="0" w:color="auto"/>
            </w:tcBorders>
          </w:tcPr>
          <w:p w14:paraId="52C7717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4857C8D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6AC1340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2E077FD"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1C0C05C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144647A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Sub-Contracts</w:t>
            </w:r>
          </w:p>
        </w:tc>
        <w:tc>
          <w:tcPr>
            <w:tcW w:w="1337" w:type="dxa"/>
            <w:tcBorders>
              <w:top w:val="single" w:sz="4" w:space="0" w:color="auto"/>
              <w:left w:val="single" w:sz="4" w:space="0" w:color="auto"/>
              <w:bottom w:val="single" w:sz="4" w:space="0" w:color="auto"/>
              <w:right w:val="single" w:sz="4" w:space="0" w:color="auto"/>
            </w:tcBorders>
          </w:tcPr>
          <w:p w14:paraId="6736EF5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418990A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557E8C7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B508544"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28682A4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3F2AF24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Submission Date</w:t>
            </w:r>
          </w:p>
        </w:tc>
        <w:tc>
          <w:tcPr>
            <w:tcW w:w="1337" w:type="dxa"/>
            <w:tcBorders>
              <w:top w:val="single" w:sz="4" w:space="0" w:color="auto"/>
              <w:left w:val="single" w:sz="4" w:space="0" w:color="auto"/>
              <w:bottom w:val="single" w:sz="4" w:space="0" w:color="auto"/>
              <w:right w:val="single" w:sz="4" w:space="0" w:color="auto"/>
            </w:tcBorders>
          </w:tcPr>
          <w:p w14:paraId="6D9DA41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53AD3B2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37C352E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DE95F5B"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3B156CA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3FF517A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Subsequent Review</w:t>
            </w:r>
          </w:p>
        </w:tc>
        <w:tc>
          <w:tcPr>
            <w:tcW w:w="1337" w:type="dxa"/>
            <w:tcBorders>
              <w:top w:val="single" w:sz="4" w:space="0" w:color="auto"/>
              <w:left w:val="single" w:sz="4" w:space="0" w:color="auto"/>
              <w:bottom w:val="single" w:sz="4" w:space="0" w:color="auto"/>
              <w:right w:val="single" w:sz="4" w:space="0" w:color="auto"/>
            </w:tcBorders>
          </w:tcPr>
          <w:p w14:paraId="389A5B1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14A50B8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1AB8C85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7A4DB86"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3CFC0C0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2C66974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Subsidiary</w:t>
            </w:r>
          </w:p>
        </w:tc>
        <w:tc>
          <w:tcPr>
            <w:tcW w:w="1337" w:type="dxa"/>
            <w:tcBorders>
              <w:top w:val="single" w:sz="4" w:space="0" w:color="auto"/>
              <w:left w:val="single" w:sz="4" w:space="0" w:color="auto"/>
              <w:bottom w:val="single" w:sz="4" w:space="0" w:color="auto"/>
              <w:right w:val="single" w:sz="4" w:space="0" w:color="auto"/>
            </w:tcBorders>
          </w:tcPr>
          <w:p w14:paraId="76C648B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2FE1ABF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7F8E0D6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F3AC08B"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5A8652A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6E1DF2F6" w14:textId="77777777" w:rsidR="00974E63" w:rsidRDefault="00974E63">
            <w:pPr>
              <w:widowControl w:val="0"/>
              <w:overflowPunct w:val="0"/>
              <w:autoSpaceDE w:val="0"/>
              <w:autoSpaceDN w:val="0"/>
              <w:adjustRightInd w:val="0"/>
              <w:spacing w:before="120" w:after="120" w:line="312" w:lineRule="auto"/>
              <w:textAlignment w:val="baseline"/>
              <w:rPr>
                <w:rFonts w:cs="Arial"/>
                <w:color w:val="FF0000"/>
                <w:szCs w:val="22"/>
                <w:lang w:val="en-AU"/>
              </w:rPr>
            </w:pPr>
            <w:r>
              <w:rPr>
                <w:rFonts w:cs="Arial"/>
                <w:color w:val="FF0000"/>
                <w:szCs w:val="22"/>
                <w:lang w:val="en-AU"/>
              </w:rPr>
              <w:t>Support Solution Development Tool or SSDT</w:t>
            </w:r>
          </w:p>
        </w:tc>
        <w:tc>
          <w:tcPr>
            <w:tcW w:w="1337" w:type="dxa"/>
            <w:tcBorders>
              <w:top w:val="single" w:sz="4" w:space="0" w:color="auto"/>
              <w:left w:val="single" w:sz="4" w:space="0" w:color="auto"/>
              <w:bottom w:val="single" w:sz="4" w:space="0" w:color="auto"/>
              <w:right w:val="single" w:sz="4" w:space="0" w:color="auto"/>
            </w:tcBorders>
          </w:tcPr>
          <w:p w14:paraId="0DFEB1D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7EF9634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4062F41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9760B1A"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7BF9521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26CEFBA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Supported Businesses</w:t>
            </w:r>
          </w:p>
        </w:tc>
        <w:tc>
          <w:tcPr>
            <w:tcW w:w="1337" w:type="dxa"/>
            <w:tcBorders>
              <w:top w:val="single" w:sz="4" w:space="0" w:color="auto"/>
              <w:left w:val="single" w:sz="4" w:space="0" w:color="auto"/>
              <w:bottom w:val="single" w:sz="4" w:space="0" w:color="auto"/>
              <w:right w:val="single" w:sz="4" w:space="0" w:color="auto"/>
            </w:tcBorders>
          </w:tcPr>
          <w:p w14:paraId="6D99BBB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3DC256B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63853CB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42F93B9"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10948BC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2DC35F5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roofErr w:type="spellStart"/>
            <w:r>
              <w:rPr>
                <w:rFonts w:cs="Arial"/>
                <w:szCs w:val="22"/>
                <w:lang w:val="en-AU"/>
              </w:rPr>
              <w:t>TacCIS</w:t>
            </w:r>
            <w:proofErr w:type="spellEnd"/>
            <w:r>
              <w:rPr>
                <w:rFonts w:cs="Arial"/>
                <w:szCs w:val="22"/>
                <w:lang w:val="en-AU"/>
              </w:rPr>
              <w:t xml:space="preserve"> Team</w:t>
            </w:r>
          </w:p>
        </w:tc>
        <w:tc>
          <w:tcPr>
            <w:tcW w:w="1337" w:type="dxa"/>
            <w:tcBorders>
              <w:top w:val="single" w:sz="4" w:space="0" w:color="auto"/>
              <w:left w:val="single" w:sz="4" w:space="0" w:color="auto"/>
              <w:bottom w:val="single" w:sz="4" w:space="0" w:color="auto"/>
              <w:right w:val="single" w:sz="4" w:space="0" w:color="auto"/>
            </w:tcBorders>
          </w:tcPr>
          <w:p w14:paraId="3B2E0EE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70FDD25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547C009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3B35739"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2042E52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415D741D" w14:textId="77777777" w:rsidR="00974E63" w:rsidRDefault="00974E63">
            <w:pPr>
              <w:widowControl w:val="0"/>
              <w:overflowPunct w:val="0"/>
              <w:autoSpaceDE w:val="0"/>
              <w:autoSpaceDN w:val="0"/>
              <w:adjustRightInd w:val="0"/>
              <w:spacing w:before="120" w:after="120" w:line="312" w:lineRule="auto"/>
              <w:textAlignment w:val="baseline"/>
              <w:rPr>
                <w:rFonts w:cs="Arial"/>
                <w:color w:val="FF0000"/>
                <w:szCs w:val="22"/>
                <w:lang w:val="en-AU"/>
              </w:rPr>
            </w:pPr>
            <w:r>
              <w:rPr>
                <w:rFonts w:cs="Arial"/>
                <w:color w:val="FF0000"/>
                <w:szCs w:val="22"/>
                <w:lang w:val="en-AU"/>
              </w:rPr>
              <w:t>Tactical Architecture Forum or TAF</w:t>
            </w:r>
          </w:p>
        </w:tc>
        <w:tc>
          <w:tcPr>
            <w:tcW w:w="1337" w:type="dxa"/>
            <w:tcBorders>
              <w:top w:val="single" w:sz="4" w:space="0" w:color="auto"/>
              <w:left w:val="single" w:sz="4" w:space="0" w:color="auto"/>
              <w:bottom w:val="single" w:sz="4" w:space="0" w:color="auto"/>
              <w:right w:val="single" w:sz="4" w:space="0" w:color="auto"/>
            </w:tcBorders>
          </w:tcPr>
          <w:p w14:paraId="393C54C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5A8E154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17D28E8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60F5BB91"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1225C85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4E82EED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Task Order</w:t>
            </w:r>
          </w:p>
        </w:tc>
        <w:tc>
          <w:tcPr>
            <w:tcW w:w="1337" w:type="dxa"/>
            <w:tcBorders>
              <w:top w:val="single" w:sz="4" w:space="0" w:color="auto"/>
              <w:left w:val="single" w:sz="4" w:space="0" w:color="auto"/>
              <w:bottom w:val="single" w:sz="4" w:space="0" w:color="auto"/>
              <w:right w:val="single" w:sz="4" w:space="0" w:color="auto"/>
            </w:tcBorders>
          </w:tcPr>
          <w:p w14:paraId="1011B46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1241B3E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7D9F3D0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6DC0E67"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4E298B2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2ACC636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Task Order Proposal</w:t>
            </w:r>
          </w:p>
        </w:tc>
        <w:tc>
          <w:tcPr>
            <w:tcW w:w="1337" w:type="dxa"/>
            <w:tcBorders>
              <w:top w:val="single" w:sz="4" w:space="0" w:color="auto"/>
              <w:left w:val="single" w:sz="4" w:space="0" w:color="auto"/>
              <w:bottom w:val="single" w:sz="4" w:space="0" w:color="auto"/>
              <w:right w:val="single" w:sz="4" w:space="0" w:color="auto"/>
            </w:tcBorders>
          </w:tcPr>
          <w:p w14:paraId="7E0F745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31EFE1D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5AB8994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221C948"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732183A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67C539D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Task Order Proposal Template</w:t>
            </w:r>
          </w:p>
        </w:tc>
        <w:tc>
          <w:tcPr>
            <w:tcW w:w="1337" w:type="dxa"/>
            <w:tcBorders>
              <w:top w:val="single" w:sz="4" w:space="0" w:color="auto"/>
              <w:left w:val="single" w:sz="4" w:space="0" w:color="auto"/>
              <w:bottom w:val="single" w:sz="4" w:space="0" w:color="auto"/>
              <w:right w:val="single" w:sz="4" w:space="0" w:color="auto"/>
            </w:tcBorders>
          </w:tcPr>
          <w:p w14:paraId="1449F88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74CF343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4C12390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BE3A63E"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1533BAE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7C96118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Task Order Request</w:t>
            </w:r>
          </w:p>
        </w:tc>
        <w:tc>
          <w:tcPr>
            <w:tcW w:w="1337" w:type="dxa"/>
            <w:tcBorders>
              <w:top w:val="single" w:sz="4" w:space="0" w:color="auto"/>
              <w:left w:val="single" w:sz="4" w:space="0" w:color="auto"/>
              <w:bottom w:val="single" w:sz="4" w:space="0" w:color="auto"/>
              <w:right w:val="single" w:sz="4" w:space="0" w:color="auto"/>
            </w:tcBorders>
          </w:tcPr>
          <w:p w14:paraId="242C1BB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4B2F74F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76A7513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EE31271"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376D445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75E43AD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Task Order 1</w:t>
            </w:r>
          </w:p>
        </w:tc>
        <w:tc>
          <w:tcPr>
            <w:tcW w:w="1337" w:type="dxa"/>
            <w:tcBorders>
              <w:top w:val="single" w:sz="4" w:space="0" w:color="auto"/>
              <w:left w:val="single" w:sz="4" w:space="0" w:color="auto"/>
              <w:bottom w:val="single" w:sz="4" w:space="0" w:color="auto"/>
              <w:right w:val="single" w:sz="4" w:space="0" w:color="auto"/>
            </w:tcBorders>
          </w:tcPr>
          <w:p w14:paraId="4FB3080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2247C2F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36106AE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A3FDA4A"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584734B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3EBD5A9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Task Order 1 Adjusted Excess</w:t>
            </w:r>
          </w:p>
        </w:tc>
        <w:tc>
          <w:tcPr>
            <w:tcW w:w="1337" w:type="dxa"/>
            <w:tcBorders>
              <w:top w:val="single" w:sz="4" w:space="0" w:color="auto"/>
              <w:left w:val="single" w:sz="4" w:space="0" w:color="auto"/>
              <w:bottom w:val="single" w:sz="4" w:space="0" w:color="auto"/>
              <w:right w:val="single" w:sz="4" w:space="0" w:color="auto"/>
            </w:tcBorders>
          </w:tcPr>
          <w:p w14:paraId="014A43F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191DB85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2435AD2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B1F838C"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3EA61E6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05E99C4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Task Order 1 Adjustment Firm Price</w:t>
            </w:r>
          </w:p>
        </w:tc>
        <w:tc>
          <w:tcPr>
            <w:tcW w:w="1337" w:type="dxa"/>
            <w:tcBorders>
              <w:top w:val="single" w:sz="4" w:space="0" w:color="auto"/>
              <w:left w:val="single" w:sz="4" w:space="0" w:color="auto"/>
              <w:bottom w:val="single" w:sz="4" w:space="0" w:color="auto"/>
              <w:right w:val="single" w:sz="4" w:space="0" w:color="auto"/>
            </w:tcBorders>
          </w:tcPr>
          <w:p w14:paraId="6E1D2C7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7040389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6AC88EE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53DD64E"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730651E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5481B03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Task Order 1 Excess</w:t>
            </w:r>
          </w:p>
        </w:tc>
        <w:tc>
          <w:tcPr>
            <w:tcW w:w="1337" w:type="dxa"/>
            <w:tcBorders>
              <w:top w:val="single" w:sz="4" w:space="0" w:color="auto"/>
              <w:left w:val="single" w:sz="4" w:space="0" w:color="auto"/>
              <w:bottom w:val="single" w:sz="4" w:space="0" w:color="auto"/>
              <w:right w:val="single" w:sz="4" w:space="0" w:color="auto"/>
            </w:tcBorders>
          </w:tcPr>
          <w:p w14:paraId="0E50F92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5374281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2A32ADA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84B7C2F"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6053765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7CEF686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Task Order 1 Expenses Cap</w:t>
            </w:r>
          </w:p>
        </w:tc>
        <w:tc>
          <w:tcPr>
            <w:tcW w:w="1337" w:type="dxa"/>
            <w:tcBorders>
              <w:top w:val="single" w:sz="4" w:space="0" w:color="auto"/>
              <w:left w:val="single" w:sz="4" w:space="0" w:color="auto"/>
              <w:bottom w:val="single" w:sz="4" w:space="0" w:color="auto"/>
              <w:right w:val="single" w:sz="4" w:space="0" w:color="auto"/>
            </w:tcBorders>
          </w:tcPr>
          <w:p w14:paraId="07861DB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3F2F336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10D4A1A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FB998E5"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12E7E71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6599839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Task Order 1 Firm Price</w:t>
            </w:r>
          </w:p>
        </w:tc>
        <w:tc>
          <w:tcPr>
            <w:tcW w:w="1337" w:type="dxa"/>
            <w:tcBorders>
              <w:top w:val="single" w:sz="4" w:space="0" w:color="auto"/>
              <w:left w:val="single" w:sz="4" w:space="0" w:color="auto"/>
              <w:bottom w:val="single" w:sz="4" w:space="0" w:color="auto"/>
              <w:right w:val="single" w:sz="4" w:space="0" w:color="auto"/>
            </w:tcBorders>
          </w:tcPr>
          <w:p w14:paraId="4D5B46E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41BCB59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7F8FEE6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6B378BC"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1E2B5AF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004C898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Task Order 1 Payment</w:t>
            </w:r>
          </w:p>
        </w:tc>
        <w:tc>
          <w:tcPr>
            <w:tcW w:w="1337" w:type="dxa"/>
            <w:tcBorders>
              <w:top w:val="single" w:sz="4" w:space="0" w:color="auto"/>
              <w:left w:val="single" w:sz="4" w:space="0" w:color="auto"/>
              <w:bottom w:val="single" w:sz="4" w:space="0" w:color="auto"/>
              <w:right w:val="single" w:sz="4" w:space="0" w:color="auto"/>
            </w:tcBorders>
          </w:tcPr>
          <w:p w14:paraId="134589F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6DCA94D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0FBD92C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10771F8"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5E2BABD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4C6C7ED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Tax</w:t>
            </w:r>
          </w:p>
        </w:tc>
        <w:tc>
          <w:tcPr>
            <w:tcW w:w="1337" w:type="dxa"/>
            <w:tcBorders>
              <w:top w:val="single" w:sz="4" w:space="0" w:color="auto"/>
              <w:left w:val="single" w:sz="4" w:space="0" w:color="auto"/>
              <w:bottom w:val="single" w:sz="4" w:space="0" w:color="auto"/>
              <w:right w:val="single" w:sz="4" w:space="0" w:color="auto"/>
            </w:tcBorders>
          </w:tcPr>
          <w:p w14:paraId="794BFF1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7385D32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7003134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44D5A77"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55AC159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45C4AA7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Tender Documentation</w:t>
            </w:r>
          </w:p>
        </w:tc>
        <w:tc>
          <w:tcPr>
            <w:tcW w:w="1337" w:type="dxa"/>
            <w:tcBorders>
              <w:top w:val="single" w:sz="4" w:space="0" w:color="auto"/>
              <w:left w:val="single" w:sz="4" w:space="0" w:color="auto"/>
              <w:bottom w:val="single" w:sz="4" w:space="0" w:color="auto"/>
              <w:right w:val="single" w:sz="4" w:space="0" w:color="auto"/>
            </w:tcBorders>
          </w:tcPr>
          <w:p w14:paraId="24CCF0C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653CB4D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64F273B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63634490"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6694692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6693333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Tender Requirement</w:t>
            </w:r>
          </w:p>
        </w:tc>
        <w:tc>
          <w:tcPr>
            <w:tcW w:w="1337" w:type="dxa"/>
            <w:tcBorders>
              <w:top w:val="single" w:sz="4" w:space="0" w:color="auto"/>
              <w:left w:val="single" w:sz="4" w:space="0" w:color="auto"/>
              <w:bottom w:val="single" w:sz="4" w:space="0" w:color="auto"/>
              <w:right w:val="single" w:sz="4" w:space="0" w:color="auto"/>
            </w:tcBorders>
          </w:tcPr>
          <w:p w14:paraId="3821BA3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00F106D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39A0A83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077AC2E"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724A3F2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256571C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Tendered Efficiency Percentage</w:t>
            </w:r>
          </w:p>
        </w:tc>
        <w:tc>
          <w:tcPr>
            <w:tcW w:w="1337" w:type="dxa"/>
            <w:tcBorders>
              <w:top w:val="single" w:sz="4" w:space="0" w:color="auto"/>
              <w:left w:val="single" w:sz="4" w:space="0" w:color="auto"/>
              <w:bottom w:val="single" w:sz="4" w:space="0" w:color="auto"/>
              <w:right w:val="single" w:sz="4" w:space="0" w:color="auto"/>
            </w:tcBorders>
          </w:tcPr>
          <w:p w14:paraId="3FCB3C4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72D37CB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3663DF3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0E5C29B"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7A15411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1C6E19A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Termination Date</w:t>
            </w:r>
          </w:p>
        </w:tc>
        <w:tc>
          <w:tcPr>
            <w:tcW w:w="1337" w:type="dxa"/>
            <w:tcBorders>
              <w:top w:val="single" w:sz="4" w:space="0" w:color="auto"/>
              <w:left w:val="single" w:sz="4" w:space="0" w:color="auto"/>
              <w:bottom w:val="single" w:sz="4" w:space="0" w:color="auto"/>
              <w:right w:val="single" w:sz="4" w:space="0" w:color="auto"/>
            </w:tcBorders>
          </w:tcPr>
          <w:p w14:paraId="46DA9B2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4B7EA9D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554771C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B6E1FCE"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796774D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10F9853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Termination Notice</w:t>
            </w:r>
          </w:p>
        </w:tc>
        <w:tc>
          <w:tcPr>
            <w:tcW w:w="1337" w:type="dxa"/>
            <w:tcBorders>
              <w:top w:val="single" w:sz="4" w:space="0" w:color="auto"/>
              <w:left w:val="single" w:sz="4" w:space="0" w:color="auto"/>
              <w:bottom w:val="single" w:sz="4" w:space="0" w:color="auto"/>
              <w:right w:val="single" w:sz="4" w:space="0" w:color="auto"/>
            </w:tcBorders>
          </w:tcPr>
          <w:p w14:paraId="4F7767A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32D0CDC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0F744B0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69FE1FB"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4AC715C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529A4097" w14:textId="77777777" w:rsidR="00974E63" w:rsidRDefault="00974E63">
            <w:pPr>
              <w:widowControl w:val="0"/>
              <w:overflowPunct w:val="0"/>
              <w:autoSpaceDE w:val="0"/>
              <w:autoSpaceDN w:val="0"/>
              <w:adjustRightInd w:val="0"/>
              <w:spacing w:before="120" w:after="120" w:line="312" w:lineRule="auto"/>
              <w:textAlignment w:val="baseline"/>
              <w:rPr>
                <w:rFonts w:cs="Arial"/>
                <w:color w:val="FF0000"/>
                <w:szCs w:val="22"/>
                <w:lang w:val="en-AU"/>
              </w:rPr>
            </w:pPr>
            <w:r>
              <w:rPr>
                <w:rFonts w:cs="Arial"/>
                <w:color w:val="FF0000"/>
                <w:szCs w:val="22"/>
                <w:lang w:val="en-AU"/>
              </w:rPr>
              <w:t>Third Order Assumption or 3OA</w:t>
            </w:r>
          </w:p>
        </w:tc>
        <w:tc>
          <w:tcPr>
            <w:tcW w:w="1337" w:type="dxa"/>
            <w:tcBorders>
              <w:top w:val="single" w:sz="4" w:space="0" w:color="auto"/>
              <w:left w:val="single" w:sz="4" w:space="0" w:color="auto"/>
              <w:bottom w:val="single" w:sz="4" w:space="0" w:color="auto"/>
              <w:right w:val="single" w:sz="4" w:space="0" w:color="auto"/>
            </w:tcBorders>
          </w:tcPr>
          <w:p w14:paraId="02ACB28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3649BE6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461B768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DC18D31"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5EAD1D1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3242036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Third Party</w:t>
            </w:r>
          </w:p>
        </w:tc>
        <w:tc>
          <w:tcPr>
            <w:tcW w:w="1337" w:type="dxa"/>
            <w:tcBorders>
              <w:top w:val="single" w:sz="4" w:space="0" w:color="auto"/>
              <w:left w:val="single" w:sz="4" w:space="0" w:color="auto"/>
              <w:bottom w:val="single" w:sz="4" w:space="0" w:color="auto"/>
              <w:right w:val="single" w:sz="4" w:space="0" w:color="auto"/>
            </w:tcBorders>
          </w:tcPr>
          <w:p w14:paraId="298A410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37EE11A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4328C2A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573B735"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55524D9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5176996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Third Party IPR</w:t>
            </w:r>
          </w:p>
        </w:tc>
        <w:tc>
          <w:tcPr>
            <w:tcW w:w="1337" w:type="dxa"/>
            <w:tcBorders>
              <w:top w:val="single" w:sz="4" w:space="0" w:color="auto"/>
              <w:left w:val="single" w:sz="4" w:space="0" w:color="auto"/>
              <w:bottom w:val="single" w:sz="4" w:space="0" w:color="auto"/>
              <w:right w:val="single" w:sz="4" w:space="0" w:color="auto"/>
            </w:tcBorders>
          </w:tcPr>
          <w:p w14:paraId="4DE8DE1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799BE22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6C3EEF6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DFF7831"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0348564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0922BC7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Transparency Information</w:t>
            </w:r>
          </w:p>
        </w:tc>
        <w:tc>
          <w:tcPr>
            <w:tcW w:w="1337" w:type="dxa"/>
            <w:tcBorders>
              <w:top w:val="single" w:sz="4" w:space="0" w:color="auto"/>
              <w:left w:val="single" w:sz="4" w:space="0" w:color="auto"/>
              <w:bottom w:val="single" w:sz="4" w:space="0" w:color="auto"/>
              <w:right w:val="single" w:sz="4" w:space="0" w:color="auto"/>
            </w:tcBorders>
          </w:tcPr>
          <w:p w14:paraId="14A4A61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0B851CD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0CB1045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111093B"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4CB2F36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0830F24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TRINITY</w:t>
            </w:r>
          </w:p>
        </w:tc>
        <w:tc>
          <w:tcPr>
            <w:tcW w:w="1337" w:type="dxa"/>
            <w:tcBorders>
              <w:top w:val="single" w:sz="4" w:space="0" w:color="auto"/>
              <w:left w:val="single" w:sz="4" w:space="0" w:color="auto"/>
              <w:bottom w:val="single" w:sz="4" w:space="0" w:color="auto"/>
              <w:right w:val="single" w:sz="4" w:space="0" w:color="auto"/>
            </w:tcBorders>
          </w:tcPr>
          <w:p w14:paraId="58CADC7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797993A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4823661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107DFF0"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559BD3B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561688B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UK Government Purposes</w:t>
            </w:r>
          </w:p>
        </w:tc>
        <w:tc>
          <w:tcPr>
            <w:tcW w:w="1337" w:type="dxa"/>
            <w:tcBorders>
              <w:top w:val="single" w:sz="4" w:space="0" w:color="auto"/>
              <w:left w:val="single" w:sz="4" w:space="0" w:color="auto"/>
              <w:bottom w:val="single" w:sz="4" w:space="0" w:color="auto"/>
              <w:right w:val="single" w:sz="4" w:space="0" w:color="auto"/>
            </w:tcBorders>
          </w:tcPr>
          <w:p w14:paraId="3987E83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2DE54D7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50DAB2B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8958E36"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5626EDE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2E80959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Unexpected Subsequent Transferring Employee</w:t>
            </w:r>
          </w:p>
        </w:tc>
        <w:tc>
          <w:tcPr>
            <w:tcW w:w="1337" w:type="dxa"/>
            <w:tcBorders>
              <w:top w:val="single" w:sz="4" w:space="0" w:color="auto"/>
              <w:left w:val="single" w:sz="4" w:space="0" w:color="auto"/>
              <w:bottom w:val="single" w:sz="4" w:space="0" w:color="auto"/>
              <w:right w:val="single" w:sz="4" w:space="0" w:color="auto"/>
            </w:tcBorders>
          </w:tcPr>
          <w:p w14:paraId="15F7E5A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6231EDB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307877B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50A63D2"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3C7D623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312DC57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Unique Identifiers</w:t>
            </w:r>
          </w:p>
        </w:tc>
        <w:tc>
          <w:tcPr>
            <w:tcW w:w="1337" w:type="dxa"/>
            <w:tcBorders>
              <w:top w:val="single" w:sz="4" w:space="0" w:color="auto"/>
              <w:left w:val="single" w:sz="4" w:space="0" w:color="auto"/>
              <w:bottom w:val="single" w:sz="4" w:space="0" w:color="auto"/>
              <w:right w:val="single" w:sz="4" w:space="0" w:color="auto"/>
            </w:tcBorders>
          </w:tcPr>
          <w:p w14:paraId="43FCB51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50BB941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472DD9D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968A794"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3AA445E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4B1AAE3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Unique Order Identifier or UOI</w:t>
            </w:r>
          </w:p>
        </w:tc>
        <w:tc>
          <w:tcPr>
            <w:tcW w:w="1337" w:type="dxa"/>
            <w:tcBorders>
              <w:top w:val="single" w:sz="4" w:space="0" w:color="auto"/>
              <w:left w:val="single" w:sz="4" w:space="0" w:color="auto"/>
              <w:bottom w:val="single" w:sz="4" w:space="0" w:color="auto"/>
              <w:right w:val="single" w:sz="4" w:space="0" w:color="auto"/>
            </w:tcBorders>
          </w:tcPr>
          <w:p w14:paraId="599A8B7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18E5F88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497C1CC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F1BAFAE"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7EF1B5D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19D9506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Unique Receipt Reference Identifier or URRI</w:t>
            </w:r>
          </w:p>
        </w:tc>
        <w:tc>
          <w:tcPr>
            <w:tcW w:w="1337" w:type="dxa"/>
            <w:tcBorders>
              <w:top w:val="single" w:sz="4" w:space="0" w:color="auto"/>
              <w:left w:val="single" w:sz="4" w:space="0" w:color="auto"/>
              <w:bottom w:val="single" w:sz="4" w:space="0" w:color="auto"/>
              <w:right w:val="single" w:sz="4" w:space="0" w:color="auto"/>
            </w:tcBorders>
          </w:tcPr>
          <w:p w14:paraId="40EF00F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2C04293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36AE130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C5AA9DF"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742F876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5E69F7B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Unit Rate</w:t>
            </w:r>
          </w:p>
        </w:tc>
        <w:tc>
          <w:tcPr>
            <w:tcW w:w="1337" w:type="dxa"/>
            <w:tcBorders>
              <w:top w:val="single" w:sz="4" w:space="0" w:color="auto"/>
              <w:left w:val="single" w:sz="4" w:space="0" w:color="auto"/>
              <w:bottom w:val="single" w:sz="4" w:space="0" w:color="auto"/>
              <w:right w:val="single" w:sz="4" w:space="0" w:color="auto"/>
            </w:tcBorders>
          </w:tcPr>
          <w:p w14:paraId="2251395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211297B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6153867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CB41D53"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1D33A8A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61D9E3E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roofErr w:type="spellStart"/>
            <w:r>
              <w:rPr>
                <w:rFonts w:cs="Arial"/>
                <w:szCs w:val="22"/>
                <w:lang w:val="en-AU"/>
              </w:rPr>
              <w:t>Unprogrammed</w:t>
            </w:r>
            <w:proofErr w:type="spellEnd"/>
            <w:r>
              <w:rPr>
                <w:rFonts w:cs="Arial"/>
                <w:szCs w:val="22"/>
                <w:lang w:val="en-AU"/>
              </w:rPr>
              <w:t xml:space="preserve"> Contractor Deliverables</w:t>
            </w:r>
          </w:p>
        </w:tc>
        <w:tc>
          <w:tcPr>
            <w:tcW w:w="1337" w:type="dxa"/>
            <w:tcBorders>
              <w:top w:val="single" w:sz="4" w:space="0" w:color="auto"/>
              <w:left w:val="single" w:sz="4" w:space="0" w:color="auto"/>
              <w:bottom w:val="single" w:sz="4" w:space="0" w:color="auto"/>
              <w:right w:val="single" w:sz="4" w:space="0" w:color="auto"/>
            </w:tcBorders>
          </w:tcPr>
          <w:p w14:paraId="7F0A3CC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46CAD99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6F0B39C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B775E99"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44D5BC3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56A2534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VAT</w:t>
            </w:r>
          </w:p>
        </w:tc>
        <w:tc>
          <w:tcPr>
            <w:tcW w:w="1337" w:type="dxa"/>
            <w:tcBorders>
              <w:top w:val="single" w:sz="4" w:space="0" w:color="auto"/>
              <w:left w:val="single" w:sz="4" w:space="0" w:color="auto"/>
              <w:bottom w:val="single" w:sz="4" w:space="0" w:color="auto"/>
              <w:right w:val="single" w:sz="4" w:space="0" w:color="auto"/>
            </w:tcBorders>
          </w:tcPr>
          <w:p w14:paraId="2C60FD8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1FEB8CE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2A8A01E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55ABB9D"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7D74D41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05F9859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Vesting IPR</w:t>
            </w:r>
          </w:p>
        </w:tc>
        <w:tc>
          <w:tcPr>
            <w:tcW w:w="1337" w:type="dxa"/>
            <w:tcBorders>
              <w:top w:val="single" w:sz="4" w:space="0" w:color="auto"/>
              <w:left w:val="single" w:sz="4" w:space="0" w:color="auto"/>
              <w:bottom w:val="single" w:sz="4" w:space="0" w:color="auto"/>
              <w:right w:val="single" w:sz="4" w:space="0" w:color="auto"/>
            </w:tcBorders>
          </w:tcPr>
          <w:p w14:paraId="5087E3A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08345A2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5B743D2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0B78ABA"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54DC439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2119AB4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Warning Notice</w:t>
            </w:r>
          </w:p>
        </w:tc>
        <w:tc>
          <w:tcPr>
            <w:tcW w:w="1337" w:type="dxa"/>
            <w:tcBorders>
              <w:top w:val="single" w:sz="4" w:space="0" w:color="auto"/>
              <w:left w:val="single" w:sz="4" w:space="0" w:color="auto"/>
              <w:bottom w:val="single" w:sz="4" w:space="0" w:color="auto"/>
              <w:right w:val="single" w:sz="4" w:space="0" w:color="auto"/>
            </w:tcBorders>
          </w:tcPr>
          <w:p w14:paraId="70CBCDA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559E69B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394AAC0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E546DC1"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1C51BBC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069E136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Working Day</w:t>
            </w:r>
          </w:p>
        </w:tc>
        <w:tc>
          <w:tcPr>
            <w:tcW w:w="1337" w:type="dxa"/>
            <w:tcBorders>
              <w:top w:val="single" w:sz="4" w:space="0" w:color="auto"/>
              <w:left w:val="single" w:sz="4" w:space="0" w:color="auto"/>
              <w:bottom w:val="single" w:sz="4" w:space="0" w:color="auto"/>
              <w:right w:val="single" w:sz="4" w:space="0" w:color="auto"/>
            </w:tcBorders>
          </w:tcPr>
          <w:p w14:paraId="795AD4F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2CA8933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5A2526F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27EE9D2" w14:textId="77777777" w:rsidTr="00974E63">
        <w:trPr>
          <w:cantSplit/>
          <w:trHeight w:val="586"/>
          <w:tblHeader/>
          <w:jc w:val="center"/>
        </w:trPr>
        <w:tc>
          <w:tcPr>
            <w:tcW w:w="842" w:type="dxa"/>
            <w:tcBorders>
              <w:top w:val="single" w:sz="4" w:space="0" w:color="auto"/>
              <w:left w:val="single" w:sz="4" w:space="0" w:color="auto"/>
              <w:bottom w:val="single" w:sz="4" w:space="0" w:color="auto"/>
              <w:right w:val="single" w:sz="4" w:space="0" w:color="auto"/>
            </w:tcBorders>
          </w:tcPr>
          <w:p w14:paraId="68035C6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2398" w:type="dxa"/>
            <w:tcBorders>
              <w:top w:val="single" w:sz="4" w:space="0" w:color="auto"/>
              <w:left w:val="single" w:sz="4" w:space="0" w:color="auto"/>
              <w:bottom w:val="single" w:sz="4" w:space="0" w:color="auto"/>
              <w:right w:val="single" w:sz="4" w:space="0" w:color="auto"/>
            </w:tcBorders>
            <w:hideMark/>
          </w:tcPr>
          <w:p w14:paraId="63FCCCB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Year</w:t>
            </w:r>
          </w:p>
        </w:tc>
        <w:tc>
          <w:tcPr>
            <w:tcW w:w="1337" w:type="dxa"/>
            <w:tcBorders>
              <w:top w:val="single" w:sz="4" w:space="0" w:color="auto"/>
              <w:left w:val="single" w:sz="4" w:space="0" w:color="auto"/>
              <w:bottom w:val="single" w:sz="4" w:space="0" w:color="auto"/>
              <w:right w:val="single" w:sz="4" w:space="0" w:color="auto"/>
            </w:tcBorders>
          </w:tcPr>
          <w:p w14:paraId="74462E2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770" w:type="dxa"/>
            <w:tcBorders>
              <w:top w:val="single" w:sz="4" w:space="0" w:color="auto"/>
              <w:left w:val="single" w:sz="4" w:space="0" w:color="auto"/>
              <w:bottom w:val="single" w:sz="4" w:space="0" w:color="auto"/>
              <w:right w:val="single" w:sz="4" w:space="0" w:color="auto"/>
            </w:tcBorders>
          </w:tcPr>
          <w:p w14:paraId="43660F7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tcBorders>
              <w:top w:val="single" w:sz="4" w:space="0" w:color="auto"/>
              <w:left w:val="single" w:sz="4" w:space="0" w:color="auto"/>
              <w:bottom w:val="single" w:sz="4" w:space="0" w:color="auto"/>
              <w:right w:val="single" w:sz="4" w:space="0" w:color="auto"/>
            </w:tcBorders>
          </w:tcPr>
          <w:p w14:paraId="3D6C658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bl>
    <w:p w14:paraId="59DCDC9A" w14:textId="77777777" w:rsidR="00974E63" w:rsidRDefault="00974E63" w:rsidP="00974E63">
      <w:pPr>
        <w:rPr>
          <w:rFonts w:cs="Arial"/>
          <w:szCs w:val="22"/>
        </w:rPr>
      </w:pPr>
    </w:p>
    <w:p w14:paraId="0907EC73" w14:textId="77777777" w:rsidR="00974E63" w:rsidRDefault="00974E63" w:rsidP="00974E63">
      <w:pPr>
        <w:rPr>
          <w:rFonts w:cs="Arial"/>
          <w:b/>
          <w:szCs w:val="22"/>
        </w:rPr>
        <w:sectPr w:rsidR="00974E63">
          <w:pgSz w:w="16834" w:h="11909" w:orient="landscape"/>
          <w:pgMar w:top="1440" w:right="1440" w:bottom="1440" w:left="1440" w:header="720" w:footer="720" w:gutter="0"/>
          <w:cols w:space="720"/>
        </w:sectPr>
      </w:pPr>
    </w:p>
    <w:p w14:paraId="10069C7F" w14:textId="77777777" w:rsidR="00974E63" w:rsidRDefault="00974E63" w:rsidP="00974E63">
      <w:pPr>
        <w:jc w:val="center"/>
        <w:rPr>
          <w:rFonts w:cs="Arial"/>
          <w:b/>
          <w:szCs w:val="22"/>
        </w:rPr>
      </w:pPr>
      <w:r>
        <w:rPr>
          <w:rFonts w:cs="Arial"/>
          <w:b/>
          <w:szCs w:val="22"/>
        </w:rPr>
        <w:lastRenderedPageBreak/>
        <w:t>Table C</w:t>
      </w:r>
    </w:p>
    <w:p w14:paraId="68AE67C3" w14:textId="77777777" w:rsidR="00974E63" w:rsidRDefault="00974E63" w:rsidP="00974E63">
      <w:pPr>
        <w:jc w:val="center"/>
        <w:rPr>
          <w:rFonts w:cs="Arial"/>
          <w:b/>
          <w:szCs w:val="22"/>
          <w:lang w:val="en-AU"/>
        </w:rPr>
      </w:pPr>
      <w:r>
        <w:rPr>
          <w:rFonts w:cs="Arial"/>
          <w:b/>
          <w:szCs w:val="22"/>
          <w:lang w:val="en-AU"/>
        </w:rPr>
        <w:t>Schedule 4 – Assurance and Acceptance Process</w:t>
      </w:r>
    </w:p>
    <w:p w14:paraId="05CF8374" w14:textId="77777777" w:rsidR="00974E63" w:rsidRDefault="00974E63" w:rsidP="00974E63">
      <w:pPr>
        <w:jc w:val="center"/>
        <w:rPr>
          <w:rFonts w:cs="Arial"/>
          <w:b/>
          <w:szCs w:val="22"/>
        </w:rPr>
      </w:pPr>
    </w:p>
    <w:p w14:paraId="04F2A3EE" w14:textId="77777777" w:rsidR="00974E63" w:rsidRDefault="00974E63" w:rsidP="00974E63">
      <w:pPr>
        <w:widowControl w:val="0"/>
        <w:spacing w:before="120" w:after="120" w:line="312" w:lineRule="auto"/>
        <w:ind w:left="-540" w:firstLine="1"/>
        <w:rPr>
          <w:rFonts w:cs="Arial"/>
          <w:szCs w:val="22"/>
        </w:rPr>
      </w:pPr>
      <w:r>
        <w:rPr>
          <w:rFonts w:cs="Arial"/>
          <w:szCs w:val="22"/>
        </w:rPr>
        <w:t>Each Bidder is required to complete every item in Table C, indicating whether or not they accept the paragraph to which the item refers with only “yes” or “no” answers. “Nil returns”, “not applicable” and items left blank (or otherwise caveated) will be treated for evaluation purposes as an outright rejection of the paragraph in question. Responses to sub-paragraph should be included in the response to the paragraph of which they form part.</w:t>
      </w:r>
      <w:r>
        <w:rPr>
          <w:rStyle w:val="FootnoteReference"/>
          <w:rFonts w:cs="Arial"/>
          <w:szCs w:val="22"/>
        </w:rPr>
        <w:footnoteReference w:id="4"/>
      </w:r>
    </w:p>
    <w:p w14:paraId="6B878A12" w14:textId="77777777" w:rsidR="00974E63" w:rsidRDefault="00974E63" w:rsidP="00974E63">
      <w:pPr>
        <w:rPr>
          <w:rFonts w:cs="Arial"/>
          <w:szCs w:val="22"/>
        </w:rPr>
      </w:pPr>
    </w:p>
    <w:tbl>
      <w:tblPr>
        <w:tblW w:w="15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2"/>
        <w:gridCol w:w="2080"/>
        <w:gridCol w:w="1559"/>
        <w:gridCol w:w="5245"/>
        <w:gridCol w:w="4859"/>
        <w:gridCol w:w="9"/>
      </w:tblGrid>
      <w:tr w:rsidR="00C81D64" w:rsidRPr="0041440D" w14:paraId="354DEE76" w14:textId="77777777" w:rsidTr="00C81D64">
        <w:trPr>
          <w:gridAfter w:val="1"/>
          <w:wAfter w:w="9" w:type="dxa"/>
          <w:cantSplit/>
          <w:trHeight w:val="873"/>
          <w:tblHeader/>
          <w:jc w:val="center"/>
        </w:trPr>
        <w:tc>
          <w:tcPr>
            <w:tcW w:w="1412" w:type="dxa"/>
            <w:shd w:val="pct12" w:color="auto" w:fill="auto"/>
          </w:tcPr>
          <w:p w14:paraId="3ED8B706"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b/>
                <w:lang w:val="en-AU"/>
              </w:rPr>
            </w:pPr>
            <w:r w:rsidRPr="0041440D">
              <w:rPr>
                <w:rFonts w:cs="Arial"/>
                <w:b/>
                <w:lang w:val="en-AU"/>
              </w:rPr>
              <w:lastRenderedPageBreak/>
              <w:t>Paragraph Number</w:t>
            </w:r>
          </w:p>
        </w:tc>
        <w:tc>
          <w:tcPr>
            <w:tcW w:w="2080" w:type="dxa"/>
            <w:shd w:val="pct12" w:color="auto" w:fill="auto"/>
          </w:tcPr>
          <w:p w14:paraId="1AF23A59"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b/>
                <w:lang w:val="en-AU"/>
              </w:rPr>
            </w:pPr>
            <w:r w:rsidRPr="0041440D">
              <w:rPr>
                <w:rFonts w:cs="Arial"/>
                <w:b/>
                <w:lang w:val="en-AU"/>
              </w:rPr>
              <w:t>Paragraph</w:t>
            </w:r>
          </w:p>
        </w:tc>
        <w:tc>
          <w:tcPr>
            <w:tcW w:w="1559" w:type="dxa"/>
            <w:shd w:val="pct12" w:color="auto" w:fill="auto"/>
          </w:tcPr>
          <w:p w14:paraId="59B521A7"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b/>
                <w:lang w:val="en-AU"/>
              </w:rPr>
            </w:pPr>
            <w:r w:rsidRPr="0041440D">
              <w:rPr>
                <w:rFonts w:cs="Arial"/>
                <w:b/>
                <w:lang w:val="en-AU"/>
              </w:rPr>
              <w:t>Fully Accept (Yes / No)</w:t>
            </w:r>
          </w:p>
        </w:tc>
        <w:tc>
          <w:tcPr>
            <w:tcW w:w="5245" w:type="dxa"/>
            <w:shd w:val="pct12" w:color="auto" w:fill="auto"/>
          </w:tcPr>
          <w:p w14:paraId="14D8DBC9"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b/>
                <w:lang w:val="en-AU"/>
              </w:rPr>
            </w:pPr>
            <w:r w:rsidRPr="0041440D">
              <w:rPr>
                <w:rFonts w:cs="Arial"/>
                <w:b/>
                <w:lang w:val="en-AU"/>
              </w:rPr>
              <w:t>Reasons for non-acceptance (and impact of proposed amendment on price (if any))</w:t>
            </w:r>
          </w:p>
        </w:tc>
        <w:tc>
          <w:tcPr>
            <w:tcW w:w="4859" w:type="dxa"/>
            <w:shd w:val="pct12" w:color="auto" w:fill="auto"/>
          </w:tcPr>
          <w:p w14:paraId="5E7478DF"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b/>
                <w:lang w:val="en-AU"/>
              </w:rPr>
            </w:pPr>
            <w:r w:rsidRPr="0041440D">
              <w:rPr>
                <w:rFonts w:cs="Arial"/>
                <w:b/>
                <w:lang w:val="en-AU"/>
              </w:rPr>
              <w:t>Proposed alternative wording (showing changes from original Authority drafting)</w:t>
            </w:r>
          </w:p>
        </w:tc>
      </w:tr>
      <w:tr w:rsidR="00C81D64" w:rsidRPr="0041440D" w14:paraId="6F4D1A57" w14:textId="77777777" w:rsidTr="00C81D64">
        <w:trPr>
          <w:cantSplit/>
          <w:trHeight w:val="620"/>
          <w:tblHeader/>
          <w:jc w:val="center"/>
        </w:trPr>
        <w:tc>
          <w:tcPr>
            <w:tcW w:w="15164" w:type="dxa"/>
            <w:gridSpan w:val="6"/>
            <w:shd w:val="clear" w:color="auto" w:fill="auto"/>
          </w:tcPr>
          <w:p w14:paraId="09C1EA7B"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Part 1 – General Procedure</w:t>
            </w:r>
          </w:p>
        </w:tc>
      </w:tr>
      <w:tr w:rsidR="00C81D64" w:rsidRPr="0041440D" w14:paraId="3B58B397" w14:textId="77777777" w:rsidTr="00C81D64">
        <w:trPr>
          <w:gridAfter w:val="1"/>
          <w:wAfter w:w="9" w:type="dxa"/>
          <w:cantSplit/>
          <w:trHeight w:val="873"/>
          <w:tblHeader/>
          <w:jc w:val="center"/>
        </w:trPr>
        <w:tc>
          <w:tcPr>
            <w:tcW w:w="1412" w:type="dxa"/>
            <w:shd w:val="clear" w:color="auto" w:fill="auto"/>
          </w:tcPr>
          <w:p w14:paraId="7BF87B81"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1</w:t>
            </w:r>
          </w:p>
        </w:tc>
        <w:tc>
          <w:tcPr>
            <w:tcW w:w="2080" w:type="dxa"/>
            <w:shd w:val="clear" w:color="auto" w:fill="auto"/>
          </w:tcPr>
          <w:p w14:paraId="06A70678"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Assurance Procedure</w:t>
            </w:r>
          </w:p>
        </w:tc>
        <w:tc>
          <w:tcPr>
            <w:tcW w:w="1559" w:type="dxa"/>
            <w:shd w:val="clear" w:color="auto" w:fill="auto"/>
          </w:tcPr>
          <w:p w14:paraId="50AFCDC9"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5245" w:type="dxa"/>
            <w:shd w:val="clear" w:color="auto" w:fill="auto"/>
          </w:tcPr>
          <w:p w14:paraId="03766799"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59" w:type="dxa"/>
            <w:shd w:val="clear" w:color="auto" w:fill="auto"/>
          </w:tcPr>
          <w:p w14:paraId="7071084F"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3B5F057B" w14:textId="77777777" w:rsidTr="00C81D64">
        <w:trPr>
          <w:gridAfter w:val="1"/>
          <w:wAfter w:w="9" w:type="dxa"/>
          <w:cantSplit/>
          <w:trHeight w:val="501"/>
          <w:tblHeader/>
          <w:jc w:val="center"/>
        </w:trPr>
        <w:tc>
          <w:tcPr>
            <w:tcW w:w="1412" w:type="dxa"/>
            <w:shd w:val="clear" w:color="auto" w:fill="auto"/>
          </w:tcPr>
          <w:p w14:paraId="54EE691E"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2</w:t>
            </w:r>
          </w:p>
        </w:tc>
        <w:tc>
          <w:tcPr>
            <w:tcW w:w="2080" w:type="dxa"/>
            <w:shd w:val="clear" w:color="auto" w:fill="auto"/>
          </w:tcPr>
          <w:p w14:paraId="594385C1"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Further Information</w:t>
            </w:r>
          </w:p>
        </w:tc>
        <w:tc>
          <w:tcPr>
            <w:tcW w:w="1559" w:type="dxa"/>
            <w:shd w:val="clear" w:color="auto" w:fill="auto"/>
          </w:tcPr>
          <w:p w14:paraId="0E6F1F7F"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5245" w:type="dxa"/>
            <w:shd w:val="clear" w:color="auto" w:fill="auto"/>
          </w:tcPr>
          <w:p w14:paraId="58181191"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59" w:type="dxa"/>
            <w:shd w:val="clear" w:color="auto" w:fill="auto"/>
          </w:tcPr>
          <w:p w14:paraId="2E66DDFD"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2F5A8F04" w14:textId="77777777" w:rsidTr="00C81D64">
        <w:trPr>
          <w:gridAfter w:val="1"/>
          <w:wAfter w:w="9" w:type="dxa"/>
          <w:cantSplit/>
          <w:trHeight w:val="501"/>
          <w:tblHeader/>
          <w:jc w:val="center"/>
        </w:trPr>
        <w:tc>
          <w:tcPr>
            <w:tcW w:w="1412" w:type="dxa"/>
            <w:shd w:val="clear" w:color="auto" w:fill="auto"/>
          </w:tcPr>
          <w:p w14:paraId="47621FF7"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 xml:space="preserve">3 </w:t>
            </w:r>
          </w:p>
        </w:tc>
        <w:tc>
          <w:tcPr>
            <w:tcW w:w="2080" w:type="dxa"/>
            <w:shd w:val="clear" w:color="auto" w:fill="auto"/>
          </w:tcPr>
          <w:p w14:paraId="1A71303B"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Effect Of Review</w:t>
            </w:r>
          </w:p>
        </w:tc>
        <w:tc>
          <w:tcPr>
            <w:tcW w:w="1559" w:type="dxa"/>
            <w:shd w:val="clear" w:color="auto" w:fill="auto"/>
          </w:tcPr>
          <w:p w14:paraId="035417B0"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5245" w:type="dxa"/>
            <w:shd w:val="clear" w:color="auto" w:fill="auto"/>
          </w:tcPr>
          <w:p w14:paraId="4C1D5CA8"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59" w:type="dxa"/>
            <w:shd w:val="clear" w:color="auto" w:fill="auto"/>
          </w:tcPr>
          <w:p w14:paraId="1D7868D6"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6672566B" w14:textId="77777777" w:rsidTr="00C81D64">
        <w:trPr>
          <w:gridAfter w:val="1"/>
          <w:wAfter w:w="9" w:type="dxa"/>
          <w:cantSplit/>
          <w:trHeight w:val="501"/>
          <w:tblHeader/>
          <w:jc w:val="center"/>
        </w:trPr>
        <w:tc>
          <w:tcPr>
            <w:tcW w:w="1412" w:type="dxa"/>
            <w:shd w:val="clear" w:color="auto" w:fill="auto"/>
          </w:tcPr>
          <w:p w14:paraId="402D6BE9"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4</w:t>
            </w:r>
          </w:p>
        </w:tc>
        <w:tc>
          <w:tcPr>
            <w:tcW w:w="2080" w:type="dxa"/>
            <w:shd w:val="clear" w:color="auto" w:fill="auto"/>
          </w:tcPr>
          <w:p w14:paraId="2991B338"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Document Management</w:t>
            </w:r>
          </w:p>
        </w:tc>
        <w:tc>
          <w:tcPr>
            <w:tcW w:w="1559" w:type="dxa"/>
            <w:shd w:val="clear" w:color="auto" w:fill="auto"/>
          </w:tcPr>
          <w:p w14:paraId="5595428F"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5245" w:type="dxa"/>
            <w:shd w:val="clear" w:color="auto" w:fill="auto"/>
          </w:tcPr>
          <w:p w14:paraId="5A275245"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59" w:type="dxa"/>
            <w:shd w:val="clear" w:color="auto" w:fill="auto"/>
          </w:tcPr>
          <w:p w14:paraId="318C179B"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054D0FFD" w14:textId="77777777" w:rsidTr="00C81D64">
        <w:trPr>
          <w:gridAfter w:val="1"/>
          <w:wAfter w:w="9" w:type="dxa"/>
          <w:cantSplit/>
          <w:trHeight w:val="501"/>
          <w:tblHeader/>
          <w:jc w:val="center"/>
        </w:trPr>
        <w:tc>
          <w:tcPr>
            <w:tcW w:w="1412" w:type="dxa"/>
            <w:shd w:val="clear" w:color="auto" w:fill="auto"/>
          </w:tcPr>
          <w:p w14:paraId="4B6A4127"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5</w:t>
            </w:r>
          </w:p>
        </w:tc>
        <w:tc>
          <w:tcPr>
            <w:tcW w:w="2080" w:type="dxa"/>
            <w:shd w:val="clear" w:color="auto" w:fill="auto"/>
          </w:tcPr>
          <w:p w14:paraId="46525FCA"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Variations</w:t>
            </w:r>
          </w:p>
        </w:tc>
        <w:tc>
          <w:tcPr>
            <w:tcW w:w="1559" w:type="dxa"/>
            <w:shd w:val="clear" w:color="auto" w:fill="auto"/>
          </w:tcPr>
          <w:p w14:paraId="6131B46D"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5245" w:type="dxa"/>
            <w:shd w:val="clear" w:color="auto" w:fill="auto"/>
          </w:tcPr>
          <w:p w14:paraId="4AE3B6F4"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59" w:type="dxa"/>
            <w:shd w:val="clear" w:color="auto" w:fill="auto"/>
          </w:tcPr>
          <w:p w14:paraId="1CEE8410"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7CCECA3B" w14:textId="77777777" w:rsidTr="00C81D64">
        <w:trPr>
          <w:gridAfter w:val="1"/>
          <w:wAfter w:w="9" w:type="dxa"/>
          <w:cantSplit/>
          <w:trHeight w:val="501"/>
          <w:tblHeader/>
          <w:jc w:val="center"/>
        </w:trPr>
        <w:tc>
          <w:tcPr>
            <w:tcW w:w="1412" w:type="dxa"/>
            <w:shd w:val="clear" w:color="auto" w:fill="auto"/>
          </w:tcPr>
          <w:p w14:paraId="786B1CE5"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6</w:t>
            </w:r>
          </w:p>
        </w:tc>
        <w:tc>
          <w:tcPr>
            <w:tcW w:w="2080" w:type="dxa"/>
            <w:shd w:val="clear" w:color="auto" w:fill="auto"/>
          </w:tcPr>
          <w:p w14:paraId="4040820A"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Conduct of Reviews</w:t>
            </w:r>
          </w:p>
        </w:tc>
        <w:tc>
          <w:tcPr>
            <w:tcW w:w="1559" w:type="dxa"/>
            <w:shd w:val="clear" w:color="auto" w:fill="auto"/>
          </w:tcPr>
          <w:p w14:paraId="05C9956D"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5245" w:type="dxa"/>
            <w:shd w:val="clear" w:color="auto" w:fill="auto"/>
          </w:tcPr>
          <w:p w14:paraId="21761745"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59" w:type="dxa"/>
            <w:shd w:val="clear" w:color="auto" w:fill="auto"/>
          </w:tcPr>
          <w:p w14:paraId="4A676D09"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3E01CA7D" w14:textId="77777777" w:rsidTr="00C81D64">
        <w:trPr>
          <w:gridAfter w:val="1"/>
          <w:wAfter w:w="9" w:type="dxa"/>
          <w:cantSplit/>
          <w:trHeight w:val="501"/>
          <w:tblHeader/>
          <w:jc w:val="center"/>
        </w:trPr>
        <w:tc>
          <w:tcPr>
            <w:tcW w:w="1412" w:type="dxa"/>
            <w:shd w:val="clear" w:color="auto" w:fill="auto"/>
          </w:tcPr>
          <w:p w14:paraId="24314314"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7</w:t>
            </w:r>
          </w:p>
        </w:tc>
        <w:tc>
          <w:tcPr>
            <w:tcW w:w="2080" w:type="dxa"/>
            <w:shd w:val="clear" w:color="auto" w:fill="auto"/>
          </w:tcPr>
          <w:p w14:paraId="10E723AB"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Special Provisions relating to Reviews</w:t>
            </w:r>
          </w:p>
        </w:tc>
        <w:tc>
          <w:tcPr>
            <w:tcW w:w="1559" w:type="dxa"/>
            <w:shd w:val="clear" w:color="auto" w:fill="auto"/>
          </w:tcPr>
          <w:p w14:paraId="0E5022F4"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5245" w:type="dxa"/>
            <w:shd w:val="clear" w:color="auto" w:fill="auto"/>
          </w:tcPr>
          <w:p w14:paraId="33599739"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59" w:type="dxa"/>
            <w:shd w:val="clear" w:color="auto" w:fill="auto"/>
          </w:tcPr>
          <w:p w14:paraId="0F0B4279"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5C0F113E" w14:textId="77777777" w:rsidTr="00C81D64">
        <w:trPr>
          <w:cantSplit/>
          <w:trHeight w:val="501"/>
          <w:tblHeader/>
          <w:jc w:val="center"/>
        </w:trPr>
        <w:tc>
          <w:tcPr>
            <w:tcW w:w="15164" w:type="dxa"/>
            <w:gridSpan w:val="6"/>
            <w:shd w:val="clear" w:color="auto" w:fill="auto"/>
          </w:tcPr>
          <w:p w14:paraId="65C1EF88"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Part 2 – BMA Assurance Process</w:t>
            </w:r>
          </w:p>
        </w:tc>
      </w:tr>
      <w:tr w:rsidR="00C81D64" w:rsidRPr="0041440D" w14:paraId="3AD7A294" w14:textId="77777777" w:rsidTr="00C81D64">
        <w:trPr>
          <w:gridAfter w:val="1"/>
          <w:wAfter w:w="9" w:type="dxa"/>
          <w:cantSplit/>
          <w:trHeight w:val="501"/>
          <w:tblHeader/>
          <w:jc w:val="center"/>
        </w:trPr>
        <w:tc>
          <w:tcPr>
            <w:tcW w:w="1412" w:type="dxa"/>
            <w:shd w:val="clear" w:color="auto" w:fill="auto"/>
          </w:tcPr>
          <w:p w14:paraId="49155363"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1</w:t>
            </w:r>
          </w:p>
        </w:tc>
        <w:tc>
          <w:tcPr>
            <w:tcW w:w="2080" w:type="dxa"/>
            <w:shd w:val="clear" w:color="auto" w:fill="auto"/>
          </w:tcPr>
          <w:p w14:paraId="522CCAF7"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 xml:space="preserve">Assurance Review </w:t>
            </w:r>
          </w:p>
        </w:tc>
        <w:tc>
          <w:tcPr>
            <w:tcW w:w="1559" w:type="dxa"/>
            <w:shd w:val="clear" w:color="auto" w:fill="auto"/>
          </w:tcPr>
          <w:p w14:paraId="1B7342F2"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5245" w:type="dxa"/>
            <w:shd w:val="clear" w:color="auto" w:fill="auto"/>
          </w:tcPr>
          <w:p w14:paraId="2FDBEFE4"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59" w:type="dxa"/>
            <w:shd w:val="clear" w:color="auto" w:fill="auto"/>
          </w:tcPr>
          <w:p w14:paraId="238EDD97"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2D219A53" w14:textId="77777777" w:rsidTr="00C81D64">
        <w:trPr>
          <w:gridAfter w:val="1"/>
          <w:wAfter w:w="9" w:type="dxa"/>
          <w:cantSplit/>
          <w:trHeight w:val="501"/>
          <w:tblHeader/>
          <w:jc w:val="center"/>
        </w:trPr>
        <w:tc>
          <w:tcPr>
            <w:tcW w:w="1412" w:type="dxa"/>
            <w:shd w:val="clear" w:color="auto" w:fill="auto"/>
          </w:tcPr>
          <w:p w14:paraId="7D84CE7F"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lastRenderedPageBreak/>
              <w:t>2</w:t>
            </w:r>
          </w:p>
        </w:tc>
        <w:tc>
          <w:tcPr>
            <w:tcW w:w="2080" w:type="dxa"/>
            <w:shd w:val="clear" w:color="auto" w:fill="auto"/>
          </w:tcPr>
          <w:p w14:paraId="6AF2C9F5"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rPr>
              <w:t>BMA Capability Acceptance Test Case Review</w:t>
            </w:r>
          </w:p>
        </w:tc>
        <w:tc>
          <w:tcPr>
            <w:tcW w:w="1559" w:type="dxa"/>
            <w:shd w:val="clear" w:color="auto" w:fill="auto"/>
          </w:tcPr>
          <w:p w14:paraId="7F3AA486"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5245" w:type="dxa"/>
            <w:shd w:val="clear" w:color="auto" w:fill="auto"/>
          </w:tcPr>
          <w:p w14:paraId="07C6B7DF"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59" w:type="dxa"/>
            <w:shd w:val="clear" w:color="auto" w:fill="auto"/>
          </w:tcPr>
          <w:p w14:paraId="6D889DFB"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70140543" w14:textId="77777777" w:rsidTr="00C81D64">
        <w:trPr>
          <w:gridAfter w:val="1"/>
          <w:wAfter w:w="9" w:type="dxa"/>
          <w:cantSplit/>
          <w:trHeight w:val="501"/>
          <w:tblHeader/>
          <w:jc w:val="center"/>
        </w:trPr>
        <w:tc>
          <w:tcPr>
            <w:tcW w:w="1412" w:type="dxa"/>
            <w:shd w:val="clear" w:color="auto" w:fill="auto"/>
          </w:tcPr>
          <w:p w14:paraId="7D2A2A9B"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3</w:t>
            </w:r>
          </w:p>
        </w:tc>
        <w:tc>
          <w:tcPr>
            <w:tcW w:w="2080" w:type="dxa"/>
            <w:shd w:val="clear" w:color="auto" w:fill="auto"/>
          </w:tcPr>
          <w:p w14:paraId="55B16EF3"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rPr>
            </w:pPr>
            <w:r w:rsidRPr="0041440D">
              <w:rPr>
                <w:rFonts w:cs="Arial"/>
              </w:rPr>
              <w:t>BMA Capability Acceptance Test Procedure Review</w:t>
            </w:r>
          </w:p>
        </w:tc>
        <w:tc>
          <w:tcPr>
            <w:tcW w:w="1559" w:type="dxa"/>
            <w:shd w:val="clear" w:color="auto" w:fill="auto"/>
          </w:tcPr>
          <w:p w14:paraId="12FA36D3"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5245" w:type="dxa"/>
            <w:shd w:val="clear" w:color="auto" w:fill="auto"/>
          </w:tcPr>
          <w:p w14:paraId="2415E843"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59" w:type="dxa"/>
            <w:shd w:val="clear" w:color="auto" w:fill="auto"/>
          </w:tcPr>
          <w:p w14:paraId="777C213C"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257237C7" w14:textId="77777777" w:rsidTr="00C81D64">
        <w:trPr>
          <w:gridAfter w:val="1"/>
          <w:wAfter w:w="9" w:type="dxa"/>
          <w:cantSplit/>
          <w:trHeight w:val="501"/>
          <w:tblHeader/>
          <w:jc w:val="center"/>
        </w:trPr>
        <w:tc>
          <w:tcPr>
            <w:tcW w:w="1412" w:type="dxa"/>
            <w:shd w:val="clear" w:color="auto" w:fill="auto"/>
          </w:tcPr>
          <w:p w14:paraId="4B1ACEF4"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4</w:t>
            </w:r>
          </w:p>
        </w:tc>
        <w:tc>
          <w:tcPr>
            <w:tcW w:w="2080" w:type="dxa"/>
            <w:shd w:val="clear" w:color="auto" w:fill="auto"/>
          </w:tcPr>
          <w:p w14:paraId="5E824AF8"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rPr>
            </w:pPr>
            <w:r w:rsidRPr="0041440D">
              <w:rPr>
                <w:rFonts w:cs="Arial"/>
              </w:rPr>
              <w:t xml:space="preserve">BMA Initial Acceptance Readiness Review </w:t>
            </w:r>
          </w:p>
        </w:tc>
        <w:tc>
          <w:tcPr>
            <w:tcW w:w="1559" w:type="dxa"/>
            <w:shd w:val="clear" w:color="auto" w:fill="auto"/>
          </w:tcPr>
          <w:p w14:paraId="4782EE40"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5245" w:type="dxa"/>
            <w:shd w:val="clear" w:color="auto" w:fill="auto"/>
          </w:tcPr>
          <w:p w14:paraId="04FAE525"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59" w:type="dxa"/>
            <w:shd w:val="clear" w:color="auto" w:fill="auto"/>
          </w:tcPr>
          <w:p w14:paraId="28357264"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69612B25" w14:textId="77777777" w:rsidTr="00C81D64">
        <w:trPr>
          <w:gridAfter w:val="1"/>
          <w:wAfter w:w="9" w:type="dxa"/>
          <w:cantSplit/>
          <w:trHeight w:val="501"/>
          <w:tblHeader/>
          <w:jc w:val="center"/>
        </w:trPr>
        <w:tc>
          <w:tcPr>
            <w:tcW w:w="1412" w:type="dxa"/>
            <w:shd w:val="clear" w:color="auto" w:fill="auto"/>
          </w:tcPr>
          <w:p w14:paraId="29D291C7"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5</w:t>
            </w:r>
          </w:p>
        </w:tc>
        <w:tc>
          <w:tcPr>
            <w:tcW w:w="2080" w:type="dxa"/>
            <w:shd w:val="clear" w:color="auto" w:fill="auto"/>
          </w:tcPr>
          <w:p w14:paraId="0E2F59E2"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u w:val="single"/>
              </w:rPr>
            </w:pPr>
            <w:bookmarkStart w:id="16" w:name="_Ref497736939"/>
            <w:r w:rsidRPr="0041440D">
              <w:rPr>
                <w:rFonts w:cs="Arial"/>
                <w:u w:val="single"/>
              </w:rPr>
              <w:t>BMA Initial Acceptance Review</w:t>
            </w:r>
            <w:bookmarkEnd w:id="16"/>
          </w:p>
        </w:tc>
        <w:tc>
          <w:tcPr>
            <w:tcW w:w="1559" w:type="dxa"/>
            <w:shd w:val="clear" w:color="auto" w:fill="auto"/>
          </w:tcPr>
          <w:p w14:paraId="4997FDBB"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5245" w:type="dxa"/>
            <w:shd w:val="clear" w:color="auto" w:fill="auto"/>
          </w:tcPr>
          <w:p w14:paraId="66EDC579"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59" w:type="dxa"/>
            <w:shd w:val="clear" w:color="auto" w:fill="auto"/>
          </w:tcPr>
          <w:p w14:paraId="4ABDAB4B"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40A9C870" w14:textId="77777777" w:rsidTr="00C81D64">
        <w:trPr>
          <w:gridAfter w:val="1"/>
          <w:wAfter w:w="9" w:type="dxa"/>
          <w:cantSplit/>
          <w:trHeight w:val="501"/>
          <w:tblHeader/>
          <w:jc w:val="center"/>
        </w:trPr>
        <w:tc>
          <w:tcPr>
            <w:tcW w:w="1412" w:type="dxa"/>
            <w:shd w:val="clear" w:color="auto" w:fill="auto"/>
          </w:tcPr>
          <w:p w14:paraId="4FC10E8C"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6</w:t>
            </w:r>
          </w:p>
        </w:tc>
        <w:tc>
          <w:tcPr>
            <w:tcW w:w="2080" w:type="dxa"/>
            <w:shd w:val="clear" w:color="auto" w:fill="auto"/>
          </w:tcPr>
          <w:p w14:paraId="3C57DE1C"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u w:val="single"/>
              </w:rPr>
            </w:pPr>
            <w:bookmarkStart w:id="17" w:name="_Ref492405513"/>
            <w:r w:rsidRPr="0041440D">
              <w:rPr>
                <w:rFonts w:cs="Arial"/>
                <w:u w:val="single"/>
              </w:rPr>
              <w:t xml:space="preserve">BMA </w:t>
            </w:r>
            <w:proofErr w:type="spellStart"/>
            <w:r w:rsidRPr="0041440D">
              <w:rPr>
                <w:rFonts w:cs="Arial"/>
                <w:u w:val="single"/>
              </w:rPr>
              <w:t>EvO</w:t>
            </w:r>
            <w:proofErr w:type="spellEnd"/>
            <w:r w:rsidRPr="0041440D">
              <w:rPr>
                <w:rFonts w:cs="Arial"/>
                <w:u w:val="single"/>
              </w:rPr>
              <w:t xml:space="preserve"> System Integration Acceptance Review</w:t>
            </w:r>
            <w:bookmarkEnd w:id="17"/>
          </w:p>
          <w:p w14:paraId="11F0BC6E"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rPr>
            </w:pPr>
          </w:p>
        </w:tc>
        <w:tc>
          <w:tcPr>
            <w:tcW w:w="1559" w:type="dxa"/>
            <w:shd w:val="clear" w:color="auto" w:fill="auto"/>
          </w:tcPr>
          <w:p w14:paraId="5B797CC9"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5245" w:type="dxa"/>
            <w:shd w:val="clear" w:color="auto" w:fill="auto"/>
          </w:tcPr>
          <w:p w14:paraId="5EB50708"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59" w:type="dxa"/>
            <w:shd w:val="clear" w:color="auto" w:fill="auto"/>
          </w:tcPr>
          <w:p w14:paraId="61DB99D7"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4DBE7DE2" w14:textId="77777777" w:rsidTr="00C81D64">
        <w:trPr>
          <w:gridAfter w:val="1"/>
          <w:wAfter w:w="9" w:type="dxa"/>
          <w:cantSplit/>
          <w:trHeight w:val="501"/>
          <w:tblHeader/>
          <w:jc w:val="center"/>
        </w:trPr>
        <w:tc>
          <w:tcPr>
            <w:tcW w:w="1412" w:type="dxa"/>
            <w:shd w:val="clear" w:color="auto" w:fill="auto"/>
          </w:tcPr>
          <w:p w14:paraId="4C7B49C7"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7</w:t>
            </w:r>
          </w:p>
        </w:tc>
        <w:tc>
          <w:tcPr>
            <w:tcW w:w="2080" w:type="dxa"/>
            <w:shd w:val="clear" w:color="auto" w:fill="auto"/>
          </w:tcPr>
          <w:p w14:paraId="30CA3002"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u w:val="single"/>
              </w:rPr>
            </w:pPr>
            <w:bookmarkStart w:id="18" w:name="_Ref497739161"/>
            <w:r w:rsidRPr="0041440D">
              <w:rPr>
                <w:rFonts w:cs="Arial"/>
                <w:u w:val="single"/>
              </w:rPr>
              <w:t>BMA Final Acceptance Review</w:t>
            </w:r>
            <w:bookmarkEnd w:id="18"/>
          </w:p>
          <w:p w14:paraId="57A098F6"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rPr>
            </w:pPr>
          </w:p>
        </w:tc>
        <w:tc>
          <w:tcPr>
            <w:tcW w:w="1559" w:type="dxa"/>
            <w:shd w:val="clear" w:color="auto" w:fill="auto"/>
          </w:tcPr>
          <w:p w14:paraId="47190636"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5245" w:type="dxa"/>
            <w:shd w:val="clear" w:color="auto" w:fill="auto"/>
          </w:tcPr>
          <w:p w14:paraId="26100E3A"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59" w:type="dxa"/>
            <w:shd w:val="clear" w:color="auto" w:fill="auto"/>
          </w:tcPr>
          <w:p w14:paraId="50FE7AEC"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5CC49159" w14:textId="77777777" w:rsidTr="00C81D64">
        <w:trPr>
          <w:cantSplit/>
          <w:trHeight w:val="501"/>
          <w:tblHeader/>
          <w:jc w:val="center"/>
        </w:trPr>
        <w:tc>
          <w:tcPr>
            <w:tcW w:w="15164" w:type="dxa"/>
            <w:gridSpan w:val="6"/>
            <w:shd w:val="clear" w:color="auto" w:fill="auto"/>
          </w:tcPr>
          <w:p w14:paraId="1FF03240"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lastRenderedPageBreak/>
              <w:t>Part 3 – Training Assurance Process</w:t>
            </w:r>
          </w:p>
        </w:tc>
      </w:tr>
      <w:tr w:rsidR="00C81D64" w:rsidRPr="0041440D" w14:paraId="5107E360" w14:textId="77777777" w:rsidTr="00C81D64">
        <w:trPr>
          <w:gridAfter w:val="1"/>
          <w:wAfter w:w="9" w:type="dxa"/>
          <w:cantSplit/>
          <w:trHeight w:val="501"/>
          <w:tblHeader/>
          <w:jc w:val="center"/>
        </w:trPr>
        <w:tc>
          <w:tcPr>
            <w:tcW w:w="1412" w:type="dxa"/>
            <w:shd w:val="clear" w:color="auto" w:fill="auto"/>
          </w:tcPr>
          <w:p w14:paraId="7C08E3D6"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1</w:t>
            </w:r>
          </w:p>
        </w:tc>
        <w:tc>
          <w:tcPr>
            <w:tcW w:w="2080" w:type="dxa"/>
            <w:shd w:val="clear" w:color="auto" w:fill="auto"/>
          </w:tcPr>
          <w:p w14:paraId="7C198725"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rPr>
            </w:pPr>
            <w:r w:rsidRPr="0041440D">
              <w:rPr>
                <w:rFonts w:cs="Arial"/>
              </w:rPr>
              <w:t xml:space="preserve">Review </w:t>
            </w:r>
          </w:p>
        </w:tc>
        <w:tc>
          <w:tcPr>
            <w:tcW w:w="1559" w:type="dxa"/>
            <w:shd w:val="clear" w:color="auto" w:fill="auto"/>
          </w:tcPr>
          <w:p w14:paraId="7A6280C3"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5245" w:type="dxa"/>
            <w:shd w:val="clear" w:color="auto" w:fill="auto"/>
          </w:tcPr>
          <w:p w14:paraId="2FF2AF74"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59" w:type="dxa"/>
            <w:shd w:val="clear" w:color="auto" w:fill="auto"/>
          </w:tcPr>
          <w:p w14:paraId="0C41BD4D"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4FB16EA6" w14:textId="77777777" w:rsidTr="00C81D64">
        <w:trPr>
          <w:cantSplit/>
          <w:trHeight w:val="501"/>
          <w:tblHeader/>
          <w:jc w:val="center"/>
        </w:trPr>
        <w:tc>
          <w:tcPr>
            <w:tcW w:w="15164" w:type="dxa"/>
            <w:gridSpan w:val="6"/>
            <w:shd w:val="clear" w:color="auto" w:fill="auto"/>
          </w:tcPr>
          <w:p w14:paraId="36AAC0C1"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Part 4 – ILS Assurance Process</w:t>
            </w:r>
          </w:p>
        </w:tc>
      </w:tr>
      <w:tr w:rsidR="00C81D64" w:rsidRPr="0041440D" w14:paraId="328DED0A" w14:textId="77777777" w:rsidTr="00C81D64">
        <w:trPr>
          <w:gridAfter w:val="1"/>
          <w:wAfter w:w="9" w:type="dxa"/>
          <w:cantSplit/>
          <w:trHeight w:val="501"/>
          <w:tblHeader/>
          <w:jc w:val="center"/>
        </w:trPr>
        <w:tc>
          <w:tcPr>
            <w:tcW w:w="1412" w:type="dxa"/>
            <w:shd w:val="clear" w:color="auto" w:fill="auto"/>
          </w:tcPr>
          <w:p w14:paraId="64EEBB88"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1</w:t>
            </w:r>
          </w:p>
        </w:tc>
        <w:tc>
          <w:tcPr>
            <w:tcW w:w="2080" w:type="dxa"/>
            <w:shd w:val="clear" w:color="auto" w:fill="auto"/>
          </w:tcPr>
          <w:p w14:paraId="359D3975"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rPr>
            </w:pPr>
            <w:r w:rsidRPr="0041440D">
              <w:rPr>
                <w:rFonts w:cs="Arial"/>
              </w:rPr>
              <w:t>Review</w:t>
            </w:r>
          </w:p>
        </w:tc>
        <w:tc>
          <w:tcPr>
            <w:tcW w:w="1559" w:type="dxa"/>
            <w:shd w:val="clear" w:color="auto" w:fill="auto"/>
          </w:tcPr>
          <w:p w14:paraId="6BB20A4E"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5245" w:type="dxa"/>
            <w:shd w:val="clear" w:color="auto" w:fill="auto"/>
          </w:tcPr>
          <w:p w14:paraId="28423325"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59" w:type="dxa"/>
            <w:shd w:val="clear" w:color="auto" w:fill="auto"/>
          </w:tcPr>
          <w:p w14:paraId="0EB0DFFF"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5AAEB7C0" w14:textId="77777777" w:rsidTr="00C81D64">
        <w:trPr>
          <w:cantSplit/>
          <w:trHeight w:val="501"/>
          <w:tblHeader/>
          <w:jc w:val="center"/>
        </w:trPr>
        <w:tc>
          <w:tcPr>
            <w:tcW w:w="15164" w:type="dxa"/>
            <w:gridSpan w:val="6"/>
            <w:shd w:val="clear" w:color="auto" w:fill="auto"/>
          </w:tcPr>
          <w:p w14:paraId="09CB6357"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Part 5 – Health, Safety and Environmental Assurance Process</w:t>
            </w:r>
          </w:p>
        </w:tc>
      </w:tr>
      <w:tr w:rsidR="00C81D64" w:rsidRPr="0041440D" w14:paraId="59AE1645" w14:textId="77777777" w:rsidTr="00C81D64">
        <w:trPr>
          <w:gridAfter w:val="1"/>
          <w:wAfter w:w="9" w:type="dxa"/>
          <w:cantSplit/>
          <w:trHeight w:val="501"/>
          <w:tblHeader/>
          <w:jc w:val="center"/>
        </w:trPr>
        <w:tc>
          <w:tcPr>
            <w:tcW w:w="1412" w:type="dxa"/>
            <w:shd w:val="clear" w:color="auto" w:fill="auto"/>
          </w:tcPr>
          <w:p w14:paraId="7BCC34F6"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1</w:t>
            </w:r>
          </w:p>
        </w:tc>
        <w:tc>
          <w:tcPr>
            <w:tcW w:w="2080" w:type="dxa"/>
            <w:shd w:val="clear" w:color="auto" w:fill="auto"/>
          </w:tcPr>
          <w:p w14:paraId="6418B701"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rPr>
            </w:pPr>
            <w:r w:rsidRPr="0041440D">
              <w:rPr>
                <w:rFonts w:cs="Arial"/>
              </w:rPr>
              <w:t>Review</w:t>
            </w:r>
          </w:p>
        </w:tc>
        <w:tc>
          <w:tcPr>
            <w:tcW w:w="1559" w:type="dxa"/>
            <w:shd w:val="clear" w:color="auto" w:fill="auto"/>
          </w:tcPr>
          <w:p w14:paraId="23318219"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5245" w:type="dxa"/>
            <w:shd w:val="clear" w:color="auto" w:fill="auto"/>
          </w:tcPr>
          <w:p w14:paraId="3D58BFAA"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59" w:type="dxa"/>
            <w:shd w:val="clear" w:color="auto" w:fill="auto"/>
          </w:tcPr>
          <w:p w14:paraId="10BDBAA5"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3EBD3F8A" w14:textId="77777777" w:rsidTr="00C81D64">
        <w:trPr>
          <w:cantSplit/>
          <w:trHeight w:val="501"/>
          <w:tblHeader/>
          <w:jc w:val="center"/>
        </w:trPr>
        <w:tc>
          <w:tcPr>
            <w:tcW w:w="15164" w:type="dxa"/>
            <w:gridSpan w:val="6"/>
            <w:shd w:val="clear" w:color="auto" w:fill="auto"/>
          </w:tcPr>
          <w:p w14:paraId="0699361A"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Part6 – Security Management Assurance Process</w:t>
            </w:r>
          </w:p>
        </w:tc>
      </w:tr>
      <w:tr w:rsidR="00C81D64" w:rsidRPr="0041440D" w14:paraId="6BDB770D" w14:textId="77777777" w:rsidTr="00C81D64">
        <w:trPr>
          <w:gridAfter w:val="1"/>
          <w:wAfter w:w="9" w:type="dxa"/>
          <w:cantSplit/>
          <w:trHeight w:val="501"/>
          <w:tblHeader/>
          <w:jc w:val="center"/>
        </w:trPr>
        <w:tc>
          <w:tcPr>
            <w:tcW w:w="1412" w:type="dxa"/>
            <w:shd w:val="clear" w:color="auto" w:fill="auto"/>
          </w:tcPr>
          <w:p w14:paraId="7D3B5E88"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1</w:t>
            </w:r>
          </w:p>
        </w:tc>
        <w:tc>
          <w:tcPr>
            <w:tcW w:w="2080" w:type="dxa"/>
            <w:shd w:val="clear" w:color="auto" w:fill="auto"/>
          </w:tcPr>
          <w:p w14:paraId="69A67998"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rPr>
            </w:pPr>
            <w:r w:rsidRPr="0041440D">
              <w:rPr>
                <w:rFonts w:cs="Arial"/>
              </w:rPr>
              <w:t xml:space="preserve">Review </w:t>
            </w:r>
          </w:p>
        </w:tc>
        <w:tc>
          <w:tcPr>
            <w:tcW w:w="1559" w:type="dxa"/>
            <w:shd w:val="clear" w:color="auto" w:fill="auto"/>
          </w:tcPr>
          <w:p w14:paraId="3293B587"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5245" w:type="dxa"/>
            <w:shd w:val="clear" w:color="auto" w:fill="auto"/>
          </w:tcPr>
          <w:p w14:paraId="67A7D8CD"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59" w:type="dxa"/>
            <w:shd w:val="clear" w:color="auto" w:fill="auto"/>
          </w:tcPr>
          <w:p w14:paraId="2D352BBB"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2728A9AC" w14:textId="77777777" w:rsidTr="00C81D64">
        <w:trPr>
          <w:cantSplit/>
          <w:trHeight w:val="501"/>
          <w:tblHeader/>
          <w:jc w:val="center"/>
        </w:trPr>
        <w:tc>
          <w:tcPr>
            <w:tcW w:w="15164" w:type="dxa"/>
            <w:gridSpan w:val="6"/>
            <w:shd w:val="clear" w:color="auto" w:fill="auto"/>
          </w:tcPr>
          <w:p w14:paraId="5D7330EC"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Part 7 – Project Management Assurance Process</w:t>
            </w:r>
          </w:p>
        </w:tc>
      </w:tr>
      <w:tr w:rsidR="00C81D64" w:rsidRPr="0041440D" w14:paraId="3096D9ED" w14:textId="77777777" w:rsidTr="00C81D64">
        <w:trPr>
          <w:gridAfter w:val="1"/>
          <w:wAfter w:w="9" w:type="dxa"/>
          <w:cantSplit/>
          <w:trHeight w:val="501"/>
          <w:tblHeader/>
          <w:jc w:val="center"/>
        </w:trPr>
        <w:tc>
          <w:tcPr>
            <w:tcW w:w="1412" w:type="dxa"/>
            <w:shd w:val="clear" w:color="auto" w:fill="auto"/>
          </w:tcPr>
          <w:p w14:paraId="5E020074"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1</w:t>
            </w:r>
          </w:p>
        </w:tc>
        <w:tc>
          <w:tcPr>
            <w:tcW w:w="2080" w:type="dxa"/>
            <w:shd w:val="clear" w:color="auto" w:fill="auto"/>
          </w:tcPr>
          <w:p w14:paraId="0DD83B3C"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rPr>
            </w:pPr>
            <w:r w:rsidRPr="0041440D">
              <w:rPr>
                <w:rFonts w:cs="Arial"/>
              </w:rPr>
              <w:t>Review</w:t>
            </w:r>
          </w:p>
        </w:tc>
        <w:tc>
          <w:tcPr>
            <w:tcW w:w="1559" w:type="dxa"/>
            <w:shd w:val="clear" w:color="auto" w:fill="auto"/>
          </w:tcPr>
          <w:p w14:paraId="3B651F26"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5245" w:type="dxa"/>
            <w:shd w:val="clear" w:color="auto" w:fill="auto"/>
          </w:tcPr>
          <w:p w14:paraId="3168D10B"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59" w:type="dxa"/>
            <w:shd w:val="clear" w:color="auto" w:fill="auto"/>
          </w:tcPr>
          <w:p w14:paraId="1D285D7A"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15445237" w14:textId="77777777" w:rsidTr="00C81D64">
        <w:trPr>
          <w:cantSplit/>
          <w:trHeight w:val="501"/>
          <w:tblHeader/>
          <w:jc w:val="center"/>
        </w:trPr>
        <w:tc>
          <w:tcPr>
            <w:tcW w:w="15164" w:type="dxa"/>
            <w:gridSpan w:val="6"/>
            <w:shd w:val="clear" w:color="auto" w:fill="auto"/>
          </w:tcPr>
          <w:p w14:paraId="26333350"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Annex 1 – Agile Process</w:t>
            </w:r>
          </w:p>
        </w:tc>
      </w:tr>
      <w:tr w:rsidR="00C81D64" w:rsidRPr="0041440D" w14:paraId="2B761BEA" w14:textId="77777777" w:rsidTr="00C81D64">
        <w:trPr>
          <w:gridAfter w:val="1"/>
          <w:wAfter w:w="9" w:type="dxa"/>
          <w:cantSplit/>
          <w:trHeight w:val="501"/>
          <w:tblHeader/>
          <w:jc w:val="center"/>
        </w:trPr>
        <w:tc>
          <w:tcPr>
            <w:tcW w:w="1412" w:type="dxa"/>
            <w:shd w:val="clear" w:color="auto" w:fill="auto"/>
          </w:tcPr>
          <w:p w14:paraId="7912CCC3"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N/A</w:t>
            </w:r>
          </w:p>
        </w:tc>
        <w:tc>
          <w:tcPr>
            <w:tcW w:w="2080" w:type="dxa"/>
            <w:shd w:val="clear" w:color="auto" w:fill="auto"/>
          </w:tcPr>
          <w:p w14:paraId="61464B4D"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rPr>
            </w:pPr>
            <w:r w:rsidRPr="0041440D">
              <w:rPr>
                <w:rFonts w:cs="Arial"/>
              </w:rPr>
              <w:t>Agile Process</w:t>
            </w:r>
          </w:p>
        </w:tc>
        <w:tc>
          <w:tcPr>
            <w:tcW w:w="1559" w:type="dxa"/>
            <w:shd w:val="clear" w:color="auto" w:fill="auto"/>
          </w:tcPr>
          <w:p w14:paraId="60C3A98E"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5245" w:type="dxa"/>
            <w:shd w:val="clear" w:color="auto" w:fill="auto"/>
          </w:tcPr>
          <w:p w14:paraId="4D4C8B98"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59" w:type="dxa"/>
            <w:shd w:val="clear" w:color="auto" w:fill="auto"/>
          </w:tcPr>
          <w:p w14:paraId="0C942C59"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974E63" w14:paraId="45A67487" w14:textId="77777777" w:rsidTr="00C81D64">
        <w:trPr>
          <w:cantSplit/>
          <w:trHeight w:val="873"/>
          <w:tblHeader/>
          <w:jc w:val="center"/>
        </w:trPr>
        <w:tc>
          <w:tcPr>
            <w:tcW w:w="1412" w:type="dxa"/>
            <w:tcBorders>
              <w:top w:val="single" w:sz="4" w:space="0" w:color="auto"/>
              <w:left w:val="single" w:sz="4" w:space="0" w:color="auto"/>
              <w:bottom w:val="single" w:sz="4" w:space="0" w:color="auto"/>
              <w:right w:val="single" w:sz="4" w:space="0" w:color="auto"/>
            </w:tcBorders>
            <w:shd w:val="pct12" w:color="auto" w:fill="auto"/>
            <w:hideMark/>
          </w:tcPr>
          <w:p w14:paraId="49C8BF9C"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Paragraph Number</w:t>
            </w:r>
          </w:p>
        </w:tc>
        <w:tc>
          <w:tcPr>
            <w:tcW w:w="2080" w:type="dxa"/>
            <w:tcBorders>
              <w:top w:val="single" w:sz="4" w:space="0" w:color="auto"/>
              <w:left w:val="single" w:sz="4" w:space="0" w:color="auto"/>
              <w:bottom w:val="single" w:sz="4" w:space="0" w:color="auto"/>
              <w:right w:val="single" w:sz="4" w:space="0" w:color="auto"/>
            </w:tcBorders>
            <w:shd w:val="pct12" w:color="auto" w:fill="auto"/>
            <w:hideMark/>
          </w:tcPr>
          <w:p w14:paraId="356BB33E"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Paragraph</w:t>
            </w:r>
          </w:p>
        </w:tc>
        <w:tc>
          <w:tcPr>
            <w:tcW w:w="1559" w:type="dxa"/>
            <w:tcBorders>
              <w:top w:val="single" w:sz="4" w:space="0" w:color="auto"/>
              <w:left w:val="single" w:sz="4" w:space="0" w:color="auto"/>
              <w:bottom w:val="single" w:sz="4" w:space="0" w:color="auto"/>
              <w:right w:val="single" w:sz="4" w:space="0" w:color="auto"/>
            </w:tcBorders>
            <w:shd w:val="pct12" w:color="auto" w:fill="auto"/>
            <w:hideMark/>
          </w:tcPr>
          <w:p w14:paraId="7FC816C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Fully Accept (Yes / No)</w:t>
            </w:r>
          </w:p>
        </w:tc>
        <w:tc>
          <w:tcPr>
            <w:tcW w:w="5245" w:type="dxa"/>
            <w:tcBorders>
              <w:top w:val="single" w:sz="4" w:space="0" w:color="auto"/>
              <w:left w:val="single" w:sz="4" w:space="0" w:color="auto"/>
              <w:bottom w:val="single" w:sz="4" w:space="0" w:color="auto"/>
              <w:right w:val="single" w:sz="4" w:space="0" w:color="auto"/>
            </w:tcBorders>
            <w:shd w:val="pct12" w:color="auto" w:fill="auto"/>
            <w:hideMark/>
          </w:tcPr>
          <w:p w14:paraId="3A1DE40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Reasons for non-acceptance (and impact of proposed amendment on price (if any))</w:t>
            </w:r>
          </w:p>
        </w:tc>
        <w:tc>
          <w:tcPr>
            <w:tcW w:w="4867" w:type="dxa"/>
            <w:gridSpan w:val="2"/>
            <w:tcBorders>
              <w:top w:val="single" w:sz="4" w:space="0" w:color="auto"/>
              <w:left w:val="single" w:sz="4" w:space="0" w:color="auto"/>
              <w:bottom w:val="single" w:sz="4" w:space="0" w:color="auto"/>
              <w:right w:val="single" w:sz="4" w:space="0" w:color="auto"/>
            </w:tcBorders>
            <w:shd w:val="pct12" w:color="auto" w:fill="auto"/>
            <w:hideMark/>
          </w:tcPr>
          <w:p w14:paraId="27C1820A"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Proposed alternative wording (showing changes from original Authority drafting)</w:t>
            </w:r>
          </w:p>
        </w:tc>
      </w:tr>
      <w:tr w:rsidR="00974E63" w14:paraId="7D2CD708" w14:textId="77777777" w:rsidTr="00C81D64">
        <w:trPr>
          <w:cantSplit/>
          <w:trHeight w:val="620"/>
          <w:tblHeader/>
          <w:jc w:val="center"/>
        </w:trPr>
        <w:tc>
          <w:tcPr>
            <w:tcW w:w="15163" w:type="dxa"/>
            <w:gridSpan w:val="6"/>
            <w:tcBorders>
              <w:top w:val="single" w:sz="4" w:space="0" w:color="auto"/>
              <w:left w:val="single" w:sz="4" w:space="0" w:color="auto"/>
              <w:bottom w:val="single" w:sz="4" w:space="0" w:color="auto"/>
              <w:right w:val="single" w:sz="4" w:space="0" w:color="auto"/>
            </w:tcBorders>
            <w:hideMark/>
          </w:tcPr>
          <w:p w14:paraId="1DD1300B"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Part 1 – General Procedure</w:t>
            </w:r>
          </w:p>
        </w:tc>
      </w:tr>
      <w:tr w:rsidR="00974E63" w14:paraId="6D0EB863" w14:textId="77777777" w:rsidTr="00C81D64">
        <w:trPr>
          <w:cantSplit/>
          <w:trHeight w:val="873"/>
          <w:tblHeader/>
          <w:jc w:val="center"/>
        </w:trPr>
        <w:tc>
          <w:tcPr>
            <w:tcW w:w="1412" w:type="dxa"/>
            <w:tcBorders>
              <w:top w:val="single" w:sz="4" w:space="0" w:color="auto"/>
              <w:left w:val="single" w:sz="4" w:space="0" w:color="auto"/>
              <w:bottom w:val="single" w:sz="4" w:space="0" w:color="auto"/>
              <w:right w:val="single" w:sz="4" w:space="0" w:color="auto"/>
            </w:tcBorders>
            <w:hideMark/>
          </w:tcPr>
          <w:p w14:paraId="3C42413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lastRenderedPageBreak/>
              <w:t>1</w:t>
            </w:r>
          </w:p>
        </w:tc>
        <w:tc>
          <w:tcPr>
            <w:tcW w:w="2080" w:type="dxa"/>
            <w:tcBorders>
              <w:top w:val="single" w:sz="4" w:space="0" w:color="auto"/>
              <w:left w:val="single" w:sz="4" w:space="0" w:color="auto"/>
              <w:bottom w:val="single" w:sz="4" w:space="0" w:color="auto"/>
              <w:right w:val="single" w:sz="4" w:space="0" w:color="auto"/>
            </w:tcBorders>
            <w:hideMark/>
          </w:tcPr>
          <w:p w14:paraId="54CCF029"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Assurance Procedure</w:t>
            </w:r>
          </w:p>
        </w:tc>
        <w:tc>
          <w:tcPr>
            <w:tcW w:w="1559" w:type="dxa"/>
            <w:tcBorders>
              <w:top w:val="single" w:sz="4" w:space="0" w:color="auto"/>
              <w:left w:val="single" w:sz="4" w:space="0" w:color="auto"/>
              <w:bottom w:val="single" w:sz="4" w:space="0" w:color="auto"/>
              <w:right w:val="single" w:sz="4" w:space="0" w:color="auto"/>
            </w:tcBorders>
          </w:tcPr>
          <w:p w14:paraId="55264789"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5245" w:type="dxa"/>
            <w:tcBorders>
              <w:top w:val="single" w:sz="4" w:space="0" w:color="auto"/>
              <w:left w:val="single" w:sz="4" w:space="0" w:color="auto"/>
              <w:bottom w:val="single" w:sz="4" w:space="0" w:color="auto"/>
              <w:right w:val="single" w:sz="4" w:space="0" w:color="auto"/>
            </w:tcBorders>
          </w:tcPr>
          <w:p w14:paraId="3893292A"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7" w:type="dxa"/>
            <w:gridSpan w:val="2"/>
            <w:tcBorders>
              <w:top w:val="single" w:sz="4" w:space="0" w:color="auto"/>
              <w:left w:val="single" w:sz="4" w:space="0" w:color="auto"/>
              <w:bottom w:val="single" w:sz="4" w:space="0" w:color="auto"/>
              <w:right w:val="single" w:sz="4" w:space="0" w:color="auto"/>
            </w:tcBorders>
          </w:tcPr>
          <w:p w14:paraId="009EF44C"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289B6A9" w14:textId="77777777" w:rsidTr="00C81D64">
        <w:trPr>
          <w:cantSplit/>
          <w:trHeight w:val="501"/>
          <w:tblHeader/>
          <w:jc w:val="center"/>
        </w:trPr>
        <w:tc>
          <w:tcPr>
            <w:tcW w:w="1412" w:type="dxa"/>
            <w:tcBorders>
              <w:top w:val="single" w:sz="4" w:space="0" w:color="auto"/>
              <w:left w:val="single" w:sz="4" w:space="0" w:color="auto"/>
              <w:bottom w:val="single" w:sz="4" w:space="0" w:color="auto"/>
              <w:right w:val="single" w:sz="4" w:space="0" w:color="auto"/>
            </w:tcBorders>
            <w:hideMark/>
          </w:tcPr>
          <w:p w14:paraId="68C4915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2</w:t>
            </w:r>
          </w:p>
        </w:tc>
        <w:tc>
          <w:tcPr>
            <w:tcW w:w="2080" w:type="dxa"/>
            <w:tcBorders>
              <w:top w:val="single" w:sz="4" w:space="0" w:color="auto"/>
              <w:left w:val="single" w:sz="4" w:space="0" w:color="auto"/>
              <w:bottom w:val="single" w:sz="4" w:space="0" w:color="auto"/>
              <w:right w:val="single" w:sz="4" w:space="0" w:color="auto"/>
            </w:tcBorders>
            <w:hideMark/>
          </w:tcPr>
          <w:p w14:paraId="5807D69F"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Further Information</w:t>
            </w:r>
          </w:p>
        </w:tc>
        <w:tc>
          <w:tcPr>
            <w:tcW w:w="1559" w:type="dxa"/>
            <w:tcBorders>
              <w:top w:val="single" w:sz="4" w:space="0" w:color="auto"/>
              <w:left w:val="single" w:sz="4" w:space="0" w:color="auto"/>
              <w:bottom w:val="single" w:sz="4" w:space="0" w:color="auto"/>
              <w:right w:val="single" w:sz="4" w:space="0" w:color="auto"/>
            </w:tcBorders>
          </w:tcPr>
          <w:p w14:paraId="3FC177D0"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5245" w:type="dxa"/>
            <w:tcBorders>
              <w:top w:val="single" w:sz="4" w:space="0" w:color="auto"/>
              <w:left w:val="single" w:sz="4" w:space="0" w:color="auto"/>
              <w:bottom w:val="single" w:sz="4" w:space="0" w:color="auto"/>
              <w:right w:val="single" w:sz="4" w:space="0" w:color="auto"/>
            </w:tcBorders>
          </w:tcPr>
          <w:p w14:paraId="7C1E4F89"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7" w:type="dxa"/>
            <w:gridSpan w:val="2"/>
            <w:tcBorders>
              <w:top w:val="single" w:sz="4" w:space="0" w:color="auto"/>
              <w:left w:val="single" w:sz="4" w:space="0" w:color="auto"/>
              <w:bottom w:val="single" w:sz="4" w:space="0" w:color="auto"/>
              <w:right w:val="single" w:sz="4" w:space="0" w:color="auto"/>
            </w:tcBorders>
          </w:tcPr>
          <w:p w14:paraId="31DE26F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984805E" w14:textId="77777777" w:rsidTr="00C81D64">
        <w:trPr>
          <w:cantSplit/>
          <w:trHeight w:val="501"/>
          <w:tblHeader/>
          <w:jc w:val="center"/>
        </w:trPr>
        <w:tc>
          <w:tcPr>
            <w:tcW w:w="1412" w:type="dxa"/>
            <w:tcBorders>
              <w:top w:val="single" w:sz="4" w:space="0" w:color="auto"/>
              <w:left w:val="single" w:sz="4" w:space="0" w:color="auto"/>
              <w:bottom w:val="single" w:sz="4" w:space="0" w:color="auto"/>
              <w:right w:val="single" w:sz="4" w:space="0" w:color="auto"/>
            </w:tcBorders>
            <w:hideMark/>
          </w:tcPr>
          <w:p w14:paraId="68313E9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 xml:space="preserve">3 </w:t>
            </w:r>
          </w:p>
        </w:tc>
        <w:tc>
          <w:tcPr>
            <w:tcW w:w="2080" w:type="dxa"/>
            <w:tcBorders>
              <w:top w:val="single" w:sz="4" w:space="0" w:color="auto"/>
              <w:left w:val="single" w:sz="4" w:space="0" w:color="auto"/>
              <w:bottom w:val="single" w:sz="4" w:space="0" w:color="auto"/>
              <w:right w:val="single" w:sz="4" w:space="0" w:color="auto"/>
            </w:tcBorders>
            <w:hideMark/>
          </w:tcPr>
          <w:p w14:paraId="443A445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Effect Of Review</w:t>
            </w:r>
          </w:p>
        </w:tc>
        <w:tc>
          <w:tcPr>
            <w:tcW w:w="1559" w:type="dxa"/>
            <w:tcBorders>
              <w:top w:val="single" w:sz="4" w:space="0" w:color="auto"/>
              <w:left w:val="single" w:sz="4" w:space="0" w:color="auto"/>
              <w:bottom w:val="single" w:sz="4" w:space="0" w:color="auto"/>
              <w:right w:val="single" w:sz="4" w:space="0" w:color="auto"/>
            </w:tcBorders>
          </w:tcPr>
          <w:p w14:paraId="0A5C0377"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5245" w:type="dxa"/>
            <w:tcBorders>
              <w:top w:val="single" w:sz="4" w:space="0" w:color="auto"/>
              <w:left w:val="single" w:sz="4" w:space="0" w:color="auto"/>
              <w:bottom w:val="single" w:sz="4" w:space="0" w:color="auto"/>
              <w:right w:val="single" w:sz="4" w:space="0" w:color="auto"/>
            </w:tcBorders>
          </w:tcPr>
          <w:p w14:paraId="06FDA182"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7" w:type="dxa"/>
            <w:gridSpan w:val="2"/>
            <w:tcBorders>
              <w:top w:val="single" w:sz="4" w:space="0" w:color="auto"/>
              <w:left w:val="single" w:sz="4" w:space="0" w:color="auto"/>
              <w:bottom w:val="single" w:sz="4" w:space="0" w:color="auto"/>
              <w:right w:val="single" w:sz="4" w:space="0" w:color="auto"/>
            </w:tcBorders>
          </w:tcPr>
          <w:p w14:paraId="4B29B152"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BEF7868" w14:textId="77777777" w:rsidTr="00C81D64">
        <w:trPr>
          <w:cantSplit/>
          <w:trHeight w:val="501"/>
          <w:tblHeader/>
          <w:jc w:val="center"/>
        </w:trPr>
        <w:tc>
          <w:tcPr>
            <w:tcW w:w="1412" w:type="dxa"/>
            <w:tcBorders>
              <w:top w:val="single" w:sz="4" w:space="0" w:color="auto"/>
              <w:left w:val="single" w:sz="4" w:space="0" w:color="auto"/>
              <w:bottom w:val="single" w:sz="4" w:space="0" w:color="auto"/>
              <w:right w:val="single" w:sz="4" w:space="0" w:color="auto"/>
            </w:tcBorders>
            <w:hideMark/>
          </w:tcPr>
          <w:p w14:paraId="0B3D470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4</w:t>
            </w:r>
          </w:p>
        </w:tc>
        <w:tc>
          <w:tcPr>
            <w:tcW w:w="2080" w:type="dxa"/>
            <w:tcBorders>
              <w:top w:val="single" w:sz="4" w:space="0" w:color="auto"/>
              <w:left w:val="single" w:sz="4" w:space="0" w:color="auto"/>
              <w:bottom w:val="single" w:sz="4" w:space="0" w:color="auto"/>
              <w:right w:val="single" w:sz="4" w:space="0" w:color="auto"/>
            </w:tcBorders>
            <w:hideMark/>
          </w:tcPr>
          <w:p w14:paraId="48D9B55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Document Management</w:t>
            </w:r>
          </w:p>
        </w:tc>
        <w:tc>
          <w:tcPr>
            <w:tcW w:w="1559" w:type="dxa"/>
            <w:tcBorders>
              <w:top w:val="single" w:sz="4" w:space="0" w:color="auto"/>
              <w:left w:val="single" w:sz="4" w:space="0" w:color="auto"/>
              <w:bottom w:val="single" w:sz="4" w:space="0" w:color="auto"/>
              <w:right w:val="single" w:sz="4" w:space="0" w:color="auto"/>
            </w:tcBorders>
          </w:tcPr>
          <w:p w14:paraId="630E015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5245" w:type="dxa"/>
            <w:tcBorders>
              <w:top w:val="single" w:sz="4" w:space="0" w:color="auto"/>
              <w:left w:val="single" w:sz="4" w:space="0" w:color="auto"/>
              <w:bottom w:val="single" w:sz="4" w:space="0" w:color="auto"/>
              <w:right w:val="single" w:sz="4" w:space="0" w:color="auto"/>
            </w:tcBorders>
          </w:tcPr>
          <w:p w14:paraId="2B55B4A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7" w:type="dxa"/>
            <w:gridSpan w:val="2"/>
            <w:tcBorders>
              <w:top w:val="single" w:sz="4" w:space="0" w:color="auto"/>
              <w:left w:val="single" w:sz="4" w:space="0" w:color="auto"/>
              <w:bottom w:val="single" w:sz="4" w:space="0" w:color="auto"/>
              <w:right w:val="single" w:sz="4" w:space="0" w:color="auto"/>
            </w:tcBorders>
          </w:tcPr>
          <w:p w14:paraId="11FF5869"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974C994" w14:textId="77777777" w:rsidTr="00C81D64">
        <w:trPr>
          <w:cantSplit/>
          <w:trHeight w:val="501"/>
          <w:tblHeader/>
          <w:jc w:val="center"/>
        </w:trPr>
        <w:tc>
          <w:tcPr>
            <w:tcW w:w="1412" w:type="dxa"/>
            <w:tcBorders>
              <w:top w:val="single" w:sz="4" w:space="0" w:color="auto"/>
              <w:left w:val="single" w:sz="4" w:space="0" w:color="auto"/>
              <w:bottom w:val="single" w:sz="4" w:space="0" w:color="auto"/>
              <w:right w:val="single" w:sz="4" w:space="0" w:color="auto"/>
            </w:tcBorders>
            <w:hideMark/>
          </w:tcPr>
          <w:p w14:paraId="7CEAF37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5</w:t>
            </w:r>
          </w:p>
        </w:tc>
        <w:tc>
          <w:tcPr>
            <w:tcW w:w="2080" w:type="dxa"/>
            <w:tcBorders>
              <w:top w:val="single" w:sz="4" w:space="0" w:color="auto"/>
              <w:left w:val="single" w:sz="4" w:space="0" w:color="auto"/>
              <w:bottom w:val="single" w:sz="4" w:space="0" w:color="auto"/>
              <w:right w:val="single" w:sz="4" w:space="0" w:color="auto"/>
            </w:tcBorders>
            <w:hideMark/>
          </w:tcPr>
          <w:p w14:paraId="5C8AF339"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Variations</w:t>
            </w:r>
          </w:p>
        </w:tc>
        <w:tc>
          <w:tcPr>
            <w:tcW w:w="1559" w:type="dxa"/>
            <w:tcBorders>
              <w:top w:val="single" w:sz="4" w:space="0" w:color="auto"/>
              <w:left w:val="single" w:sz="4" w:space="0" w:color="auto"/>
              <w:bottom w:val="single" w:sz="4" w:space="0" w:color="auto"/>
              <w:right w:val="single" w:sz="4" w:space="0" w:color="auto"/>
            </w:tcBorders>
          </w:tcPr>
          <w:p w14:paraId="59A1A73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5245" w:type="dxa"/>
            <w:tcBorders>
              <w:top w:val="single" w:sz="4" w:space="0" w:color="auto"/>
              <w:left w:val="single" w:sz="4" w:space="0" w:color="auto"/>
              <w:bottom w:val="single" w:sz="4" w:space="0" w:color="auto"/>
              <w:right w:val="single" w:sz="4" w:space="0" w:color="auto"/>
            </w:tcBorders>
          </w:tcPr>
          <w:p w14:paraId="29983309"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7" w:type="dxa"/>
            <w:gridSpan w:val="2"/>
            <w:tcBorders>
              <w:top w:val="single" w:sz="4" w:space="0" w:color="auto"/>
              <w:left w:val="single" w:sz="4" w:space="0" w:color="auto"/>
              <w:bottom w:val="single" w:sz="4" w:space="0" w:color="auto"/>
              <w:right w:val="single" w:sz="4" w:space="0" w:color="auto"/>
            </w:tcBorders>
          </w:tcPr>
          <w:p w14:paraId="4EEA9C2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421E477" w14:textId="77777777" w:rsidTr="00C81D64">
        <w:trPr>
          <w:cantSplit/>
          <w:trHeight w:val="501"/>
          <w:tblHeader/>
          <w:jc w:val="center"/>
        </w:trPr>
        <w:tc>
          <w:tcPr>
            <w:tcW w:w="1412" w:type="dxa"/>
            <w:tcBorders>
              <w:top w:val="single" w:sz="4" w:space="0" w:color="auto"/>
              <w:left w:val="single" w:sz="4" w:space="0" w:color="auto"/>
              <w:bottom w:val="single" w:sz="4" w:space="0" w:color="auto"/>
              <w:right w:val="single" w:sz="4" w:space="0" w:color="auto"/>
            </w:tcBorders>
            <w:hideMark/>
          </w:tcPr>
          <w:p w14:paraId="3065E49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6</w:t>
            </w:r>
          </w:p>
        </w:tc>
        <w:tc>
          <w:tcPr>
            <w:tcW w:w="2080" w:type="dxa"/>
            <w:tcBorders>
              <w:top w:val="single" w:sz="4" w:space="0" w:color="auto"/>
              <w:left w:val="single" w:sz="4" w:space="0" w:color="auto"/>
              <w:bottom w:val="single" w:sz="4" w:space="0" w:color="auto"/>
              <w:right w:val="single" w:sz="4" w:space="0" w:color="auto"/>
            </w:tcBorders>
            <w:hideMark/>
          </w:tcPr>
          <w:p w14:paraId="4FFF6D0A"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Acceptance</w:t>
            </w:r>
          </w:p>
        </w:tc>
        <w:tc>
          <w:tcPr>
            <w:tcW w:w="1559" w:type="dxa"/>
            <w:tcBorders>
              <w:top w:val="single" w:sz="4" w:space="0" w:color="auto"/>
              <w:left w:val="single" w:sz="4" w:space="0" w:color="auto"/>
              <w:bottom w:val="single" w:sz="4" w:space="0" w:color="auto"/>
              <w:right w:val="single" w:sz="4" w:space="0" w:color="auto"/>
            </w:tcBorders>
          </w:tcPr>
          <w:p w14:paraId="1506FFF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5245" w:type="dxa"/>
            <w:tcBorders>
              <w:top w:val="single" w:sz="4" w:space="0" w:color="auto"/>
              <w:left w:val="single" w:sz="4" w:space="0" w:color="auto"/>
              <w:bottom w:val="single" w:sz="4" w:space="0" w:color="auto"/>
              <w:right w:val="single" w:sz="4" w:space="0" w:color="auto"/>
            </w:tcBorders>
          </w:tcPr>
          <w:p w14:paraId="4896465A"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7" w:type="dxa"/>
            <w:gridSpan w:val="2"/>
            <w:tcBorders>
              <w:top w:val="single" w:sz="4" w:space="0" w:color="auto"/>
              <w:left w:val="single" w:sz="4" w:space="0" w:color="auto"/>
              <w:bottom w:val="single" w:sz="4" w:space="0" w:color="auto"/>
              <w:right w:val="single" w:sz="4" w:space="0" w:color="auto"/>
            </w:tcBorders>
          </w:tcPr>
          <w:p w14:paraId="4815B732"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E00562F" w14:textId="77777777" w:rsidTr="00C81D64">
        <w:trPr>
          <w:cantSplit/>
          <w:trHeight w:val="501"/>
          <w:tblHeader/>
          <w:jc w:val="center"/>
        </w:trPr>
        <w:tc>
          <w:tcPr>
            <w:tcW w:w="15163" w:type="dxa"/>
            <w:gridSpan w:val="6"/>
            <w:tcBorders>
              <w:top w:val="single" w:sz="4" w:space="0" w:color="auto"/>
              <w:left w:val="single" w:sz="4" w:space="0" w:color="auto"/>
              <w:bottom w:val="single" w:sz="4" w:space="0" w:color="auto"/>
              <w:right w:val="single" w:sz="4" w:space="0" w:color="auto"/>
            </w:tcBorders>
            <w:hideMark/>
          </w:tcPr>
          <w:p w14:paraId="234660E7"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Part 2 – Entry Criteria and Exit Criteria</w:t>
            </w:r>
          </w:p>
        </w:tc>
      </w:tr>
      <w:tr w:rsidR="00974E63" w14:paraId="383F7706" w14:textId="77777777" w:rsidTr="00C81D64">
        <w:trPr>
          <w:cantSplit/>
          <w:trHeight w:val="501"/>
          <w:tblHeader/>
          <w:jc w:val="center"/>
        </w:trPr>
        <w:tc>
          <w:tcPr>
            <w:tcW w:w="1412" w:type="dxa"/>
            <w:tcBorders>
              <w:top w:val="single" w:sz="4" w:space="0" w:color="auto"/>
              <w:left w:val="single" w:sz="4" w:space="0" w:color="auto"/>
              <w:bottom w:val="single" w:sz="4" w:space="0" w:color="auto"/>
              <w:right w:val="single" w:sz="4" w:space="0" w:color="auto"/>
            </w:tcBorders>
            <w:hideMark/>
          </w:tcPr>
          <w:p w14:paraId="4DF721D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1</w:t>
            </w:r>
          </w:p>
        </w:tc>
        <w:tc>
          <w:tcPr>
            <w:tcW w:w="2080" w:type="dxa"/>
            <w:tcBorders>
              <w:top w:val="single" w:sz="4" w:space="0" w:color="auto"/>
              <w:left w:val="single" w:sz="4" w:space="0" w:color="auto"/>
              <w:bottom w:val="single" w:sz="4" w:space="0" w:color="auto"/>
              <w:right w:val="single" w:sz="4" w:space="0" w:color="auto"/>
            </w:tcBorders>
            <w:hideMark/>
          </w:tcPr>
          <w:p w14:paraId="1CDAFE7E"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Entry Criteria</w:t>
            </w:r>
          </w:p>
        </w:tc>
        <w:tc>
          <w:tcPr>
            <w:tcW w:w="1559" w:type="dxa"/>
            <w:tcBorders>
              <w:top w:val="single" w:sz="4" w:space="0" w:color="auto"/>
              <w:left w:val="single" w:sz="4" w:space="0" w:color="auto"/>
              <w:bottom w:val="single" w:sz="4" w:space="0" w:color="auto"/>
              <w:right w:val="single" w:sz="4" w:space="0" w:color="auto"/>
            </w:tcBorders>
          </w:tcPr>
          <w:p w14:paraId="1861EE22"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5245" w:type="dxa"/>
            <w:tcBorders>
              <w:top w:val="single" w:sz="4" w:space="0" w:color="auto"/>
              <w:left w:val="single" w:sz="4" w:space="0" w:color="auto"/>
              <w:bottom w:val="single" w:sz="4" w:space="0" w:color="auto"/>
              <w:right w:val="single" w:sz="4" w:space="0" w:color="auto"/>
            </w:tcBorders>
          </w:tcPr>
          <w:p w14:paraId="7FF95754"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7" w:type="dxa"/>
            <w:gridSpan w:val="2"/>
            <w:tcBorders>
              <w:top w:val="single" w:sz="4" w:space="0" w:color="auto"/>
              <w:left w:val="single" w:sz="4" w:space="0" w:color="auto"/>
              <w:bottom w:val="single" w:sz="4" w:space="0" w:color="auto"/>
              <w:right w:val="single" w:sz="4" w:space="0" w:color="auto"/>
            </w:tcBorders>
          </w:tcPr>
          <w:p w14:paraId="1B982E9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692BB17" w14:textId="77777777" w:rsidTr="00C81D64">
        <w:trPr>
          <w:cantSplit/>
          <w:trHeight w:val="501"/>
          <w:tblHeader/>
          <w:jc w:val="center"/>
        </w:trPr>
        <w:tc>
          <w:tcPr>
            <w:tcW w:w="1412" w:type="dxa"/>
            <w:tcBorders>
              <w:top w:val="single" w:sz="4" w:space="0" w:color="auto"/>
              <w:left w:val="single" w:sz="4" w:space="0" w:color="auto"/>
              <w:bottom w:val="single" w:sz="4" w:space="0" w:color="auto"/>
              <w:right w:val="single" w:sz="4" w:space="0" w:color="auto"/>
            </w:tcBorders>
            <w:hideMark/>
          </w:tcPr>
          <w:p w14:paraId="75C5EEC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2</w:t>
            </w:r>
          </w:p>
        </w:tc>
        <w:tc>
          <w:tcPr>
            <w:tcW w:w="2080" w:type="dxa"/>
            <w:tcBorders>
              <w:top w:val="single" w:sz="4" w:space="0" w:color="auto"/>
              <w:left w:val="single" w:sz="4" w:space="0" w:color="auto"/>
              <w:bottom w:val="single" w:sz="4" w:space="0" w:color="auto"/>
              <w:right w:val="single" w:sz="4" w:space="0" w:color="auto"/>
            </w:tcBorders>
            <w:hideMark/>
          </w:tcPr>
          <w:p w14:paraId="45673592"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Exit Criteria</w:t>
            </w:r>
          </w:p>
        </w:tc>
        <w:tc>
          <w:tcPr>
            <w:tcW w:w="1559" w:type="dxa"/>
            <w:tcBorders>
              <w:top w:val="single" w:sz="4" w:space="0" w:color="auto"/>
              <w:left w:val="single" w:sz="4" w:space="0" w:color="auto"/>
              <w:bottom w:val="single" w:sz="4" w:space="0" w:color="auto"/>
              <w:right w:val="single" w:sz="4" w:space="0" w:color="auto"/>
            </w:tcBorders>
          </w:tcPr>
          <w:p w14:paraId="237EE8B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5245" w:type="dxa"/>
            <w:tcBorders>
              <w:top w:val="single" w:sz="4" w:space="0" w:color="auto"/>
              <w:left w:val="single" w:sz="4" w:space="0" w:color="auto"/>
              <w:bottom w:val="single" w:sz="4" w:space="0" w:color="auto"/>
              <w:right w:val="single" w:sz="4" w:space="0" w:color="auto"/>
            </w:tcBorders>
          </w:tcPr>
          <w:p w14:paraId="56B1D984"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7" w:type="dxa"/>
            <w:gridSpan w:val="2"/>
            <w:tcBorders>
              <w:top w:val="single" w:sz="4" w:space="0" w:color="auto"/>
              <w:left w:val="single" w:sz="4" w:space="0" w:color="auto"/>
              <w:bottom w:val="single" w:sz="4" w:space="0" w:color="auto"/>
              <w:right w:val="single" w:sz="4" w:space="0" w:color="auto"/>
            </w:tcBorders>
          </w:tcPr>
          <w:p w14:paraId="7FF28985"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bl>
    <w:p w14:paraId="162019EE" w14:textId="77777777" w:rsidR="00974E63" w:rsidRDefault="00974E63" w:rsidP="00974E63">
      <w:pPr>
        <w:rPr>
          <w:rFonts w:cs="Arial"/>
          <w:szCs w:val="22"/>
        </w:rPr>
        <w:sectPr w:rsidR="00974E63">
          <w:pgSz w:w="16834" w:h="11909" w:orient="landscape"/>
          <w:pgMar w:top="1440" w:right="1440" w:bottom="1440" w:left="1440" w:header="720" w:footer="720" w:gutter="0"/>
          <w:cols w:space="720"/>
        </w:sectPr>
      </w:pPr>
    </w:p>
    <w:p w14:paraId="5F4B1AF3" w14:textId="77777777" w:rsidR="00C81D64" w:rsidRPr="0041440D" w:rsidRDefault="00C81D64" w:rsidP="00C81D64">
      <w:pPr>
        <w:spacing w:line="240" w:lineRule="auto"/>
        <w:jc w:val="center"/>
        <w:rPr>
          <w:rFonts w:cs="Arial"/>
          <w:b/>
        </w:rPr>
      </w:pPr>
      <w:r w:rsidRPr="0041440D">
        <w:rPr>
          <w:rFonts w:cs="Arial"/>
          <w:b/>
        </w:rPr>
        <w:lastRenderedPageBreak/>
        <w:t>Table D</w:t>
      </w:r>
    </w:p>
    <w:p w14:paraId="5F55BFA1" w14:textId="77777777" w:rsidR="00C81D64" w:rsidRPr="0041440D" w:rsidRDefault="00C81D64" w:rsidP="00C81D64">
      <w:pPr>
        <w:spacing w:line="240" w:lineRule="auto"/>
        <w:jc w:val="center"/>
        <w:rPr>
          <w:rFonts w:cs="Arial"/>
          <w:b/>
          <w:lang w:val="en-AU"/>
        </w:rPr>
      </w:pPr>
      <w:r w:rsidRPr="0041440D">
        <w:rPr>
          <w:rFonts w:cs="Arial"/>
          <w:b/>
          <w:lang w:val="en-AU"/>
        </w:rPr>
        <w:t>Schedule 5 – Acceptance Procedures</w:t>
      </w:r>
    </w:p>
    <w:p w14:paraId="77A57E25" w14:textId="77777777" w:rsidR="00C81D64" w:rsidRPr="0041440D" w:rsidRDefault="00C81D64" w:rsidP="00C81D64">
      <w:pPr>
        <w:spacing w:line="240" w:lineRule="auto"/>
        <w:jc w:val="center"/>
        <w:rPr>
          <w:rFonts w:cs="Arial"/>
          <w:b/>
        </w:rPr>
      </w:pPr>
    </w:p>
    <w:p w14:paraId="22E5388B" w14:textId="77777777" w:rsidR="00C81D64" w:rsidRPr="0041440D" w:rsidRDefault="00C81D64" w:rsidP="00C81D64">
      <w:pPr>
        <w:spacing w:line="240" w:lineRule="auto"/>
        <w:jc w:val="center"/>
        <w:rPr>
          <w:rFonts w:cs="Arial"/>
          <w:b/>
        </w:rPr>
      </w:pPr>
      <w:r w:rsidRPr="0041440D">
        <w:rPr>
          <w:rFonts w:cs="Arial"/>
          <w:b/>
        </w:rPr>
        <w:t>Each Bidder is required to complete every item in Table D, indicating whether or not they accept the paragraph to which the item refers with only “yes” or “no” answers. “Nil returns”, “not applicable” and items left blank (or otherwise caveated) will be treated for evaluation purposes as an outright rejection of the paragraph in question. Responses to sub-paragraph should be included in the response to the paragraph of which they form part.</w:t>
      </w:r>
    </w:p>
    <w:p w14:paraId="4EB703F0" w14:textId="77777777" w:rsidR="00C81D64" w:rsidRPr="0041440D" w:rsidRDefault="00C81D64" w:rsidP="00C81D64">
      <w:pPr>
        <w:spacing w:line="240" w:lineRule="auto"/>
        <w:jc w:val="center"/>
        <w:rPr>
          <w:rFonts w:cs="Arial"/>
          <w:b/>
        </w:rPr>
      </w:pPr>
    </w:p>
    <w:tbl>
      <w:tblPr>
        <w:tblW w:w="14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9"/>
        <w:gridCol w:w="1831"/>
        <w:gridCol w:w="1337"/>
        <w:gridCol w:w="4783"/>
        <w:gridCol w:w="4860"/>
      </w:tblGrid>
      <w:tr w:rsidR="00C81D64" w:rsidRPr="0041440D" w14:paraId="00EE81B5" w14:textId="77777777" w:rsidTr="00FC213D">
        <w:trPr>
          <w:cantSplit/>
          <w:trHeight w:val="873"/>
          <w:tblHeader/>
          <w:jc w:val="center"/>
        </w:trPr>
        <w:tc>
          <w:tcPr>
            <w:tcW w:w="1409" w:type="dxa"/>
            <w:shd w:val="pct12" w:color="auto" w:fill="auto"/>
          </w:tcPr>
          <w:p w14:paraId="5E1EE70D" w14:textId="77777777" w:rsidR="00C81D64" w:rsidRPr="0041440D" w:rsidRDefault="00C81D64" w:rsidP="00FC213D">
            <w:pPr>
              <w:spacing w:line="240" w:lineRule="auto"/>
              <w:rPr>
                <w:rFonts w:cs="Arial"/>
                <w:b/>
                <w:lang w:val="en-AU"/>
              </w:rPr>
            </w:pPr>
            <w:r w:rsidRPr="0041440D">
              <w:rPr>
                <w:rFonts w:cs="Arial"/>
                <w:b/>
                <w:lang w:val="en-AU"/>
              </w:rPr>
              <w:lastRenderedPageBreak/>
              <w:t>Paragraph Number</w:t>
            </w:r>
          </w:p>
        </w:tc>
        <w:tc>
          <w:tcPr>
            <w:tcW w:w="1831" w:type="dxa"/>
            <w:shd w:val="pct12" w:color="auto" w:fill="auto"/>
          </w:tcPr>
          <w:p w14:paraId="6292C7E5" w14:textId="77777777" w:rsidR="00C81D64" w:rsidRPr="0041440D" w:rsidRDefault="00C81D64" w:rsidP="00FC213D">
            <w:pPr>
              <w:spacing w:line="240" w:lineRule="auto"/>
              <w:rPr>
                <w:rFonts w:cs="Arial"/>
                <w:b/>
                <w:lang w:val="en-AU"/>
              </w:rPr>
            </w:pPr>
            <w:r w:rsidRPr="0041440D">
              <w:rPr>
                <w:rFonts w:cs="Arial"/>
                <w:b/>
                <w:lang w:val="en-AU"/>
              </w:rPr>
              <w:t>Paragraph</w:t>
            </w:r>
          </w:p>
        </w:tc>
        <w:tc>
          <w:tcPr>
            <w:tcW w:w="1337" w:type="dxa"/>
            <w:shd w:val="pct12" w:color="auto" w:fill="auto"/>
          </w:tcPr>
          <w:p w14:paraId="340B84CB" w14:textId="77777777" w:rsidR="00C81D64" w:rsidRPr="0041440D" w:rsidRDefault="00C81D64" w:rsidP="00FC213D">
            <w:pPr>
              <w:spacing w:line="240" w:lineRule="auto"/>
              <w:rPr>
                <w:rFonts w:cs="Arial"/>
                <w:b/>
                <w:lang w:val="en-AU"/>
              </w:rPr>
            </w:pPr>
            <w:r w:rsidRPr="0041440D">
              <w:rPr>
                <w:rFonts w:cs="Arial"/>
                <w:b/>
                <w:lang w:val="en-AU"/>
              </w:rPr>
              <w:t>Fully Accept (Yes / No)</w:t>
            </w:r>
          </w:p>
        </w:tc>
        <w:tc>
          <w:tcPr>
            <w:tcW w:w="4783" w:type="dxa"/>
            <w:shd w:val="pct12" w:color="auto" w:fill="auto"/>
          </w:tcPr>
          <w:p w14:paraId="38F2291A" w14:textId="77777777" w:rsidR="00C81D64" w:rsidRPr="0041440D" w:rsidRDefault="00C81D64" w:rsidP="00FC213D">
            <w:pPr>
              <w:spacing w:line="240" w:lineRule="auto"/>
              <w:rPr>
                <w:rFonts w:cs="Arial"/>
                <w:b/>
                <w:lang w:val="en-AU"/>
              </w:rPr>
            </w:pPr>
            <w:r w:rsidRPr="0041440D">
              <w:rPr>
                <w:rFonts w:cs="Arial"/>
                <w:b/>
                <w:lang w:val="en-AU"/>
              </w:rPr>
              <w:t>Reasons for non-acceptance (and impact of proposed amendment on price (if any))</w:t>
            </w:r>
          </w:p>
        </w:tc>
        <w:tc>
          <w:tcPr>
            <w:tcW w:w="4860" w:type="dxa"/>
            <w:shd w:val="pct12" w:color="auto" w:fill="auto"/>
          </w:tcPr>
          <w:p w14:paraId="3D1F9D9E" w14:textId="77777777" w:rsidR="00C81D64" w:rsidRPr="0041440D" w:rsidRDefault="00C81D64" w:rsidP="00FC213D">
            <w:pPr>
              <w:spacing w:line="240" w:lineRule="auto"/>
              <w:jc w:val="center"/>
              <w:rPr>
                <w:rFonts w:cs="Arial"/>
                <w:b/>
                <w:lang w:val="en-AU"/>
              </w:rPr>
            </w:pPr>
            <w:r w:rsidRPr="0041440D">
              <w:rPr>
                <w:rFonts w:cs="Arial"/>
                <w:b/>
                <w:lang w:val="en-AU"/>
              </w:rPr>
              <w:t>Proposed alternative wording (showing changes from original Authority drafting)</w:t>
            </w:r>
          </w:p>
        </w:tc>
      </w:tr>
      <w:tr w:rsidR="00C81D64" w:rsidRPr="0041440D" w14:paraId="6EC796FA" w14:textId="77777777" w:rsidTr="00FC213D">
        <w:trPr>
          <w:cantSplit/>
          <w:trHeight w:val="620"/>
          <w:tblHeader/>
          <w:jc w:val="center"/>
        </w:trPr>
        <w:tc>
          <w:tcPr>
            <w:tcW w:w="14220" w:type="dxa"/>
            <w:gridSpan w:val="5"/>
            <w:shd w:val="clear" w:color="auto" w:fill="auto"/>
          </w:tcPr>
          <w:p w14:paraId="58F29EEC" w14:textId="77777777" w:rsidR="00C81D64" w:rsidRPr="0041440D" w:rsidRDefault="00C81D64" w:rsidP="00FC213D">
            <w:pPr>
              <w:spacing w:line="240" w:lineRule="auto"/>
              <w:rPr>
                <w:rFonts w:cs="Arial"/>
                <w:lang w:val="en-AU"/>
              </w:rPr>
            </w:pPr>
            <w:r w:rsidRPr="0041440D">
              <w:rPr>
                <w:rFonts w:cs="Arial"/>
                <w:lang w:val="en-AU"/>
              </w:rPr>
              <w:t xml:space="preserve">Part 1 – General Provisions relating to Testing and Acceptance </w:t>
            </w:r>
          </w:p>
        </w:tc>
      </w:tr>
      <w:tr w:rsidR="00C81D64" w:rsidRPr="0041440D" w14:paraId="2EA6B202" w14:textId="77777777" w:rsidTr="00FC213D">
        <w:trPr>
          <w:cantSplit/>
          <w:trHeight w:val="873"/>
          <w:tblHeader/>
          <w:jc w:val="center"/>
        </w:trPr>
        <w:tc>
          <w:tcPr>
            <w:tcW w:w="1409" w:type="dxa"/>
            <w:shd w:val="clear" w:color="auto" w:fill="auto"/>
          </w:tcPr>
          <w:p w14:paraId="79F7F8EA" w14:textId="77777777" w:rsidR="00C81D64" w:rsidRPr="0041440D" w:rsidRDefault="00C81D64" w:rsidP="00FC213D">
            <w:pPr>
              <w:spacing w:line="240" w:lineRule="auto"/>
              <w:rPr>
                <w:rFonts w:cs="Arial"/>
                <w:lang w:val="en-AU"/>
              </w:rPr>
            </w:pPr>
            <w:r w:rsidRPr="0041440D">
              <w:rPr>
                <w:rFonts w:cs="Arial"/>
                <w:lang w:val="en-AU"/>
              </w:rPr>
              <w:t>1</w:t>
            </w:r>
          </w:p>
        </w:tc>
        <w:tc>
          <w:tcPr>
            <w:tcW w:w="1831" w:type="dxa"/>
            <w:shd w:val="clear" w:color="auto" w:fill="auto"/>
          </w:tcPr>
          <w:p w14:paraId="39153234" w14:textId="77777777" w:rsidR="00C81D64" w:rsidRPr="0041440D" w:rsidRDefault="00C81D64" w:rsidP="00FC213D">
            <w:pPr>
              <w:spacing w:line="240" w:lineRule="auto"/>
              <w:rPr>
                <w:rFonts w:cs="Arial"/>
                <w:lang w:val="en-AU"/>
              </w:rPr>
            </w:pPr>
            <w:r w:rsidRPr="0041440D">
              <w:rPr>
                <w:rFonts w:cs="Arial"/>
                <w:lang w:val="en-AU"/>
              </w:rPr>
              <w:t>Process for undertaking Acceptance Tests</w:t>
            </w:r>
          </w:p>
        </w:tc>
        <w:tc>
          <w:tcPr>
            <w:tcW w:w="1337" w:type="dxa"/>
            <w:shd w:val="clear" w:color="auto" w:fill="auto"/>
          </w:tcPr>
          <w:p w14:paraId="7D33BED7" w14:textId="77777777" w:rsidR="00C81D64" w:rsidRPr="0041440D" w:rsidRDefault="00C81D64" w:rsidP="00FC213D">
            <w:pPr>
              <w:spacing w:line="240" w:lineRule="auto"/>
              <w:rPr>
                <w:rFonts w:cs="Arial"/>
                <w:b/>
                <w:lang w:val="en-AU"/>
              </w:rPr>
            </w:pPr>
          </w:p>
        </w:tc>
        <w:tc>
          <w:tcPr>
            <w:tcW w:w="4783" w:type="dxa"/>
            <w:shd w:val="clear" w:color="auto" w:fill="auto"/>
          </w:tcPr>
          <w:p w14:paraId="452D4906" w14:textId="77777777" w:rsidR="00C81D64" w:rsidRPr="0041440D" w:rsidRDefault="00C81D64" w:rsidP="00FC213D">
            <w:pPr>
              <w:spacing w:line="240" w:lineRule="auto"/>
              <w:rPr>
                <w:rFonts w:cs="Arial"/>
                <w:b/>
                <w:lang w:val="en-AU"/>
              </w:rPr>
            </w:pPr>
          </w:p>
        </w:tc>
        <w:tc>
          <w:tcPr>
            <w:tcW w:w="4860" w:type="dxa"/>
            <w:shd w:val="clear" w:color="auto" w:fill="auto"/>
          </w:tcPr>
          <w:p w14:paraId="75573C06" w14:textId="77777777" w:rsidR="00C81D64" w:rsidRPr="0041440D" w:rsidRDefault="00C81D64" w:rsidP="00FC213D">
            <w:pPr>
              <w:spacing w:line="240" w:lineRule="auto"/>
              <w:jc w:val="center"/>
              <w:rPr>
                <w:rFonts w:cs="Arial"/>
                <w:b/>
                <w:lang w:val="en-AU"/>
              </w:rPr>
            </w:pPr>
          </w:p>
        </w:tc>
      </w:tr>
      <w:tr w:rsidR="00C81D64" w:rsidRPr="0041440D" w14:paraId="1958D8DC" w14:textId="77777777" w:rsidTr="00FC213D">
        <w:trPr>
          <w:cantSplit/>
          <w:trHeight w:val="501"/>
          <w:tblHeader/>
          <w:jc w:val="center"/>
        </w:trPr>
        <w:tc>
          <w:tcPr>
            <w:tcW w:w="1409" w:type="dxa"/>
            <w:shd w:val="clear" w:color="auto" w:fill="auto"/>
          </w:tcPr>
          <w:p w14:paraId="4C07CC12" w14:textId="77777777" w:rsidR="00C81D64" w:rsidRPr="0041440D" w:rsidRDefault="00C81D64" w:rsidP="00FC213D">
            <w:pPr>
              <w:spacing w:line="240" w:lineRule="auto"/>
              <w:rPr>
                <w:rFonts w:cs="Arial"/>
                <w:lang w:val="en-AU"/>
              </w:rPr>
            </w:pPr>
            <w:r w:rsidRPr="0041440D">
              <w:rPr>
                <w:rFonts w:cs="Arial"/>
                <w:lang w:val="en-AU"/>
              </w:rPr>
              <w:t>2</w:t>
            </w:r>
          </w:p>
        </w:tc>
        <w:tc>
          <w:tcPr>
            <w:tcW w:w="1831" w:type="dxa"/>
            <w:shd w:val="clear" w:color="auto" w:fill="auto"/>
          </w:tcPr>
          <w:p w14:paraId="622CA41B" w14:textId="77777777" w:rsidR="00C81D64" w:rsidRPr="0041440D" w:rsidRDefault="00C81D64" w:rsidP="00FC213D">
            <w:pPr>
              <w:spacing w:line="240" w:lineRule="auto"/>
              <w:rPr>
                <w:rFonts w:cs="Arial"/>
                <w:lang w:val="en-AU"/>
              </w:rPr>
            </w:pPr>
            <w:r w:rsidRPr="0041440D">
              <w:rPr>
                <w:rFonts w:cs="Arial"/>
                <w:u w:val="single"/>
              </w:rPr>
              <w:t>Acceptance Tests for the Battlefield Management Application</w:t>
            </w:r>
          </w:p>
        </w:tc>
        <w:tc>
          <w:tcPr>
            <w:tcW w:w="1337" w:type="dxa"/>
            <w:shd w:val="clear" w:color="auto" w:fill="auto"/>
          </w:tcPr>
          <w:p w14:paraId="65A08A48" w14:textId="77777777" w:rsidR="00C81D64" w:rsidRPr="0041440D" w:rsidRDefault="00C81D64" w:rsidP="00FC213D">
            <w:pPr>
              <w:spacing w:line="240" w:lineRule="auto"/>
              <w:rPr>
                <w:rFonts w:cs="Arial"/>
                <w:b/>
                <w:lang w:val="en-AU"/>
              </w:rPr>
            </w:pPr>
          </w:p>
        </w:tc>
        <w:tc>
          <w:tcPr>
            <w:tcW w:w="4783" w:type="dxa"/>
            <w:shd w:val="clear" w:color="auto" w:fill="auto"/>
          </w:tcPr>
          <w:p w14:paraId="5AE5CA44" w14:textId="77777777" w:rsidR="00C81D64" w:rsidRPr="0041440D" w:rsidRDefault="00C81D64" w:rsidP="00FC213D">
            <w:pPr>
              <w:spacing w:line="240" w:lineRule="auto"/>
              <w:rPr>
                <w:rFonts w:cs="Arial"/>
                <w:b/>
                <w:lang w:val="en-AU"/>
              </w:rPr>
            </w:pPr>
          </w:p>
        </w:tc>
        <w:tc>
          <w:tcPr>
            <w:tcW w:w="4860" w:type="dxa"/>
            <w:shd w:val="clear" w:color="auto" w:fill="auto"/>
          </w:tcPr>
          <w:p w14:paraId="3C8D71F0" w14:textId="77777777" w:rsidR="00C81D64" w:rsidRPr="0041440D" w:rsidRDefault="00C81D64" w:rsidP="00FC213D">
            <w:pPr>
              <w:spacing w:line="240" w:lineRule="auto"/>
              <w:jc w:val="center"/>
              <w:rPr>
                <w:rFonts w:cs="Arial"/>
                <w:b/>
                <w:lang w:val="en-AU"/>
              </w:rPr>
            </w:pPr>
          </w:p>
        </w:tc>
      </w:tr>
      <w:tr w:rsidR="00C81D64" w:rsidRPr="0041440D" w14:paraId="69C480E9" w14:textId="77777777" w:rsidTr="00FC213D">
        <w:trPr>
          <w:cantSplit/>
          <w:trHeight w:val="501"/>
          <w:tblHeader/>
          <w:jc w:val="center"/>
        </w:trPr>
        <w:tc>
          <w:tcPr>
            <w:tcW w:w="14220" w:type="dxa"/>
            <w:gridSpan w:val="5"/>
            <w:shd w:val="clear" w:color="auto" w:fill="auto"/>
          </w:tcPr>
          <w:p w14:paraId="00842D24" w14:textId="77777777" w:rsidR="00C81D64" w:rsidRPr="0041440D" w:rsidRDefault="00C81D64" w:rsidP="00FC213D">
            <w:pPr>
              <w:spacing w:line="240" w:lineRule="auto"/>
              <w:rPr>
                <w:rFonts w:cs="Arial"/>
                <w:lang w:val="en-AU"/>
              </w:rPr>
            </w:pPr>
            <w:r w:rsidRPr="0041440D">
              <w:rPr>
                <w:rFonts w:cs="Arial"/>
                <w:lang w:val="en-AU"/>
              </w:rPr>
              <w:t xml:space="preserve">Part 2 – Testing and Acceptance of Battlefield Management Application </w:t>
            </w:r>
          </w:p>
        </w:tc>
      </w:tr>
      <w:tr w:rsidR="00C81D64" w:rsidRPr="0041440D" w14:paraId="48CA163C" w14:textId="77777777" w:rsidTr="00FC213D">
        <w:trPr>
          <w:cantSplit/>
          <w:trHeight w:val="501"/>
          <w:tblHeader/>
          <w:jc w:val="center"/>
        </w:trPr>
        <w:tc>
          <w:tcPr>
            <w:tcW w:w="1409" w:type="dxa"/>
            <w:shd w:val="clear" w:color="auto" w:fill="auto"/>
          </w:tcPr>
          <w:p w14:paraId="32926BC0" w14:textId="77777777" w:rsidR="00C81D64" w:rsidRPr="0041440D" w:rsidRDefault="00C81D64" w:rsidP="00FC213D">
            <w:pPr>
              <w:spacing w:line="240" w:lineRule="auto"/>
              <w:rPr>
                <w:rFonts w:cs="Arial"/>
                <w:lang w:val="en-AU"/>
              </w:rPr>
            </w:pPr>
            <w:r w:rsidRPr="0041440D">
              <w:rPr>
                <w:rFonts w:cs="Arial"/>
                <w:lang w:val="en-AU"/>
              </w:rPr>
              <w:t>1</w:t>
            </w:r>
          </w:p>
        </w:tc>
        <w:tc>
          <w:tcPr>
            <w:tcW w:w="1831" w:type="dxa"/>
            <w:shd w:val="clear" w:color="auto" w:fill="auto"/>
          </w:tcPr>
          <w:p w14:paraId="363C626B" w14:textId="77777777" w:rsidR="00C81D64" w:rsidRPr="0041440D" w:rsidRDefault="00C81D64" w:rsidP="00FC213D">
            <w:pPr>
              <w:spacing w:line="240" w:lineRule="auto"/>
              <w:rPr>
                <w:rFonts w:cs="Arial"/>
                <w:lang w:val="en-AU"/>
              </w:rPr>
            </w:pPr>
            <w:r w:rsidRPr="0041440D">
              <w:rPr>
                <w:rFonts w:cs="Arial"/>
                <w:lang w:val="en-AU"/>
              </w:rPr>
              <w:t>Acceptance Criteria for BMA Initial Acceptance</w:t>
            </w:r>
          </w:p>
        </w:tc>
        <w:tc>
          <w:tcPr>
            <w:tcW w:w="1337" w:type="dxa"/>
            <w:shd w:val="clear" w:color="auto" w:fill="auto"/>
          </w:tcPr>
          <w:p w14:paraId="45986927" w14:textId="77777777" w:rsidR="00C81D64" w:rsidRPr="0041440D" w:rsidRDefault="00C81D64" w:rsidP="00FC213D">
            <w:pPr>
              <w:spacing w:line="240" w:lineRule="auto"/>
              <w:rPr>
                <w:rFonts w:cs="Arial"/>
                <w:b/>
                <w:lang w:val="en-AU"/>
              </w:rPr>
            </w:pPr>
          </w:p>
        </w:tc>
        <w:tc>
          <w:tcPr>
            <w:tcW w:w="4783" w:type="dxa"/>
            <w:shd w:val="clear" w:color="auto" w:fill="auto"/>
          </w:tcPr>
          <w:p w14:paraId="0306E58C" w14:textId="77777777" w:rsidR="00C81D64" w:rsidRPr="0041440D" w:rsidRDefault="00C81D64" w:rsidP="00FC213D">
            <w:pPr>
              <w:spacing w:line="240" w:lineRule="auto"/>
              <w:rPr>
                <w:rFonts w:cs="Arial"/>
                <w:b/>
                <w:lang w:val="en-AU"/>
              </w:rPr>
            </w:pPr>
          </w:p>
        </w:tc>
        <w:tc>
          <w:tcPr>
            <w:tcW w:w="4860" w:type="dxa"/>
            <w:shd w:val="clear" w:color="auto" w:fill="auto"/>
          </w:tcPr>
          <w:p w14:paraId="3AA0E04F" w14:textId="77777777" w:rsidR="00C81D64" w:rsidRPr="0041440D" w:rsidRDefault="00C81D64" w:rsidP="00FC213D">
            <w:pPr>
              <w:spacing w:line="240" w:lineRule="auto"/>
              <w:jc w:val="center"/>
              <w:rPr>
                <w:rFonts w:cs="Arial"/>
                <w:b/>
                <w:lang w:val="en-AU"/>
              </w:rPr>
            </w:pPr>
          </w:p>
        </w:tc>
      </w:tr>
      <w:tr w:rsidR="00C81D64" w:rsidRPr="0041440D" w14:paraId="4FC55780" w14:textId="77777777" w:rsidTr="00FC213D">
        <w:trPr>
          <w:cantSplit/>
          <w:trHeight w:val="501"/>
          <w:tblHeader/>
          <w:jc w:val="center"/>
        </w:trPr>
        <w:tc>
          <w:tcPr>
            <w:tcW w:w="1409" w:type="dxa"/>
            <w:shd w:val="clear" w:color="auto" w:fill="auto"/>
          </w:tcPr>
          <w:p w14:paraId="0BC3DCFB" w14:textId="77777777" w:rsidR="00C81D64" w:rsidRPr="0041440D" w:rsidRDefault="00C81D64" w:rsidP="00FC213D">
            <w:pPr>
              <w:spacing w:line="240" w:lineRule="auto"/>
              <w:rPr>
                <w:rFonts w:cs="Arial"/>
                <w:lang w:val="en-AU"/>
              </w:rPr>
            </w:pPr>
            <w:r w:rsidRPr="0041440D">
              <w:rPr>
                <w:rFonts w:cs="Arial"/>
                <w:lang w:val="en-AU"/>
              </w:rPr>
              <w:t>2</w:t>
            </w:r>
          </w:p>
        </w:tc>
        <w:tc>
          <w:tcPr>
            <w:tcW w:w="1831" w:type="dxa"/>
            <w:shd w:val="clear" w:color="auto" w:fill="auto"/>
          </w:tcPr>
          <w:p w14:paraId="74015336" w14:textId="77777777" w:rsidR="00C81D64" w:rsidRPr="0041440D" w:rsidRDefault="00C81D64" w:rsidP="00FC213D">
            <w:pPr>
              <w:spacing w:line="240" w:lineRule="auto"/>
              <w:rPr>
                <w:rFonts w:cs="Arial"/>
                <w:lang w:val="en-AU"/>
              </w:rPr>
            </w:pPr>
            <w:r w:rsidRPr="0041440D">
              <w:rPr>
                <w:rFonts w:cs="Arial"/>
                <w:lang w:val="en-AU"/>
              </w:rPr>
              <w:t xml:space="preserve">Acceptance Criteria for BMA </w:t>
            </w:r>
            <w:proofErr w:type="spellStart"/>
            <w:r w:rsidRPr="0041440D">
              <w:rPr>
                <w:rFonts w:cs="Arial"/>
                <w:lang w:val="en-AU"/>
              </w:rPr>
              <w:t>EvO</w:t>
            </w:r>
            <w:proofErr w:type="spellEnd"/>
            <w:r w:rsidRPr="0041440D">
              <w:rPr>
                <w:rFonts w:cs="Arial"/>
                <w:lang w:val="en-AU"/>
              </w:rPr>
              <w:t xml:space="preserve"> System Integration Acceptance  </w:t>
            </w:r>
          </w:p>
        </w:tc>
        <w:tc>
          <w:tcPr>
            <w:tcW w:w="1337" w:type="dxa"/>
            <w:shd w:val="clear" w:color="auto" w:fill="auto"/>
          </w:tcPr>
          <w:p w14:paraId="71E22A23" w14:textId="77777777" w:rsidR="00C81D64" w:rsidRPr="0041440D" w:rsidRDefault="00C81D64" w:rsidP="00FC213D">
            <w:pPr>
              <w:spacing w:line="240" w:lineRule="auto"/>
              <w:rPr>
                <w:rFonts w:cs="Arial"/>
                <w:b/>
                <w:lang w:val="en-AU"/>
              </w:rPr>
            </w:pPr>
          </w:p>
        </w:tc>
        <w:tc>
          <w:tcPr>
            <w:tcW w:w="4783" w:type="dxa"/>
            <w:shd w:val="clear" w:color="auto" w:fill="auto"/>
          </w:tcPr>
          <w:p w14:paraId="0C7773BC" w14:textId="77777777" w:rsidR="00C81D64" w:rsidRPr="0041440D" w:rsidRDefault="00C81D64" w:rsidP="00FC213D">
            <w:pPr>
              <w:spacing w:line="240" w:lineRule="auto"/>
              <w:rPr>
                <w:rFonts w:cs="Arial"/>
                <w:b/>
                <w:lang w:val="en-AU"/>
              </w:rPr>
            </w:pPr>
          </w:p>
        </w:tc>
        <w:tc>
          <w:tcPr>
            <w:tcW w:w="4860" w:type="dxa"/>
            <w:shd w:val="clear" w:color="auto" w:fill="auto"/>
          </w:tcPr>
          <w:p w14:paraId="5D9F9FE1" w14:textId="77777777" w:rsidR="00C81D64" w:rsidRPr="0041440D" w:rsidRDefault="00C81D64" w:rsidP="00FC213D">
            <w:pPr>
              <w:spacing w:line="240" w:lineRule="auto"/>
              <w:jc w:val="center"/>
              <w:rPr>
                <w:rFonts w:cs="Arial"/>
                <w:b/>
                <w:lang w:val="en-AU"/>
              </w:rPr>
            </w:pPr>
          </w:p>
        </w:tc>
      </w:tr>
      <w:tr w:rsidR="00C81D64" w:rsidRPr="0041440D" w14:paraId="5A243A9D" w14:textId="77777777" w:rsidTr="00FC213D">
        <w:trPr>
          <w:cantSplit/>
          <w:trHeight w:val="501"/>
          <w:tblHeader/>
          <w:jc w:val="center"/>
        </w:trPr>
        <w:tc>
          <w:tcPr>
            <w:tcW w:w="1409" w:type="dxa"/>
            <w:shd w:val="clear" w:color="auto" w:fill="auto"/>
          </w:tcPr>
          <w:p w14:paraId="60BA9E64" w14:textId="77777777" w:rsidR="00C81D64" w:rsidRPr="0041440D" w:rsidRDefault="00C81D64" w:rsidP="00FC213D">
            <w:pPr>
              <w:spacing w:line="240" w:lineRule="auto"/>
              <w:rPr>
                <w:rFonts w:cs="Arial"/>
                <w:lang w:val="en-AU"/>
              </w:rPr>
            </w:pPr>
            <w:r w:rsidRPr="0041440D">
              <w:rPr>
                <w:rFonts w:cs="Arial"/>
                <w:lang w:val="en-AU"/>
              </w:rPr>
              <w:t>3</w:t>
            </w:r>
          </w:p>
        </w:tc>
        <w:tc>
          <w:tcPr>
            <w:tcW w:w="1831" w:type="dxa"/>
            <w:shd w:val="clear" w:color="auto" w:fill="auto"/>
          </w:tcPr>
          <w:p w14:paraId="725B5ACF" w14:textId="77777777" w:rsidR="00C81D64" w:rsidRPr="0041440D" w:rsidRDefault="00C81D64" w:rsidP="00FC213D">
            <w:pPr>
              <w:spacing w:line="240" w:lineRule="auto"/>
              <w:rPr>
                <w:rFonts w:cs="Arial"/>
                <w:lang w:val="en-AU"/>
              </w:rPr>
            </w:pPr>
            <w:r w:rsidRPr="0041440D">
              <w:rPr>
                <w:rFonts w:cs="Arial"/>
                <w:lang w:val="en-AU"/>
              </w:rPr>
              <w:t>Acceptance Criteria for BMA Final Acceptance</w:t>
            </w:r>
          </w:p>
        </w:tc>
        <w:tc>
          <w:tcPr>
            <w:tcW w:w="1337" w:type="dxa"/>
            <w:shd w:val="clear" w:color="auto" w:fill="auto"/>
          </w:tcPr>
          <w:p w14:paraId="35B7BA66" w14:textId="77777777" w:rsidR="00C81D64" w:rsidRPr="0041440D" w:rsidRDefault="00C81D64" w:rsidP="00FC213D">
            <w:pPr>
              <w:spacing w:line="240" w:lineRule="auto"/>
              <w:rPr>
                <w:rFonts w:cs="Arial"/>
                <w:b/>
                <w:lang w:val="en-AU"/>
              </w:rPr>
            </w:pPr>
          </w:p>
        </w:tc>
        <w:tc>
          <w:tcPr>
            <w:tcW w:w="4783" w:type="dxa"/>
            <w:shd w:val="clear" w:color="auto" w:fill="auto"/>
          </w:tcPr>
          <w:p w14:paraId="6476B6FD" w14:textId="77777777" w:rsidR="00C81D64" w:rsidRPr="0041440D" w:rsidRDefault="00C81D64" w:rsidP="00FC213D">
            <w:pPr>
              <w:spacing w:line="240" w:lineRule="auto"/>
              <w:rPr>
                <w:rFonts w:cs="Arial"/>
                <w:b/>
                <w:lang w:val="en-AU"/>
              </w:rPr>
            </w:pPr>
          </w:p>
        </w:tc>
        <w:tc>
          <w:tcPr>
            <w:tcW w:w="4860" w:type="dxa"/>
            <w:shd w:val="clear" w:color="auto" w:fill="auto"/>
          </w:tcPr>
          <w:p w14:paraId="3957033E" w14:textId="77777777" w:rsidR="00C81D64" w:rsidRPr="0041440D" w:rsidRDefault="00C81D64" w:rsidP="00FC213D">
            <w:pPr>
              <w:spacing w:line="240" w:lineRule="auto"/>
              <w:jc w:val="center"/>
              <w:rPr>
                <w:rFonts w:cs="Arial"/>
                <w:b/>
                <w:lang w:val="en-AU"/>
              </w:rPr>
            </w:pPr>
          </w:p>
        </w:tc>
      </w:tr>
      <w:tr w:rsidR="00C81D64" w:rsidRPr="0041440D" w14:paraId="0FEEEA64" w14:textId="77777777" w:rsidTr="00FC213D">
        <w:trPr>
          <w:cantSplit/>
          <w:trHeight w:val="501"/>
          <w:tblHeader/>
          <w:jc w:val="center"/>
        </w:trPr>
        <w:tc>
          <w:tcPr>
            <w:tcW w:w="14220" w:type="dxa"/>
            <w:gridSpan w:val="5"/>
            <w:shd w:val="clear" w:color="auto" w:fill="auto"/>
          </w:tcPr>
          <w:p w14:paraId="3AE971C0" w14:textId="77777777" w:rsidR="00C81D64" w:rsidRPr="0041440D" w:rsidRDefault="00C81D64" w:rsidP="00FC213D">
            <w:pPr>
              <w:spacing w:line="240" w:lineRule="auto"/>
              <w:rPr>
                <w:rFonts w:cs="Arial"/>
              </w:rPr>
            </w:pPr>
            <w:bookmarkStart w:id="19" w:name="_Toc492405601"/>
            <w:bookmarkStart w:id="20" w:name="_Toc497839453"/>
            <w:r w:rsidRPr="0041440D">
              <w:rPr>
                <w:rFonts w:cs="Arial"/>
              </w:rPr>
              <w:lastRenderedPageBreak/>
              <w:t xml:space="preserve">Part 3 – Testing and Acceptance of the </w:t>
            </w:r>
            <w:bookmarkEnd w:id="19"/>
            <w:r w:rsidRPr="0041440D">
              <w:rPr>
                <w:rFonts w:cs="Arial"/>
              </w:rPr>
              <w:t>Training Deliverables</w:t>
            </w:r>
            <w:bookmarkEnd w:id="20"/>
          </w:p>
          <w:p w14:paraId="28BDAEFD" w14:textId="77777777" w:rsidR="00C81D64" w:rsidRPr="0041440D" w:rsidRDefault="00C81D64" w:rsidP="00FC213D">
            <w:pPr>
              <w:spacing w:line="240" w:lineRule="auto"/>
              <w:rPr>
                <w:rFonts w:cs="Arial"/>
                <w:b/>
                <w:lang w:val="en-AU"/>
              </w:rPr>
            </w:pPr>
          </w:p>
        </w:tc>
      </w:tr>
      <w:tr w:rsidR="00C81D64" w:rsidRPr="0041440D" w14:paraId="16378C56" w14:textId="77777777" w:rsidTr="00FC213D">
        <w:trPr>
          <w:cantSplit/>
          <w:trHeight w:val="501"/>
          <w:tblHeader/>
          <w:jc w:val="center"/>
        </w:trPr>
        <w:tc>
          <w:tcPr>
            <w:tcW w:w="1409" w:type="dxa"/>
            <w:shd w:val="clear" w:color="auto" w:fill="auto"/>
          </w:tcPr>
          <w:p w14:paraId="5BA2C6EF" w14:textId="77777777" w:rsidR="00C81D64" w:rsidRPr="0041440D" w:rsidRDefault="00C81D64" w:rsidP="00FC213D">
            <w:pPr>
              <w:spacing w:line="240" w:lineRule="auto"/>
              <w:rPr>
                <w:rFonts w:cs="Arial"/>
                <w:lang w:val="en-AU"/>
              </w:rPr>
            </w:pPr>
            <w:r w:rsidRPr="0041440D">
              <w:rPr>
                <w:rFonts w:cs="Arial"/>
                <w:lang w:val="en-AU"/>
              </w:rPr>
              <w:t>1</w:t>
            </w:r>
          </w:p>
        </w:tc>
        <w:tc>
          <w:tcPr>
            <w:tcW w:w="1831" w:type="dxa"/>
            <w:shd w:val="clear" w:color="auto" w:fill="auto"/>
          </w:tcPr>
          <w:p w14:paraId="0EB6990B" w14:textId="77777777" w:rsidR="00C81D64" w:rsidRPr="0041440D" w:rsidRDefault="00C81D64" w:rsidP="00FC213D">
            <w:pPr>
              <w:spacing w:line="240" w:lineRule="auto"/>
              <w:rPr>
                <w:rFonts w:cs="Arial"/>
                <w:lang w:val="en-AU"/>
              </w:rPr>
            </w:pPr>
            <w:r w:rsidRPr="0041440D">
              <w:rPr>
                <w:rFonts w:cs="Arial"/>
              </w:rPr>
              <w:t xml:space="preserve">Acceptance Criteria for the Training Deliverables </w:t>
            </w:r>
          </w:p>
        </w:tc>
        <w:tc>
          <w:tcPr>
            <w:tcW w:w="1337" w:type="dxa"/>
            <w:shd w:val="clear" w:color="auto" w:fill="auto"/>
          </w:tcPr>
          <w:p w14:paraId="0E19E2C9" w14:textId="77777777" w:rsidR="00C81D64" w:rsidRPr="0041440D" w:rsidRDefault="00C81D64" w:rsidP="00FC213D">
            <w:pPr>
              <w:spacing w:line="240" w:lineRule="auto"/>
              <w:jc w:val="center"/>
              <w:rPr>
                <w:rFonts w:cs="Arial"/>
                <w:b/>
                <w:lang w:val="en-AU"/>
              </w:rPr>
            </w:pPr>
          </w:p>
        </w:tc>
        <w:tc>
          <w:tcPr>
            <w:tcW w:w="4783" w:type="dxa"/>
            <w:shd w:val="clear" w:color="auto" w:fill="auto"/>
          </w:tcPr>
          <w:p w14:paraId="121DFDCF" w14:textId="77777777" w:rsidR="00C81D64" w:rsidRPr="0041440D" w:rsidRDefault="00C81D64" w:rsidP="00FC213D">
            <w:pPr>
              <w:spacing w:line="240" w:lineRule="auto"/>
              <w:jc w:val="center"/>
              <w:rPr>
                <w:rFonts w:cs="Arial"/>
                <w:b/>
                <w:lang w:val="en-AU"/>
              </w:rPr>
            </w:pPr>
          </w:p>
        </w:tc>
        <w:tc>
          <w:tcPr>
            <w:tcW w:w="4860" w:type="dxa"/>
            <w:shd w:val="clear" w:color="auto" w:fill="auto"/>
          </w:tcPr>
          <w:p w14:paraId="239E97F0" w14:textId="77777777" w:rsidR="00C81D64" w:rsidRPr="0041440D" w:rsidRDefault="00C81D64" w:rsidP="00FC213D">
            <w:pPr>
              <w:spacing w:line="240" w:lineRule="auto"/>
              <w:jc w:val="center"/>
              <w:rPr>
                <w:rFonts w:cs="Arial"/>
                <w:b/>
                <w:lang w:val="en-AU"/>
              </w:rPr>
            </w:pPr>
          </w:p>
        </w:tc>
      </w:tr>
      <w:tr w:rsidR="00C81D64" w:rsidRPr="0041440D" w14:paraId="276BD19F" w14:textId="77777777" w:rsidTr="00FC213D">
        <w:trPr>
          <w:cantSplit/>
          <w:trHeight w:val="501"/>
          <w:tblHeader/>
          <w:jc w:val="center"/>
        </w:trPr>
        <w:tc>
          <w:tcPr>
            <w:tcW w:w="14220" w:type="dxa"/>
            <w:gridSpan w:val="5"/>
            <w:shd w:val="clear" w:color="auto" w:fill="auto"/>
          </w:tcPr>
          <w:p w14:paraId="6C0F70EB" w14:textId="77777777" w:rsidR="00C81D64" w:rsidRPr="0041440D" w:rsidRDefault="00C81D64" w:rsidP="00FC213D">
            <w:pPr>
              <w:spacing w:line="240" w:lineRule="auto"/>
              <w:rPr>
                <w:rFonts w:cs="Arial"/>
                <w:b/>
                <w:lang w:val="en-AU"/>
              </w:rPr>
            </w:pPr>
            <w:r w:rsidRPr="0041440D">
              <w:rPr>
                <w:rFonts w:cs="Arial"/>
                <w:lang w:val="en-AU"/>
              </w:rPr>
              <w:t>Part 4 - Testing and Acceptance of the ILS Deliverables</w:t>
            </w:r>
          </w:p>
        </w:tc>
      </w:tr>
      <w:tr w:rsidR="00C81D64" w:rsidRPr="0041440D" w14:paraId="5D884E90" w14:textId="77777777" w:rsidTr="00FC213D">
        <w:trPr>
          <w:cantSplit/>
          <w:trHeight w:val="501"/>
          <w:tblHeader/>
          <w:jc w:val="center"/>
        </w:trPr>
        <w:tc>
          <w:tcPr>
            <w:tcW w:w="1409" w:type="dxa"/>
            <w:shd w:val="clear" w:color="auto" w:fill="auto"/>
          </w:tcPr>
          <w:p w14:paraId="6E558A1D"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1</w:t>
            </w:r>
          </w:p>
        </w:tc>
        <w:tc>
          <w:tcPr>
            <w:tcW w:w="1831" w:type="dxa"/>
            <w:shd w:val="clear" w:color="auto" w:fill="auto"/>
          </w:tcPr>
          <w:p w14:paraId="62A07411"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Acceptance Criteria for the ILS Deliverables</w:t>
            </w:r>
          </w:p>
        </w:tc>
        <w:tc>
          <w:tcPr>
            <w:tcW w:w="1337" w:type="dxa"/>
            <w:shd w:val="clear" w:color="auto" w:fill="auto"/>
          </w:tcPr>
          <w:p w14:paraId="4091A1FE"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2E0063BE"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5FFF3B06"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57FF4CC5" w14:textId="77777777" w:rsidTr="00FC213D">
        <w:trPr>
          <w:cantSplit/>
          <w:trHeight w:val="501"/>
          <w:tblHeader/>
          <w:jc w:val="center"/>
        </w:trPr>
        <w:tc>
          <w:tcPr>
            <w:tcW w:w="14220" w:type="dxa"/>
            <w:gridSpan w:val="5"/>
            <w:shd w:val="clear" w:color="auto" w:fill="auto"/>
          </w:tcPr>
          <w:p w14:paraId="513ACE0B"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Part 5 - Testing and Acceptance of the Health, Safety and Environmental Deliverables</w:t>
            </w:r>
          </w:p>
        </w:tc>
      </w:tr>
      <w:tr w:rsidR="00C81D64" w:rsidRPr="0041440D" w14:paraId="2CDF7775" w14:textId="77777777" w:rsidTr="00FC213D">
        <w:trPr>
          <w:cantSplit/>
          <w:trHeight w:val="501"/>
          <w:tblHeader/>
          <w:jc w:val="center"/>
        </w:trPr>
        <w:tc>
          <w:tcPr>
            <w:tcW w:w="1409" w:type="dxa"/>
            <w:shd w:val="clear" w:color="auto" w:fill="auto"/>
          </w:tcPr>
          <w:p w14:paraId="7830F40F"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1</w:t>
            </w:r>
          </w:p>
        </w:tc>
        <w:tc>
          <w:tcPr>
            <w:tcW w:w="1831" w:type="dxa"/>
            <w:shd w:val="clear" w:color="auto" w:fill="auto"/>
          </w:tcPr>
          <w:p w14:paraId="090FE321"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Acceptance Criteria for the Health, Safety and Environmental Deliverables</w:t>
            </w:r>
          </w:p>
        </w:tc>
        <w:tc>
          <w:tcPr>
            <w:tcW w:w="1337" w:type="dxa"/>
            <w:shd w:val="clear" w:color="auto" w:fill="auto"/>
          </w:tcPr>
          <w:p w14:paraId="4189303F"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470CB0C3"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4CE5F471"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7389B278" w14:textId="77777777" w:rsidTr="00FC213D">
        <w:trPr>
          <w:cantSplit/>
          <w:trHeight w:val="501"/>
          <w:tblHeader/>
          <w:jc w:val="center"/>
        </w:trPr>
        <w:tc>
          <w:tcPr>
            <w:tcW w:w="14220" w:type="dxa"/>
            <w:gridSpan w:val="5"/>
            <w:shd w:val="clear" w:color="auto" w:fill="auto"/>
          </w:tcPr>
          <w:p w14:paraId="13F68645"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Part 6 – Testing and Acceptance of the Security Management</w:t>
            </w:r>
            <w:r>
              <w:rPr>
                <w:rFonts w:cs="Arial"/>
                <w:lang w:val="en-AU"/>
              </w:rPr>
              <w:t xml:space="preserve"> Deliverables</w:t>
            </w:r>
          </w:p>
        </w:tc>
      </w:tr>
      <w:tr w:rsidR="00C81D64" w:rsidRPr="0041440D" w14:paraId="137E08AE" w14:textId="77777777" w:rsidTr="00FC213D">
        <w:trPr>
          <w:cantSplit/>
          <w:trHeight w:val="501"/>
          <w:tblHeader/>
          <w:jc w:val="center"/>
        </w:trPr>
        <w:tc>
          <w:tcPr>
            <w:tcW w:w="1409" w:type="dxa"/>
            <w:shd w:val="clear" w:color="auto" w:fill="auto"/>
          </w:tcPr>
          <w:p w14:paraId="0490A8A6"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lastRenderedPageBreak/>
              <w:t>1</w:t>
            </w:r>
          </w:p>
        </w:tc>
        <w:tc>
          <w:tcPr>
            <w:tcW w:w="1831" w:type="dxa"/>
            <w:shd w:val="clear" w:color="auto" w:fill="auto"/>
          </w:tcPr>
          <w:p w14:paraId="3CA28FF1"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Acceptance Criteria for the Security Management Deliverables</w:t>
            </w:r>
          </w:p>
        </w:tc>
        <w:tc>
          <w:tcPr>
            <w:tcW w:w="1337" w:type="dxa"/>
            <w:shd w:val="clear" w:color="auto" w:fill="auto"/>
          </w:tcPr>
          <w:p w14:paraId="4378EDC3"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11462A2F"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4BCD0678"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0E602660" w14:textId="77777777" w:rsidTr="00FC213D">
        <w:trPr>
          <w:cantSplit/>
          <w:trHeight w:val="501"/>
          <w:tblHeader/>
          <w:jc w:val="center"/>
        </w:trPr>
        <w:tc>
          <w:tcPr>
            <w:tcW w:w="14220" w:type="dxa"/>
            <w:gridSpan w:val="5"/>
            <w:shd w:val="clear" w:color="auto" w:fill="auto"/>
          </w:tcPr>
          <w:p w14:paraId="651FC1F1"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 xml:space="preserve">Part 7 – Testing and Acceptance of the Project Management Deliverables </w:t>
            </w:r>
          </w:p>
        </w:tc>
      </w:tr>
      <w:tr w:rsidR="00C81D64" w:rsidRPr="0041440D" w14:paraId="4F2E6B15" w14:textId="77777777" w:rsidTr="00FC213D">
        <w:trPr>
          <w:cantSplit/>
          <w:trHeight w:val="501"/>
          <w:tblHeader/>
          <w:jc w:val="center"/>
        </w:trPr>
        <w:tc>
          <w:tcPr>
            <w:tcW w:w="1409" w:type="dxa"/>
            <w:shd w:val="clear" w:color="auto" w:fill="auto"/>
          </w:tcPr>
          <w:p w14:paraId="19ACF2F7"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1</w:t>
            </w:r>
          </w:p>
        </w:tc>
        <w:tc>
          <w:tcPr>
            <w:tcW w:w="1831" w:type="dxa"/>
            <w:shd w:val="clear" w:color="auto" w:fill="auto"/>
          </w:tcPr>
          <w:p w14:paraId="1AF1A927"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Acceptance Criteria for the Project Management Deliverables</w:t>
            </w:r>
          </w:p>
        </w:tc>
        <w:tc>
          <w:tcPr>
            <w:tcW w:w="1337" w:type="dxa"/>
            <w:shd w:val="clear" w:color="auto" w:fill="auto"/>
          </w:tcPr>
          <w:p w14:paraId="43F2F238"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5A4318E5"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5B1EFF21"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bl>
    <w:p w14:paraId="138766CC" w14:textId="77777777" w:rsidR="00C81D64" w:rsidRDefault="00C81D64" w:rsidP="00974E63">
      <w:pPr>
        <w:jc w:val="center"/>
        <w:rPr>
          <w:rFonts w:cs="Arial"/>
          <w:b/>
          <w:szCs w:val="22"/>
        </w:rPr>
      </w:pPr>
    </w:p>
    <w:p w14:paraId="4CEA0553" w14:textId="77777777" w:rsidR="00C81D64" w:rsidRDefault="00C81D64">
      <w:pPr>
        <w:spacing w:before="0" w:after="160" w:line="259" w:lineRule="auto"/>
        <w:jc w:val="left"/>
        <w:rPr>
          <w:rFonts w:cs="Arial"/>
          <w:b/>
          <w:szCs w:val="22"/>
        </w:rPr>
      </w:pPr>
      <w:r>
        <w:rPr>
          <w:rFonts w:cs="Arial"/>
          <w:b/>
          <w:szCs w:val="22"/>
        </w:rPr>
        <w:br w:type="page"/>
      </w:r>
    </w:p>
    <w:p w14:paraId="688F7841" w14:textId="1B7E933A" w:rsidR="00974E63" w:rsidRDefault="00C81D64" w:rsidP="00974E63">
      <w:pPr>
        <w:jc w:val="center"/>
        <w:rPr>
          <w:rFonts w:cs="Arial"/>
          <w:b/>
          <w:szCs w:val="22"/>
        </w:rPr>
      </w:pPr>
      <w:r>
        <w:rPr>
          <w:rFonts w:cs="Arial"/>
          <w:b/>
          <w:szCs w:val="22"/>
        </w:rPr>
        <w:lastRenderedPageBreak/>
        <w:t>Table E</w:t>
      </w:r>
    </w:p>
    <w:p w14:paraId="630549AD" w14:textId="77777777" w:rsidR="00974E63" w:rsidRDefault="00974E63" w:rsidP="00974E63">
      <w:pPr>
        <w:jc w:val="center"/>
        <w:rPr>
          <w:rFonts w:cs="Arial"/>
          <w:b/>
          <w:szCs w:val="22"/>
          <w:lang w:val="en-AU"/>
        </w:rPr>
      </w:pPr>
      <w:r>
        <w:rPr>
          <w:rFonts w:cs="Arial"/>
          <w:b/>
          <w:szCs w:val="22"/>
          <w:lang w:val="en-AU"/>
        </w:rPr>
        <w:t xml:space="preserve">Schedule 6 - </w:t>
      </w:r>
      <w:proofErr w:type="spellStart"/>
      <w:r>
        <w:rPr>
          <w:rFonts w:cs="Arial"/>
          <w:b/>
          <w:szCs w:val="22"/>
          <w:lang w:val="en-AU"/>
        </w:rPr>
        <w:t>Incentivisation</w:t>
      </w:r>
      <w:proofErr w:type="spellEnd"/>
    </w:p>
    <w:p w14:paraId="5CE8598C" w14:textId="77777777" w:rsidR="00974E63" w:rsidRDefault="00974E63" w:rsidP="00974E63">
      <w:pPr>
        <w:jc w:val="center"/>
        <w:rPr>
          <w:rFonts w:cs="Arial"/>
          <w:b/>
          <w:szCs w:val="22"/>
        </w:rPr>
      </w:pPr>
    </w:p>
    <w:p w14:paraId="58C038AF" w14:textId="28CE6112" w:rsidR="00974E63" w:rsidRDefault="00974E63" w:rsidP="00974E63">
      <w:pPr>
        <w:widowControl w:val="0"/>
        <w:spacing w:before="120" w:after="120" w:line="312" w:lineRule="auto"/>
        <w:ind w:left="-540" w:firstLine="1"/>
        <w:rPr>
          <w:rFonts w:cs="Arial"/>
          <w:szCs w:val="22"/>
        </w:rPr>
      </w:pPr>
      <w:r>
        <w:rPr>
          <w:rFonts w:cs="Arial"/>
          <w:szCs w:val="22"/>
        </w:rPr>
        <w:t>Each Bidder is required t</w:t>
      </w:r>
      <w:r w:rsidR="00C81D64">
        <w:rPr>
          <w:rFonts w:cs="Arial"/>
          <w:szCs w:val="22"/>
        </w:rPr>
        <w:t>o complete every item in Table E</w:t>
      </w:r>
      <w:r>
        <w:rPr>
          <w:rFonts w:cs="Arial"/>
          <w:szCs w:val="22"/>
        </w:rPr>
        <w:t>, indicating whether or not they accept the paragraph to which the item refers with only “yes” or “no” answers. “Nil returns”, “not applicable” and items left blank (or otherwise caveated) will be treated for evaluation purposes as an outright rejection of the paragraph in question. Responses to sub-paragraph should be included in the response to the paragraph of which they form part.</w:t>
      </w:r>
      <w:r>
        <w:rPr>
          <w:rStyle w:val="FootnoteReference"/>
          <w:rFonts w:cs="Arial"/>
          <w:szCs w:val="22"/>
        </w:rPr>
        <w:footnoteReference w:id="5"/>
      </w:r>
    </w:p>
    <w:p w14:paraId="614B6FD5" w14:textId="77777777" w:rsidR="00974E63" w:rsidRDefault="00974E63" w:rsidP="00974E63">
      <w:pPr>
        <w:rPr>
          <w:rFonts w:cs="Arial"/>
          <w:szCs w:val="22"/>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9"/>
        <w:gridCol w:w="1831"/>
        <w:gridCol w:w="1337"/>
        <w:gridCol w:w="4783"/>
        <w:gridCol w:w="4860"/>
      </w:tblGrid>
      <w:tr w:rsidR="00974E63" w14:paraId="1756AE75" w14:textId="77777777" w:rsidTr="00974E63">
        <w:trPr>
          <w:cantSplit/>
          <w:trHeight w:val="873"/>
          <w:tblHeader/>
          <w:jc w:val="center"/>
        </w:trPr>
        <w:tc>
          <w:tcPr>
            <w:tcW w:w="1409" w:type="dxa"/>
            <w:tcBorders>
              <w:top w:val="single" w:sz="4" w:space="0" w:color="auto"/>
              <w:left w:val="single" w:sz="4" w:space="0" w:color="auto"/>
              <w:bottom w:val="single" w:sz="4" w:space="0" w:color="auto"/>
              <w:right w:val="single" w:sz="4" w:space="0" w:color="auto"/>
            </w:tcBorders>
            <w:shd w:val="pct12" w:color="auto" w:fill="auto"/>
            <w:hideMark/>
          </w:tcPr>
          <w:p w14:paraId="260E2B8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lastRenderedPageBreak/>
              <w:t>Paragraph Number</w:t>
            </w:r>
          </w:p>
        </w:tc>
        <w:tc>
          <w:tcPr>
            <w:tcW w:w="1831" w:type="dxa"/>
            <w:tcBorders>
              <w:top w:val="single" w:sz="4" w:space="0" w:color="auto"/>
              <w:left w:val="single" w:sz="4" w:space="0" w:color="auto"/>
              <w:bottom w:val="single" w:sz="4" w:space="0" w:color="auto"/>
              <w:right w:val="single" w:sz="4" w:space="0" w:color="auto"/>
            </w:tcBorders>
            <w:shd w:val="pct12" w:color="auto" w:fill="auto"/>
            <w:hideMark/>
          </w:tcPr>
          <w:p w14:paraId="08A98CA7"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Paragraph</w:t>
            </w:r>
          </w:p>
        </w:tc>
        <w:tc>
          <w:tcPr>
            <w:tcW w:w="1337" w:type="dxa"/>
            <w:tcBorders>
              <w:top w:val="single" w:sz="4" w:space="0" w:color="auto"/>
              <w:left w:val="single" w:sz="4" w:space="0" w:color="auto"/>
              <w:bottom w:val="single" w:sz="4" w:space="0" w:color="auto"/>
              <w:right w:val="single" w:sz="4" w:space="0" w:color="auto"/>
            </w:tcBorders>
            <w:shd w:val="pct12" w:color="auto" w:fill="auto"/>
            <w:hideMark/>
          </w:tcPr>
          <w:p w14:paraId="6B85A0A2"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Fully Accept (Yes / No)</w:t>
            </w:r>
          </w:p>
        </w:tc>
        <w:tc>
          <w:tcPr>
            <w:tcW w:w="4783" w:type="dxa"/>
            <w:tcBorders>
              <w:top w:val="single" w:sz="4" w:space="0" w:color="auto"/>
              <w:left w:val="single" w:sz="4" w:space="0" w:color="auto"/>
              <w:bottom w:val="single" w:sz="4" w:space="0" w:color="auto"/>
              <w:right w:val="single" w:sz="4" w:space="0" w:color="auto"/>
            </w:tcBorders>
            <w:shd w:val="pct12" w:color="auto" w:fill="auto"/>
            <w:hideMark/>
          </w:tcPr>
          <w:p w14:paraId="0070490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Reasons for non-acceptance (and impact of proposed amendment on price (if any))</w:t>
            </w:r>
          </w:p>
        </w:tc>
        <w:tc>
          <w:tcPr>
            <w:tcW w:w="4860" w:type="dxa"/>
            <w:tcBorders>
              <w:top w:val="single" w:sz="4" w:space="0" w:color="auto"/>
              <w:left w:val="single" w:sz="4" w:space="0" w:color="auto"/>
              <w:bottom w:val="single" w:sz="4" w:space="0" w:color="auto"/>
              <w:right w:val="single" w:sz="4" w:space="0" w:color="auto"/>
            </w:tcBorders>
            <w:shd w:val="pct12" w:color="auto" w:fill="auto"/>
            <w:hideMark/>
          </w:tcPr>
          <w:p w14:paraId="6EADA9C4"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Proposed alternative wording (showing changes from original Authority drafting)</w:t>
            </w:r>
          </w:p>
        </w:tc>
      </w:tr>
      <w:tr w:rsidR="00974E63" w14:paraId="1245A939"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736F6CE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1</w:t>
            </w:r>
          </w:p>
        </w:tc>
        <w:tc>
          <w:tcPr>
            <w:tcW w:w="1831" w:type="dxa"/>
            <w:tcBorders>
              <w:top w:val="single" w:sz="4" w:space="0" w:color="auto"/>
              <w:left w:val="single" w:sz="4" w:space="0" w:color="auto"/>
              <w:bottom w:val="single" w:sz="4" w:space="0" w:color="auto"/>
              <w:right w:val="single" w:sz="4" w:space="0" w:color="auto"/>
            </w:tcBorders>
            <w:hideMark/>
          </w:tcPr>
          <w:p w14:paraId="14B104A7"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Contractor Performance</w:t>
            </w:r>
          </w:p>
        </w:tc>
        <w:tc>
          <w:tcPr>
            <w:tcW w:w="1337" w:type="dxa"/>
            <w:tcBorders>
              <w:top w:val="single" w:sz="4" w:space="0" w:color="auto"/>
              <w:left w:val="single" w:sz="4" w:space="0" w:color="auto"/>
              <w:bottom w:val="single" w:sz="4" w:space="0" w:color="auto"/>
              <w:right w:val="single" w:sz="4" w:space="0" w:color="auto"/>
            </w:tcBorders>
          </w:tcPr>
          <w:p w14:paraId="660C398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7E07FF74"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13DFF84F"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3F0D0F1"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15799DD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2</w:t>
            </w:r>
          </w:p>
        </w:tc>
        <w:tc>
          <w:tcPr>
            <w:tcW w:w="1831" w:type="dxa"/>
            <w:tcBorders>
              <w:top w:val="single" w:sz="4" w:space="0" w:color="auto"/>
              <w:left w:val="single" w:sz="4" w:space="0" w:color="auto"/>
              <w:bottom w:val="single" w:sz="4" w:space="0" w:color="auto"/>
              <w:right w:val="single" w:sz="4" w:space="0" w:color="auto"/>
            </w:tcBorders>
            <w:hideMark/>
          </w:tcPr>
          <w:p w14:paraId="75A9FCE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KPIs</w:t>
            </w:r>
          </w:p>
        </w:tc>
        <w:tc>
          <w:tcPr>
            <w:tcW w:w="1337" w:type="dxa"/>
            <w:tcBorders>
              <w:top w:val="single" w:sz="4" w:space="0" w:color="auto"/>
              <w:left w:val="single" w:sz="4" w:space="0" w:color="auto"/>
              <w:bottom w:val="single" w:sz="4" w:space="0" w:color="auto"/>
              <w:right w:val="single" w:sz="4" w:space="0" w:color="auto"/>
            </w:tcBorders>
          </w:tcPr>
          <w:p w14:paraId="1559018B"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129CE54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2814759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8A5406E"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388C7D4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3</w:t>
            </w:r>
          </w:p>
        </w:tc>
        <w:tc>
          <w:tcPr>
            <w:tcW w:w="1831" w:type="dxa"/>
            <w:tcBorders>
              <w:top w:val="single" w:sz="4" w:space="0" w:color="auto"/>
              <w:left w:val="single" w:sz="4" w:space="0" w:color="auto"/>
              <w:bottom w:val="single" w:sz="4" w:space="0" w:color="auto"/>
              <w:right w:val="single" w:sz="4" w:space="0" w:color="auto"/>
            </w:tcBorders>
            <w:hideMark/>
          </w:tcPr>
          <w:p w14:paraId="00AECA77"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Monitoring Methodology</w:t>
            </w:r>
          </w:p>
        </w:tc>
        <w:tc>
          <w:tcPr>
            <w:tcW w:w="1337" w:type="dxa"/>
            <w:tcBorders>
              <w:top w:val="single" w:sz="4" w:space="0" w:color="auto"/>
              <w:left w:val="single" w:sz="4" w:space="0" w:color="auto"/>
              <w:bottom w:val="single" w:sz="4" w:space="0" w:color="auto"/>
              <w:right w:val="single" w:sz="4" w:space="0" w:color="auto"/>
            </w:tcBorders>
          </w:tcPr>
          <w:p w14:paraId="4C99D72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44DFB52E"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55368BF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EB5B21A"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66A5756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4</w:t>
            </w:r>
          </w:p>
        </w:tc>
        <w:tc>
          <w:tcPr>
            <w:tcW w:w="1831" w:type="dxa"/>
            <w:tcBorders>
              <w:top w:val="single" w:sz="4" w:space="0" w:color="auto"/>
              <w:left w:val="single" w:sz="4" w:space="0" w:color="auto"/>
              <w:bottom w:val="single" w:sz="4" w:space="0" w:color="auto"/>
              <w:right w:val="single" w:sz="4" w:space="0" w:color="auto"/>
            </w:tcBorders>
            <w:hideMark/>
          </w:tcPr>
          <w:p w14:paraId="7496E30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Measurement and Reporting</w:t>
            </w:r>
          </w:p>
        </w:tc>
        <w:tc>
          <w:tcPr>
            <w:tcW w:w="1337" w:type="dxa"/>
            <w:tcBorders>
              <w:top w:val="single" w:sz="4" w:space="0" w:color="auto"/>
              <w:left w:val="single" w:sz="4" w:space="0" w:color="auto"/>
              <w:bottom w:val="single" w:sz="4" w:space="0" w:color="auto"/>
              <w:right w:val="single" w:sz="4" w:space="0" w:color="auto"/>
            </w:tcBorders>
          </w:tcPr>
          <w:p w14:paraId="5B8FD310"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37A0F91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35808687"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F2C8DB7"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3B7E46B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5</w:t>
            </w:r>
          </w:p>
        </w:tc>
        <w:tc>
          <w:tcPr>
            <w:tcW w:w="1831" w:type="dxa"/>
            <w:tcBorders>
              <w:top w:val="single" w:sz="4" w:space="0" w:color="auto"/>
              <w:left w:val="single" w:sz="4" w:space="0" w:color="auto"/>
              <w:bottom w:val="single" w:sz="4" w:space="0" w:color="auto"/>
              <w:right w:val="single" w:sz="4" w:space="0" w:color="auto"/>
            </w:tcBorders>
            <w:hideMark/>
          </w:tcPr>
          <w:p w14:paraId="766CC2CF"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Deductions</w:t>
            </w:r>
          </w:p>
        </w:tc>
        <w:tc>
          <w:tcPr>
            <w:tcW w:w="1337" w:type="dxa"/>
            <w:tcBorders>
              <w:top w:val="single" w:sz="4" w:space="0" w:color="auto"/>
              <w:left w:val="single" w:sz="4" w:space="0" w:color="auto"/>
              <w:bottom w:val="single" w:sz="4" w:space="0" w:color="auto"/>
              <w:right w:val="single" w:sz="4" w:space="0" w:color="auto"/>
            </w:tcBorders>
          </w:tcPr>
          <w:p w14:paraId="457A6C9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04A4E48E"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44E0CD30"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70B86EC"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6B45992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6</w:t>
            </w:r>
          </w:p>
        </w:tc>
        <w:tc>
          <w:tcPr>
            <w:tcW w:w="1831" w:type="dxa"/>
            <w:tcBorders>
              <w:top w:val="single" w:sz="4" w:space="0" w:color="auto"/>
              <w:left w:val="single" w:sz="4" w:space="0" w:color="auto"/>
              <w:bottom w:val="single" w:sz="4" w:space="0" w:color="auto"/>
              <w:right w:val="single" w:sz="4" w:space="0" w:color="auto"/>
            </w:tcBorders>
            <w:hideMark/>
          </w:tcPr>
          <w:p w14:paraId="6811F1D7"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Assessment of KPIs and PIs</w:t>
            </w:r>
          </w:p>
        </w:tc>
        <w:tc>
          <w:tcPr>
            <w:tcW w:w="1337" w:type="dxa"/>
            <w:tcBorders>
              <w:top w:val="single" w:sz="4" w:space="0" w:color="auto"/>
              <w:left w:val="single" w:sz="4" w:space="0" w:color="auto"/>
              <w:bottom w:val="single" w:sz="4" w:space="0" w:color="auto"/>
              <w:right w:val="single" w:sz="4" w:space="0" w:color="auto"/>
            </w:tcBorders>
          </w:tcPr>
          <w:p w14:paraId="1377C29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7471BE0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4A93E6D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E60FE4B"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0043C3C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7</w:t>
            </w:r>
          </w:p>
        </w:tc>
        <w:tc>
          <w:tcPr>
            <w:tcW w:w="1831" w:type="dxa"/>
            <w:tcBorders>
              <w:top w:val="single" w:sz="4" w:space="0" w:color="auto"/>
              <w:left w:val="single" w:sz="4" w:space="0" w:color="auto"/>
              <w:bottom w:val="single" w:sz="4" w:space="0" w:color="auto"/>
              <w:right w:val="single" w:sz="4" w:space="0" w:color="auto"/>
            </w:tcBorders>
            <w:hideMark/>
          </w:tcPr>
          <w:p w14:paraId="42BAA46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Impact of KPI Scores</w:t>
            </w:r>
          </w:p>
        </w:tc>
        <w:tc>
          <w:tcPr>
            <w:tcW w:w="1337" w:type="dxa"/>
            <w:tcBorders>
              <w:top w:val="single" w:sz="4" w:space="0" w:color="auto"/>
              <w:left w:val="single" w:sz="4" w:space="0" w:color="auto"/>
              <w:bottom w:val="single" w:sz="4" w:space="0" w:color="auto"/>
              <w:right w:val="single" w:sz="4" w:space="0" w:color="auto"/>
            </w:tcBorders>
          </w:tcPr>
          <w:p w14:paraId="0D41C79C"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2F935269"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41CD5C7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FC8C06E"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6A0884D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8</w:t>
            </w:r>
          </w:p>
        </w:tc>
        <w:tc>
          <w:tcPr>
            <w:tcW w:w="1831" w:type="dxa"/>
            <w:tcBorders>
              <w:top w:val="single" w:sz="4" w:space="0" w:color="auto"/>
              <w:left w:val="single" w:sz="4" w:space="0" w:color="auto"/>
              <w:bottom w:val="single" w:sz="4" w:space="0" w:color="auto"/>
              <w:right w:val="single" w:sz="4" w:space="0" w:color="auto"/>
            </w:tcBorders>
            <w:hideMark/>
          </w:tcPr>
          <w:p w14:paraId="63DE4224"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Authority’s Remedies for KPI Failure</w:t>
            </w:r>
          </w:p>
        </w:tc>
        <w:tc>
          <w:tcPr>
            <w:tcW w:w="1337" w:type="dxa"/>
            <w:tcBorders>
              <w:top w:val="single" w:sz="4" w:space="0" w:color="auto"/>
              <w:left w:val="single" w:sz="4" w:space="0" w:color="auto"/>
              <w:bottom w:val="single" w:sz="4" w:space="0" w:color="auto"/>
              <w:right w:val="single" w:sz="4" w:space="0" w:color="auto"/>
            </w:tcBorders>
          </w:tcPr>
          <w:p w14:paraId="609C44D4"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66096C7A"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1293810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70EA703"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138B173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lastRenderedPageBreak/>
              <w:t>9</w:t>
            </w:r>
          </w:p>
        </w:tc>
        <w:tc>
          <w:tcPr>
            <w:tcW w:w="1831" w:type="dxa"/>
            <w:tcBorders>
              <w:top w:val="single" w:sz="4" w:space="0" w:color="auto"/>
              <w:left w:val="single" w:sz="4" w:space="0" w:color="auto"/>
              <w:bottom w:val="single" w:sz="4" w:space="0" w:color="auto"/>
              <w:right w:val="single" w:sz="4" w:space="0" w:color="auto"/>
            </w:tcBorders>
            <w:hideMark/>
          </w:tcPr>
          <w:p w14:paraId="5A06C8B0"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RCACAR and Recovery Plan</w:t>
            </w:r>
          </w:p>
        </w:tc>
        <w:tc>
          <w:tcPr>
            <w:tcW w:w="1337" w:type="dxa"/>
            <w:tcBorders>
              <w:top w:val="single" w:sz="4" w:space="0" w:color="auto"/>
              <w:left w:val="single" w:sz="4" w:space="0" w:color="auto"/>
              <w:bottom w:val="single" w:sz="4" w:space="0" w:color="auto"/>
              <w:right w:val="single" w:sz="4" w:space="0" w:color="auto"/>
            </w:tcBorders>
          </w:tcPr>
          <w:p w14:paraId="514DDFC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338DC475"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60B69212"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ED22A02"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6829FC3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10</w:t>
            </w:r>
          </w:p>
        </w:tc>
        <w:tc>
          <w:tcPr>
            <w:tcW w:w="1831" w:type="dxa"/>
            <w:tcBorders>
              <w:top w:val="single" w:sz="4" w:space="0" w:color="auto"/>
              <w:left w:val="single" w:sz="4" w:space="0" w:color="auto"/>
              <w:bottom w:val="single" w:sz="4" w:space="0" w:color="auto"/>
              <w:right w:val="single" w:sz="4" w:space="0" w:color="auto"/>
            </w:tcBorders>
            <w:hideMark/>
          </w:tcPr>
          <w:p w14:paraId="2DBD0FC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Reconciliation</w:t>
            </w:r>
          </w:p>
        </w:tc>
        <w:tc>
          <w:tcPr>
            <w:tcW w:w="1337" w:type="dxa"/>
            <w:tcBorders>
              <w:top w:val="single" w:sz="4" w:space="0" w:color="auto"/>
              <w:left w:val="single" w:sz="4" w:space="0" w:color="auto"/>
              <w:bottom w:val="single" w:sz="4" w:space="0" w:color="auto"/>
              <w:right w:val="single" w:sz="4" w:space="0" w:color="auto"/>
            </w:tcBorders>
          </w:tcPr>
          <w:p w14:paraId="49128082"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65D8DECE"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4BE86E09"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044CDD5"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4FA2674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11</w:t>
            </w:r>
          </w:p>
        </w:tc>
        <w:tc>
          <w:tcPr>
            <w:tcW w:w="1831" w:type="dxa"/>
            <w:tcBorders>
              <w:top w:val="single" w:sz="4" w:space="0" w:color="auto"/>
              <w:left w:val="single" w:sz="4" w:space="0" w:color="auto"/>
              <w:bottom w:val="single" w:sz="4" w:space="0" w:color="auto"/>
              <w:right w:val="single" w:sz="4" w:space="0" w:color="auto"/>
            </w:tcBorders>
            <w:hideMark/>
          </w:tcPr>
          <w:p w14:paraId="2461768C"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Incorrect Reporting</w:t>
            </w:r>
          </w:p>
        </w:tc>
        <w:tc>
          <w:tcPr>
            <w:tcW w:w="1337" w:type="dxa"/>
            <w:tcBorders>
              <w:top w:val="single" w:sz="4" w:space="0" w:color="auto"/>
              <w:left w:val="single" w:sz="4" w:space="0" w:color="auto"/>
              <w:bottom w:val="single" w:sz="4" w:space="0" w:color="auto"/>
              <w:right w:val="single" w:sz="4" w:space="0" w:color="auto"/>
            </w:tcBorders>
          </w:tcPr>
          <w:p w14:paraId="4A0DAB94"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097C3AF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7DEFB6C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8501731"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1A994BD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12</w:t>
            </w:r>
          </w:p>
        </w:tc>
        <w:tc>
          <w:tcPr>
            <w:tcW w:w="1831" w:type="dxa"/>
            <w:tcBorders>
              <w:top w:val="single" w:sz="4" w:space="0" w:color="auto"/>
              <w:left w:val="single" w:sz="4" w:space="0" w:color="auto"/>
              <w:bottom w:val="single" w:sz="4" w:space="0" w:color="auto"/>
              <w:right w:val="single" w:sz="4" w:space="0" w:color="auto"/>
            </w:tcBorders>
            <w:hideMark/>
          </w:tcPr>
          <w:p w14:paraId="05FFE48F"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Monthly Performance Report</w:t>
            </w:r>
          </w:p>
        </w:tc>
        <w:tc>
          <w:tcPr>
            <w:tcW w:w="1337" w:type="dxa"/>
            <w:tcBorders>
              <w:top w:val="single" w:sz="4" w:space="0" w:color="auto"/>
              <w:left w:val="single" w:sz="4" w:space="0" w:color="auto"/>
              <w:bottom w:val="single" w:sz="4" w:space="0" w:color="auto"/>
              <w:right w:val="single" w:sz="4" w:space="0" w:color="auto"/>
            </w:tcBorders>
          </w:tcPr>
          <w:p w14:paraId="44EFE6D0"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4276A17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5C1E0FC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63070210"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03967AB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13</w:t>
            </w:r>
          </w:p>
        </w:tc>
        <w:tc>
          <w:tcPr>
            <w:tcW w:w="1831" w:type="dxa"/>
            <w:tcBorders>
              <w:top w:val="single" w:sz="4" w:space="0" w:color="auto"/>
              <w:left w:val="single" w:sz="4" w:space="0" w:color="auto"/>
              <w:bottom w:val="single" w:sz="4" w:space="0" w:color="auto"/>
              <w:right w:val="single" w:sz="4" w:space="0" w:color="auto"/>
            </w:tcBorders>
            <w:hideMark/>
          </w:tcPr>
          <w:p w14:paraId="3EEF4029"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Performance Review Meeting</w:t>
            </w:r>
          </w:p>
        </w:tc>
        <w:tc>
          <w:tcPr>
            <w:tcW w:w="1337" w:type="dxa"/>
            <w:tcBorders>
              <w:top w:val="single" w:sz="4" w:space="0" w:color="auto"/>
              <w:left w:val="single" w:sz="4" w:space="0" w:color="auto"/>
              <w:bottom w:val="single" w:sz="4" w:space="0" w:color="auto"/>
              <w:right w:val="single" w:sz="4" w:space="0" w:color="auto"/>
            </w:tcBorders>
          </w:tcPr>
          <w:p w14:paraId="7B7D31C5"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0CEB3A5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372A0B79"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bl>
    <w:p w14:paraId="1EE7093D" w14:textId="77777777" w:rsidR="00974E63" w:rsidRDefault="00974E63" w:rsidP="00974E63">
      <w:pPr>
        <w:rPr>
          <w:rFonts w:cs="Arial"/>
          <w:szCs w:val="22"/>
        </w:rPr>
        <w:sectPr w:rsidR="00974E63">
          <w:pgSz w:w="16834" w:h="11909" w:orient="landscape"/>
          <w:pgMar w:top="1440" w:right="1440" w:bottom="1440" w:left="1440" w:header="720" w:footer="720" w:gutter="0"/>
          <w:cols w:space="720"/>
        </w:sectPr>
      </w:pPr>
    </w:p>
    <w:p w14:paraId="205A3271" w14:textId="595075DC" w:rsidR="00974E63" w:rsidRDefault="00C81D64" w:rsidP="00974E63">
      <w:pPr>
        <w:jc w:val="center"/>
        <w:rPr>
          <w:rFonts w:cs="Arial"/>
          <w:b/>
          <w:szCs w:val="22"/>
        </w:rPr>
      </w:pPr>
      <w:r>
        <w:rPr>
          <w:rFonts w:cs="Arial"/>
          <w:b/>
          <w:szCs w:val="22"/>
        </w:rPr>
        <w:lastRenderedPageBreak/>
        <w:t>Table F</w:t>
      </w:r>
    </w:p>
    <w:p w14:paraId="3F4DE541" w14:textId="77777777" w:rsidR="00974E63" w:rsidRDefault="00974E63" w:rsidP="00974E63">
      <w:pPr>
        <w:jc w:val="center"/>
        <w:rPr>
          <w:rFonts w:cs="Arial"/>
          <w:b/>
          <w:szCs w:val="22"/>
          <w:lang w:val="en-AU"/>
        </w:rPr>
      </w:pPr>
      <w:r>
        <w:rPr>
          <w:rFonts w:cs="Arial"/>
          <w:b/>
          <w:szCs w:val="22"/>
          <w:lang w:val="en-AU"/>
        </w:rPr>
        <w:t>Schedule 7 – Authority Obligations</w:t>
      </w:r>
    </w:p>
    <w:p w14:paraId="2A60BE0A" w14:textId="77777777" w:rsidR="00974E63" w:rsidRDefault="00974E63" w:rsidP="00974E63">
      <w:pPr>
        <w:jc w:val="center"/>
        <w:rPr>
          <w:rFonts w:cs="Arial"/>
          <w:b/>
          <w:szCs w:val="22"/>
        </w:rPr>
      </w:pPr>
    </w:p>
    <w:p w14:paraId="5C674DCA" w14:textId="024221AB" w:rsidR="00974E63" w:rsidRDefault="00974E63" w:rsidP="00974E63">
      <w:pPr>
        <w:widowControl w:val="0"/>
        <w:spacing w:before="120" w:after="120" w:line="312" w:lineRule="auto"/>
        <w:ind w:left="-540" w:firstLine="1"/>
        <w:rPr>
          <w:rFonts w:cs="Arial"/>
          <w:szCs w:val="22"/>
        </w:rPr>
      </w:pPr>
      <w:r>
        <w:rPr>
          <w:rFonts w:cs="Arial"/>
          <w:szCs w:val="22"/>
        </w:rPr>
        <w:t xml:space="preserve">Each Bidder is required to complete every item in Table </w:t>
      </w:r>
      <w:r w:rsidR="00C81D64">
        <w:rPr>
          <w:rFonts w:cs="Arial"/>
          <w:szCs w:val="22"/>
        </w:rPr>
        <w:t>F</w:t>
      </w:r>
      <w:r>
        <w:rPr>
          <w:rFonts w:cs="Arial"/>
          <w:szCs w:val="22"/>
        </w:rPr>
        <w:t>, indicating whether or not they accept the paragraph to which the item refers with only “yes” or “no” answers. “Nil returns”, “not applicable” and items left blank (or otherwise caveated) will be treated for evaluation purposes as an outright rejection of the paragraph in question. Responses to sub-paragraph should be included in the response to the paragraph of which they form part.</w:t>
      </w:r>
      <w:r>
        <w:rPr>
          <w:rStyle w:val="FootnoteReference"/>
          <w:rFonts w:cs="Arial"/>
          <w:szCs w:val="22"/>
        </w:rPr>
        <w:footnoteReference w:id="6"/>
      </w:r>
    </w:p>
    <w:p w14:paraId="02201527" w14:textId="77777777" w:rsidR="00974E63" w:rsidRDefault="00974E63" w:rsidP="00974E63">
      <w:pPr>
        <w:rPr>
          <w:rFonts w:cs="Arial"/>
          <w:szCs w:val="22"/>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985"/>
        <w:gridCol w:w="1325"/>
        <w:gridCol w:w="4783"/>
        <w:gridCol w:w="4860"/>
      </w:tblGrid>
      <w:tr w:rsidR="00974E63" w14:paraId="34721DBB" w14:textId="77777777" w:rsidTr="00974E63">
        <w:trPr>
          <w:cantSplit/>
          <w:trHeight w:val="873"/>
          <w:tblHeader/>
          <w:jc w:val="center"/>
        </w:trPr>
        <w:tc>
          <w:tcPr>
            <w:tcW w:w="1418" w:type="dxa"/>
            <w:tcBorders>
              <w:top w:val="single" w:sz="4" w:space="0" w:color="auto"/>
              <w:left w:val="single" w:sz="4" w:space="0" w:color="auto"/>
              <w:bottom w:val="single" w:sz="4" w:space="0" w:color="auto"/>
              <w:right w:val="single" w:sz="4" w:space="0" w:color="auto"/>
            </w:tcBorders>
            <w:shd w:val="pct12" w:color="auto" w:fill="auto"/>
            <w:hideMark/>
          </w:tcPr>
          <w:p w14:paraId="23D839AF"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lastRenderedPageBreak/>
              <w:t>Paragraph Number</w:t>
            </w:r>
          </w:p>
        </w:tc>
        <w:tc>
          <w:tcPr>
            <w:tcW w:w="1985" w:type="dxa"/>
            <w:tcBorders>
              <w:top w:val="single" w:sz="4" w:space="0" w:color="auto"/>
              <w:left w:val="single" w:sz="4" w:space="0" w:color="auto"/>
              <w:bottom w:val="single" w:sz="4" w:space="0" w:color="auto"/>
              <w:right w:val="single" w:sz="4" w:space="0" w:color="auto"/>
            </w:tcBorders>
            <w:shd w:val="pct12" w:color="auto" w:fill="auto"/>
            <w:hideMark/>
          </w:tcPr>
          <w:p w14:paraId="3929B11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Paragraph</w:t>
            </w:r>
          </w:p>
        </w:tc>
        <w:tc>
          <w:tcPr>
            <w:tcW w:w="1325" w:type="dxa"/>
            <w:tcBorders>
              <w:top w:val="single" w:sz="4" w:space="0" w:color="auto"/>
              <w:left w:val="single" w:sz="4" w:space="0" w:color="auto"/>
              <w:bottom w:val="single" w:sz="4" w:space="0" w:color="auto"/>
              <w:right w:val="single" w:sz="4" w:space="0" w:color="auto"/>
            </w:tcBorders>
            <w:shd w:val="pct12" w:color="auto" w:fill="auto"/>
            <w:hideMark/>
          </w:tcPr>
          <w:p w14:paraId="0F7C7B6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Fully Accept (Yes / No)</w:t>
            </w:r>
          </w:p>
        </w:tc>
        <w:tc>
          <w:tcPr>
            <w:tcW w:w="4783" w:type="dxa"/>
            <w:tcBorders>
              <w:top w:val="single" w:sz="4" w:space="0" w:color="auto"/>
              <w:left w:val="single" w:sz="4" w:space="0" w:color="auto"/>
              <w:bottom w:val="single" w:sz="4" w:space="0" w:color="auto"/>
              <w:right w:val="single" w:sz="4" w:space="0" w:color="auto"/>
            </w:tcBorders>
            <w:shd w:val="pct12" w:color="auto" w:fill="auto"/>
            <w:hideMark/>
          </w:tcPr>
          <w:p w14:paraId="3596FE67"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Reasons for non-acceptance (and impact of proposed amendment on price (if any))</w:t>
            </w:r>
          </w:p>
        </w:tc>
        <w:tc>
          <w:tcPr>
            <w:tcW w:w="4860" w:type="dxa"/>
            <w:tcBorders>
              <w:top w:val="single" w:sz="4" w:space="0" w:color="auto"/>
              <w:left w:val="single" w:sz="4" w:space="0" w:color="auto"/>
              <w:bottom w:val="single" w:sz="4" w:space="0" w:color="auto"/>
              <w:right w:val="single" w:sz="4" w:space="0" w:color="auto"/>
            </w:tcBorders>
            <w:shd w:val="pct12" w:color="auto" w:fill="auto"/>
            <w:hideMark/>
          </w:tcPr>
          <w:p w14:paraId="7CAA830A"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Proposed alternative wording (showing changes from original Authority drafting)</w:t>
            </w:r>
          </w:p>
        </w:tc>
      </w:tr>
      <w:tr w:rsidR="00974E63" w14:paraId="668E7442" w14:textId="77777777" w:rsidTr="00974E63">
        <w:trPr>
          <w:cantSplit/>
          <w:trHeight w:val="620"/>
          <w:tblHeader/>
          <w:jc w:val="center"/>
        </w:trPr>
        <w:tc>
          <w:tcPr>
            <w:tcW w:w="1418" w:type="dxa"/>
            <w:tcBorders>
              <w:top w:val="single" w:sz="4" w:space="0" w:color="auto"/>
              <w:left w:val="single" w:sz="4" w:space="0" w:color="auto"/>
              <w:bottom w:val="single" w:sz="4" w:space="0" w:color="auto"/>
              <w:right w:val="single" w:sz="4" w:space="0" w:color="auto"/>
            </w:tcBorders>
            <w:hideMark/>
          </w:tcPr>
          <w:p w14:paraId="18EB559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1</w:t>
            </w:r>
          </w:p>
        </w:tc>
        <w:tc>
          <w:tcPr>
            <w:tcW w:w="1985" w:type="dxa"/>
            <w:tcBorders>
              <w:top w:val="single" w:sz="4" w:space="0" w:color="auto"/>
              <w:left w:val="single" w:sz="4" w:space="0" w:color="auto"/>
              <w:bottom w:val="single" w:sz="4" w:space="0" w:color="auto"/>
              <w:right w:val="single" w:sz="4" w:space="0" w:color="auto"/>
            </w:tcBorders>
            <w:hideMark/>
          </w:tcPr>
          <w:p w14:paraId="173F66B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Purpose</w:t>
            </w:r>
          </w:p>
        </w:tc>
        <w:tc>
          <w:tcPr>
            <w:tcW w:w="1325" w:type="dxa"/>
            <w:tcBorders>
              <w:top w:val="single" w:sz="4" w:space="0" w:color="auto"/>
              <w:left w:val="single" w:sz="4" w:space="0" w:color="auto"/>
              <w:bottom w:val="single" w:sz="4" w:space="0" w:color="auto"/>
              <w:right w:val="single" w:sz="4" w:space="0" w:color="auto"/>
            </w:tcBorders>
          </w:tcPr>
          <w:p w14:paraId="76541A52"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1382C390"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1A9523E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A46F52D" w14:textId="77777777" w:rsidTr="00974E63">
        <w:trPr>
          <w:cantSplit/>
          <w:trHeight w:val="620"/>
          <w:tblHeader/>
          <w:jc w:val="center"/>
        </w:trPr>
        <w:tc>
          <w:tcPr>
            <w:tcW w:w="1418" w:type="dxa"/>
            <w:tcBorders>
              <w:top w:val="single" w:sz="4" w:space="0" w:color="auto"/>
              <w:left w:val="single" w:sz="4" w:space="0" w:color="auto"/>
              <w:bottom w:val="single" w:sz="4" w:space="0" w:color="auto"/>
              <w:right w:val="single" w:sz="4" w:space="0" w:color="auto"/>
            </w:tcBorders>
            <w:hideMark/>
          </w:tcPr>
          <w:p w14:paraId="020EFC0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2</w:t>
            </w:r>
          </w:p>
        </w:tc>
        <w:tc>
          <w:tcPr>
            <w:tcW w:w="1985" w:type="dxa"/>
            <w:tcBorders>
              <w:top w:val="single" w:sz="4" w:space="0" w:color="auto"/>
              <w:left w:val="single" w:sz="4" w:space="0" w:color="auto"/>
              <w:bottom w:val="single" w:sz="4" w:space="0" w:color="auto"/>
              <w:right w:val="single" w:sz="4" w:space="0" w:color="auto"/>
            </w:tcBorders>
            <w:hideMark/>
          </w:tcPr>
          <w:p w14:paraId="13E7F35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Contract Deliverables/GFA Linkage</w:t>
            </w:r>
          </w:p>
        </w:tc>
        <w:tc>
          <w:tcPr>
            <w:tcW w:w="1325" w:type="dxa"/>
            <w:tcBorders>
              <w:top w:val="single" w:sz="4" w:space="0" w:color="auto"/>
              <w:left w:val="single" w:sz="4" w:space="0" w:color="auto"/>
              <w:bottom w:val="single" w:sz="4" w:space="0" w:color="auto"/>
              <w:right w:val="single" w:sz="4" w:space="0" w:color="auto"/>
            </w:tcBorders>
          </w:tcPr>
          <w:p w14:paraId="446EECB5"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6E7BAAA7"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194EACC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D2ED945" w14:textId="77777777" w:rsidTr="00974E63">
        <w:trPr>
          <w:cantSplit/>
          <w:trHeight w:val="620"/>
          <w:tblHeader/>
          <w:jc w:val="center"/>
        </w:trPr>
        <w:tc>
          <w:tcPr>
            <w:tcW w:w="1418" w:type="dxa"/>
            <w:tcBorders>
              <w:top w:val="single" w:sz="4" w:space="0" w:color="auto"/>
              <w:left w:val="single" w:sz="4" w:space="0" w:color="auto"/>
              <w:bottom w:val="single" w:sz="4" w:space="0" w:color="auto"/>
              <w:right w:val="single" w:sz="4" w:space="0" w:color="auto"/>
            </w:tcBorders>
            <w:hideMark/>
          </w:tcPr>
          <w:p w14:paraId="0F38C9F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3</w:t>
            </w:r>
          </w:p>
        </w:tc>
        <w:tc>
          <w:tcPr>
            <w:tcW w:w="1985" w:type="dxa"/>
            <w:tcBorders>
              <w:top w:val="single" w:sz="4" w:space="0" w:color="auto"/>
              <w:left w:val="single" w:sz="4" w:space="0" w:color="auto"/>
              <w:bottom w:val="single" w:sz="4" w:space="0" w:color="auto"/>
              <w:right w:val="single" w:sz="4" w:space="0" w:color="auto"/>
            </w:tcBorders>
            <w:hideMark/>
          </w:tcPr>
          <w:p w14:paraId="10A8E412"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Provision by the Authority of GFA and Discretionary GFA</w:t>
            </w:r>
          </w:p>
        </w:tc>
        <w:tc>
          <w:tcPr>
            <w:tcW w:w="1325" w:type="dxa"/>
            <w:tcBorders>
              <w:top w:val="single" w:sz="4" w:space="0" w:color="auto"/>
              <w:left w:val="single" w:sz="4" w:space="0" w:color="auto"/>
              <w:bottom w:val="single" w:sz="4" w:space="0" w:color="auto"/>
              <w:right w:val="single" w:sz="4" w:space="0" w:color="auto"/>
            </w:tcBorders>
          </w:tcPr>
          <w:p w14:paraId="3A424A20"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1C22815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72C7FC8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4B2DD1E" w14:textId="77777777" w:rsidTr="00974E63">
        <w:trPr>
          <w:cantSplit/>
          <w:trHeight w:val="620"/>
          <w:tblHeader/>
          <w:jc w:val="center"/>
        </w:trPr>
        <w:tc>
          <w:tcPr>
            <w:tcW w:w="1418" w:type="dxa"/>
            <w:tcBorders>
              <w:top w:val="single" w:sz="4" w:space="0" w:color="auto"/>
              <w:left w:val="single" w:sz="4" w:space="0" w:color="auto"/>
              <w:bottom w:val="single" w:sz="4" w:space="0" w:color="auto"/>
              <w:right w:val="single" w:sz="4" w:space="0" w:color="auto"/>
            </w:tcBorders>
            <w:hideMark/>
          </w:tcPr>
          <w:p w14:paraId="0952286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4</w:t>
            </w:r>
          </w:p>
        </w:tc>
        <w:tc>
          <w:tcPr>
            <w:tcW w:w="1985" w:type="dxa"/>
            <w:tcBorders>
              <w:top w:val="single" w:sz="4" w:space="0" w:color="auto"/>
              <w:left w:val="single" w:sz="4" w:space="0" w:color="auto"/>
              <w:bottom w:val="single" w:sz="4" w:space="0" w:color="auto"/>
              <w:right w:val="single" w:sz="4" w:space="0" w:color="auto"/>
            </w:tcBorders>
            <w:hideMark/>
          </w:tcPr>
          <w:p w14:paraId="2FE3AB8A"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Special provisions relating to Equipment, [Tooling and Test Equipment]</w:t>
            </w:r>
          </w:p>
        </w:tc>
        <w:tc>
          <w:tcPr>
            <w:tcW w:w="1325" w:type="dxa"/>
            <w:tcBorders>
              <w:top w:val="single" w:sz="4" w:space="0" w:color="auto"/>
              <w:left w:val="single" w:sz="4" w:space="0" w:color="auto"/>
              <w:bottom w:val="single" w:sz="4" w:space="0" w:color="auto"/>
              <w:right w:val="single" w:sz="4" w:space="0" w:color="auto"/>
            </w:tcBorders>
          </w:tcPr>
          <w:p w14:paraId="4C389D9B"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3303204C"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19FAC70C"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F0BDCD4" w14:textId="77777777" w:rsidTr="00974E63">
        <w:trPr>
          <w:cantSplit/>
          <w:trHeight w:val="620"/>
          <w:tblHeader/>
          <w:jc w:val="center"/>
        </w:trPr>
        <w:tc>
          <w:tcPr>
            <w:tcW w:w="1418" w:type="dxa"/>
            <w:tcBorders>
              <w:top w:val="single" w:sz="4" w:space="0" w:color="auto"/>
              <w:left w:val="single" w:sz="4" w:space="0" w:color="auto"/>
              <w:bottom w:val="single" w:sz="4" w:space="0" w:color="auto"/>
              <w:right w:val="single" w:sz="4" w:space="0" w:color="auto"/>
            </w:tcBorders>
            <w:hideMark/>
          </w:tcPr>
          <w:p w14:paraId="1CD9A5D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5</w:t>
            </w:r>
          </w:p>
        </w:tc>
        <w:tc>
          <w:tcPr>
            <w:tcW w:w="1985" w:type="dxa"/>
            <w:tcBorders>
              <w:top w:val="single" w:sz="4" w:space="0" w:color="auto"/>
              <w:left w:val="single" w:sz="4" w:space="0" w:color="auto"/>
              <w:bottom w:val="single" w:sz="4" w:space="0" w:color="auto"/>
              <w:right w:val="single" w:sz="4" w:space="0" w:color="auto"/>
            </w:tcBorders>
            <w:hideMark/>
          </w:tcPr>
          <w:p w14:paraId="64BCBA3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Special provisions relating to Manpower</w:t>
            </w:r>
          </w:p>
        </w:tc>
        <w:tc>
          <w:tcPr>
            <w:tcW w:w="1325" w:type="dxa"/>
            <w:tcBorders>
              <w:top w:val="single" w:sz="4" w:space="0" w:color="auto"/>
              <w:left w:val="single" w:sz="4" w:space="0" w:color="auto"/>
              <w:bottom w:val="single" w:sz="4" w:space="0" w:color="auto"/>
              <w:right w:val="single" w:sz="4" w:space="0" w:color="auto"/>
            </w:tcBorders>
          </w:tcPr>
          <w:p w14:paraId="3740D34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4CF5477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78C2AA4A"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744A5C4" w14:textId="77777777" w:rsidTr="00974E63">
        <w:trPr>
          <w:cantSplit/>
          <w:trHeight w:val="620"/>
          <w:tblHeader/>
          <w:jc w:val="center"/>
        </w:trPr>
        <w:tc>
          <w:tcPr>
            <w:tcW w:w="1418" w:type="dxa"/>
            <w:tcBorders>
              <w:top w:val="single" w:sz="4" w:space="0" w:color="auto"/>
              <w:left w:val="single" w:sz="4" w:space="0" w:color="auto"/>
              <w:bottom w:val="single" w:sz="4" w:space="0" w:color="auto"/>
              <w:right w:val="single" w:sz="4" w:space="0" w:color="auto"/>
            </w:tcBorders>
            <w:hideMark/>
          </w:tcPr>
          <w:p w14:paraId="6523AC4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lastRenderedPageBreak/>
              <w:t>6</w:t>
            </w:r>
          </w:p>
        </w:tc>
        <w:tc>
          <w:tcPr>
            <w:tcW w:w="1985" w:type="dxa"/>
            <w:tcBorders>
              <w:top w:val="single" w:sz="4" w:space="0" w:color="auto"/>
              <w:left w:val="single" w:sz="4" w:space="0" w:color="auto"/>
              <w:bottom w:val="single" w:sz="4" w:space="0" w:color="auto"/>
              <w:right w:val="single" w:sz="4" w:space="0" w:color="auto"/>
            </w:tcBorders>
            <w:hideMark/>
          </w:tcPr>
          <w:p w14:paraId="2494CB8E"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Military Command and Control of Authority Manpower</w:t>
            </w:r>
          </w:p>
        </w:tc>
        <w:tc>
          <w:tcPr>
            <w:tcW w:w="1325" w:type="dxa"/>
            <w:tcBorders>
              <w:top w:val="single" w:sz="4" w:space="0" w:color="auto"/>
              <w:left w:val="single" w:sz="4" w:space="0" w:color="auto"/>
              <w:bottom w:val="single" w:sz="4" w:space="0" w:color="auto"/>
              <w:right w:val="single" w:sz="4" w:space="0" w:color="auto"/>
            </w:tcBorders>
          </w:tcPr>
          <w:p w14:paraId="7B51BD0E"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09CEC45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5C4DFF3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6A6FB5A" w14:textId="77777777" w:rsidTr="00974E63">
        <w:trPr>
          <w:cantSplit/>
          <w:trHeight w:val="620"/>
          <w:tblHeader/>
          <w:jc w:val="center"/>
        </w:trPr>
        <w:tc>
          <w:tcPr>
            <w:tcW w:w="1418" w:type="dxa"/>
            <w:tcBorders>
              <w:top w:val="single" w:sz="4" w:space="0" w:color="auto"/>
              <w:left w:val="single" w:sz="4" w:space="0" w:color="auto"/>
              <w:bottom w:val="single" w:sz="4" w:space="0" w:color="auto"/>
              <w:right w:val="single" w:sz="4" w:space="0" w:color="auto"/>
            </w:tcBorders>
            <w:hideMark/>
          </w:tcPr>
          <w:p w14:paraId="5F98204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7</w:t>
            </w:r>
          </w:p>
        </w:tc>
        <w:tc>
          <w:tcPr>
            <w:tcW w:w="1985" w:type="dxa"/>
            <w:tcBorders>
              <w:top w:val="single" w:sz="4" w:space="0" w:color="auto"/>
              <w:left w:val="single" w:sz="4" w:space="0" w:color="auto"/>
              <w:bottom w:val="single" w:sz="4" w:space="0" w:color="auto"/>
              <w:right w:val="single" w:sz="4" w:space="0" w:color="auto"/>
            </w:tcBorders>
            <w:hideMark/>
          </w:tcPr>
          <w:p w14:paraId="6A1C0A7A"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Procedures</w:t>
            </w:r>
          </w:p>
        </w:tc>
        <w:tc>
          <w:tcPr>
            <w:tcW w:w="1325" w:type="dxa"/>
            <w:tcBorders>
              <w:top w:val="single" w:sz="4" w:space="0" w:color="auto"/>
              <w:left w:val="single" w:sz="4" w:space="0" w:color="auto"/>
              <w:bottom w:val="single" w:sz="4" w:space="0" w:color="auto"/>
              <w:right w:val="single" w:sz="4" w:space="0" w:color="auto"/>
            </w:tcBorders>
          </w:tcPr>
          <w:p w14:paraId="50CAE8B9"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134EEB75"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55ABB0B5"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E193CB3" w14:textId="77777777" w:rsidTr="00974E63">
        <w:trPr>
          <w:cantSplit/>
          <w:trHeight w:val="620"/>
          <w:tblHeader/>
          <w:jc w:val="center"/>
        </w:trPr>
        <w:tc>
          <w:tcPr>
            <w:tcW w:w="1418" w:type="dxa"/>
            <w:tcBorders>
              <w:top w:val="single" w:sz="4" w:space="0" w:color="auto"/>
              <w:left w:val="single" w:sz="4" w:space="0" w:color="auto"/>
              <w:bottom w:val="single" w:sz="4" w:space="0" w:color="auto"/>
              <w:right w:val="single" w:sz="4" w:space="0" w:color="auto"/>
            </w:tcBorders>
            <w:hideMark/>
          </w:tcPr>
          <w:p w14:paraId="3F057F3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8</w:t>
            </w:r>
          </w:p>
        </w:tc>
        <w:tc>
          <w:tcPr>
            <w:tcW w:w="1985" w:type="dxa"/>
            <w:tcBorders>
              <w:top w:val="single" w:sz="4" w:space="0" w:color="auto"/>
              <w:left w:val="single" w:sz="4" w:space="0" w:color="auto"/>
              <w:bottom w:val="single" w:sz="4" w:space="0" w:color="auto"/>
              <w:right w:val="single" w:sz="4" w:space="0" w:color="auto"/>
            </w:tcBorders>
            <w:hideMark/>
          </w:tcPr>
          <w:p w14:paraId="50EF354E"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Provision of Authority Personnel</w:t>
            </w:r>
          </w:p>
        </w:tc>
        <w:tc>
          <w:tcPr>
            <w:tcW w:w="1325" w:type="dxa"/>
            <w:tcBorders>
              <w:top w:val="single" w:sz="4" w:space="0" w:color="auto"/>
              <w:left w:val="single" w:sz="4" w:space="0" w:color="auto"/>
              <w:bottom w:val="single" w:sz="4" w:space="0" w:color="auto"/>
              <w:right w:val="single" w:sz="4" w:space="0" w:color="auto"/>
            </w:tcBorders>
          </w:tcPr>
          <w:p w14:paraId="03DCCBA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487C8E3E"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6D69C78C"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bl>
    <w:p w14:paraId="793A55CC" w14:textId="77777777" w:rsidR="00974E63" w:rsidRDefault="00974E63" w:rsidP="00974E63">
      <w:pPr>
        <w:rPr>
          <w:rFonts w:cs="Arial"/>
          <w:szCs w:val="22"/>
        </w:rPr>
      </w:pPr>
    </w:p>
    <w:p w14:paraId="4DFA6AD8" w14:textId="77777777" w:rsidR="00974E63" w:rsidRDefault="00974E63" w:rsidP="00974E63">
      <w:pPr>
        <w:rPr>
          <w:rFonts w:cs="Arial"/>
          <w:szCs w:val="22"/>
        </w:rPr>
        <w:sectPr w:rsidR="00974E63">
          <w:pgSz w:w="16834" w:h="11909" w:orient="landscape"/>
          <w:pgMar w:top="1440" w:right="1440" w:bottom="1440" w:left="1440" w:header="720" w:footer="720" w:gutter="0"/>
          <w:cols w:space="720"/>
        </w:sectPr>
      </w:pPr>
    </w:p>
    <w:p w14:paraId="1AE1C480" w14:textId="1BBA997C" w:rsidR="00974E63" w:rsidRDefault="00C81D64" w:rsidP="00974E63">
      <w:pPr>
        <w:jc w:val="center"/>
        <w:rPr>
          <w:rFonts w:cs="Arial"/>
          <w:b/>
          <w:szCs w:val="22"/>
        </w:rPr>
      </w:pPr>
      <w:r>
        <w:rPr>
          <w:rFonts w:cs="Arial"/>
          <w:b/>
          <w:szCs w:val="22"/>
        </w:rPr>
        <w:lastRenderedPageBreak/>
        <w:t>Table G</w:t>
      </w:r>
    </w:p>
    <w:p w14:paraId="623C28C8" w14:textId="77777777" w:rsidR="00974E63" w:rsidRDefault="00974E63" w:rsidP="00974E63">
      <w:pPr>
        <w:jc w:val="center"/>
        <w:rPr>
          <w:rFonts w:cs="Arial"/>
          <w:b/>
          <w:szCs w:val="22"/>
          <w:lang w:val="en-AU"/>
        </w:rPr>
      </w:pPr>
      <w:r>
        <w:rPr>
          <w:rFonts w:cs="Arial"/>
          <w:b/>
          <w:szCs w:val="22"/>
          <w:lang w:val="en-AU"/>
        </w:rPr>
        <w:t>Schedule 8 – Governance and Management</w:t>
      </w:r>
    </w:p>
    <w:p w14:paraId="38F56908" w14:textId="77777777" w:rsidR="00974E63" w:rsidRDefault="00974E63" w:rsidP="00974E63">
      <w:pPr>
        <w:jc w:val="center"/>
        <w:rPr>
          <w:rFonts w:cs="Arial"/>
          <w:b/>
          <w:szCs w:val="22"/>
        </w:rPr>
      </w:pPr>
    </w:p>
    <w:p w14:paraId="39CB32B8" w14:textId="5FD02D93" w:rsidR="00974E63" w:rsidRDefault="00974E63" w:rsidP="00974E63">
      <w:pPr>
        <w:widowControl w:val="0"/>
        <w:spacing w:before="120" w:after="120" w:line="312" w:lineRule="auto"/>
        <w:ind w:left="-540" w:firstLine="1"/>
        <w:rPr>
          <w:rFonts w:cs="Arial"/>
          <w:szCs w:val="22"/>
        </w:rPr>
      </w:pPr>
      <w:r>
        <w:rPr>
          <w:rFonts w:cs="Arial"/>
          <w:szCs w:val="22"/>
        </w:rPr>
        <w:t xml:space="preserve">Each Bidder is required to complete every item in Table </w:t>
      </w:r>
      <w:r w:rsidR="00C81D64">
        <w:rPr>
          <w:rFonts w:cs="Arial"/>
          <w:szCs w:val="22"/>
        </w:rPr>
        <w:t>G</w:t>
      </w:r>
      <w:r>
        <w:rPr>
          <w:rFonts w:cs="Arial"/>
          <w:szCs w:val="22"/>
        </w:rPr>
        <w:t>, indicating whether or not they accept the paragraph to which the item refers with only “yes” or “no” answers. “Nil returns”, “not applicable” and items left blank (or otherwise caveated) will be treated for evaluation purposes as an outright rejection of the paragraph in question. Responses to sub-paragraph should be included in the response to the paragraph of which they form part.</w:t>
      </w:r>
      <w:r>
        <w:rPr>
          <w:rStyle w:val="FootnoteReference"/>
          <w:rFonts w:cs="Arial"/>
          <w:szCs w:val="22"/>
        </w:rPr>
        <w:footnoteReference w:id="7"/>
      </w:r>
    </w:p>
    <w:p w14:paraId="43659C61" w14:textId="77777777" w:rsidR="00974E63" w:rsidRDefault="00974E63" w:rsidP="00974E63">
      <w:pPr>
        <w:rPr>
          <w:rFonts w:cs="Arial"/>
          <w:szCs w:val="22"/>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9"/>
        <w:gridCol w:w="1831"/>
        <w:gridCol w:w="1337"/>
        <w:gridCol w:w="4783"/>
        <w:gridCol w:w="4860"/>
      </w:tblGrid>
      <w:tr w:rsidR="00974E63" w14:paraId="1240FB14" w14:textId="77777777" w:rsidTr="00974E63">
        <w:trPr>
          <w:cantSplit/>
          <w:trHeight w:val="873"/>
          <w:tblHeader/>
          <w:jc w:val="center"/>
        </w:trPr>
        <w:tc>
          <w:tcPr>
            <w:tcW w:w="1409" w:type="dxa"/>
            <w:tcBorders>
              <w:top w:val="single" w:sz="4" w:space="0" w:color="auto"/>
              <w:left w:val="single" w:sz="4" w:space="0" w:color="auto"/>
              <w:bottom w:val="single" w:sz="4" w:space="0" w:color="auto"/>
              <w:right w:val="single" w:sz="4" w:space="0" w:color="auto"/>
            </w:tcBorders>
            <w:shd w:val="pct12" w:color="auto" w:fill="auto"/>
            <w:hideMark/>
          </w:tcPr>
          <w:p w14:paraId="2C2CFF6B"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lastRenderedPageBreak/>
              <w:t>Paragraph Number</w:t>
            </w:r>
          </w:p>
        </w:tc>
        <w:tc>
          <w:tcPr>
            <w:tcW w:w="1831" w:type="dxa"/>
            <w:tcBorders>
              <w:top w:val="single" w:sz="4" w:space="0" w:color="auto"/>
              <w:left w:val="single" w:sz="4" w:space="0" w:color="auto"/>
              <w:bottom w:val="single" w:sz="4" w:space="0" w:color="auto"/>
              <w:right w:val="single" w:sz="4" w:space="0" w:color="auto"/>
            </w:tcBorders>
            <w:shd w:val="pct12" w:color="auto" w:fill="auto"/>
            <w:hideMark/>
          </w:tcPr>
          <w:p w14:paraId="554F7EF7"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Paragraph</w:t>
            </w:r>
          </w:p>
        </w:tc>
        <w:tc>
          <w:tcPr>
            <w:tcW w:w="1337" w:type="dxa"/>
            <w:tcBorders>
              <w:top w:val="single" w:sz="4" w:space="0" w:color="auto"/>
              <w:left w:val="single" w:sz="4" w:space="0" w:color="auto"/>
              <w:bottom w:val="single" w:sz="4" w:space="0" w:color="auto"/>
              <w:right w:val="single" w:sz="4" w:space="0" w:color="auto"/>
            </w:tcBorders>
            <w:shd w:val="pct12" w:color="auto" w:fill="auto"/>
            <w:hideMark/>
          </w:tcPr>
          <w:p w14:paraId="65C6B46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Fully Accept (Yes / No)</w:t>
            </w:r>
          </w:p>
        </w:tc>
        <w:tc>
          <w:tcPr>
            <w:tcW w:w="4783" w:type="dxa"/>
            <w:tcBorders>
              <w:top w:val="single" w:sz="4" w:space="0" w:color="auto"/>
              <w:left w:val="single" w:sz="4" w:space="0" w:color="auto"/>
              <w:bottom w:val="single" w:sz="4" w:space="0" w:color="auto"/>
              <w:right w:val="single" w:sz="4" w:space="0" w:color="auto"/>
            </w:tcBorders>
            <w:shd w:val="pct12" w:color="auto" w:fill="auto"/>
            <w:hideMark/>
          </w:tcPr>
          <w:p w14:paraId="1304AC9E"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Reasons for non-acceptance (and impact of proposed amendment on price (if any))</w:t>
            </w:r>
          </w:p>
        </w:tc>
        <w:tc>
          <w:tcPr>
            <w:tcW w:w="4860" w:type="dxa"/>
            <w:tcBorders>
              <w:top w:val="single" w:sz="4" w:space="0" w:color="auto"/>
              <w:left w:val="single" w:sz="4" w:space="0" w:color="auto"/>
              <w:bottom w:val="single" w:sz="4" w:space="0" w:color="auto"/>
              <w:right w:val="single" w:sz="4" w:space="0" w:color="auto"/>
            </w:tcBorders>
            <w:shd w:val="pct12" w:color="auto" w:fill="auto"/>
            <w:hideMark/>
          </w:tcPr>
          <w:p w14:paraId="355ED5E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Proposed alternative wording (showing changes from original Authority drafting)</w:t>
            </w:r>
          </w:p>
        </w:tc>
      </w:tr>
      <w:tr w:rsidR="00974E63" w14:paraId="0C2FA570"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61ECE0E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1</w:t>
            </w:r>
          </w:p>
        </w:tc>
        <w:tc>
          <w:tcPr>
            <w:tcW w:w="1831" w:type="dxa"/>
            <w:tcBorders>
              <w:top w:val="single" w:sz="4" w:space="0" w:color="auto"/>
              <w:left w:val="single" w:sz="4" w:space="0" w:color="auto"/>
              <w:bottom w:val="single" w:sz="4" w:space="0" w:color="auto"/>
              <w:right w:val="single" w:sz="4" w:space="0" w:color="auto"/>
            </w:tcBorders>
            <w:hideMark/>
          </w:tcPr>
          <w:p w14:paraId="577D691E"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Purpose</w:t>
            </w:r>
          </w:p>
        </w:tc>
        <w:tc>
          <w:tcPr>
            <w:tcW w:w="1337" w:type="dxa"/>
            <w:tcBorders>
              <w:top w:val="single" w:sz="4" w:space="0" w:color="auto"/>
              <w:left w:val="single" w:sz="4" w:space="0" w:color="auto"/>
              <w:bottom w:val="single" w:sz="4" w:space="0" w:color="auto"/>
              <w:right w:val="single" w:sz="4" w:space="0" w:color="auto"/>
            </w:tcBorders>
          </w:tcPr>
          <w:p w14:paraId="0136844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237CA215"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7F62CBC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37E0B64"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1AEA6E5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2</w:t>
            </w:r>
          </w:p>
        </w:tc>
        <w:tc>
          <w:tcPr>
            <w:tcW w:w="1831" w:type="dxa"/>
            <w:tcBorders>
              <w:top w:val="single" w:sz="4" w:space="0" w:color="auto"/>
              <w:left w:val="single" w:sz="4" w:space="0" w:color="auto"/>
              <w:bottom w:val="single" w:sz="4" w:space="0" w:color="auto"/>
              <w:right w:val="single" w:sz="4" w:space="0" w:color="auto"/>
            </w:tcBorders>
            <w:hideMark/>
          </w:tcPr>
          <w:p w14:paraId="2E98B3D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Authority’s Governance Structure</w:t>
            </w:r>
          </w:p>
        </w:tc>
        <w:tc>
          <w:tcPr>
            <w:tcW w:w="1337" w:type="dxa"/>
            <w:tcBorders>
              <w:top w:val="single" w:sz="4" w:space="0" w:color="auto"/>
              <w:left w:val="single" w:sz="4" w:space="0" w:color="auto"/>
              <w:bottom w:val="single" w:sz="4" w:space="0" w:color="auto"/>
              <w:right w:val="single" w:sz="4" w:space="0" w:color="auto"/>
            </w:tcBorders>
          </w:tcPr>
          <w:p w14:paraId="3338E31A"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286D30AB"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7FF0C9E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47DB350"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2587D3F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 xml:space="preserve">3 </w:t>
            </w:r>
          </w:p>
        </w:tc>
        <w:tc>
          <w:tcPr>
            <w:tcW w:w="1831" w:type="dxa"/>
            <w:tcBorders>
              <w:top w:val="single" w:sz="4" w:space="0" w:color="auto"/>
              <w:left w:val="single" w:sz="4" w:space="0" w:color="auto"/>
              <w:bottom w:val="single" w:sz="4" w:space="0" w:color="auto"/>
              <w:right w:val="single" w:sz="4" w:space="0" w:color="auto"/>
            </w:tcBorders>
            <w:hideMark/>
          </w:tcPr>
          <w:p w14:paraId="66DBA65C" w14:textId="450092E8" w:rsidR="00974E63" w:rsidRDefault="00C81D64">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BMA</w:t>
            </w:r>
            <w:r w:rsidR="00974E63">
              <w:rPr>
                <w:rFonts w:cs="Arial"/>
                <w:szCs w:val="22"/>
                <w:lang w:val="en-AU"/>
              </w:rPr>
              <w:t xml:space="preserve"> Weekly Meeting and Report</w:t>
            </w:r>
          </w:p>
        </w:tc>
        <w:tc>
          <w:tcPr>
            <w:tcW w:w="1337" w:type="dxa"/>
            <w:tcBorders>
              <w:top w:val="single" w:sz="4" w:space="0" w:color="auto"/>
              <w:left w:val="single" w:sz="4" w:space="0" w:color="auto"/>
              <w:bottom w:val="single" w:sz="4" w:space="0" w:color="auto"/>
              <w:right w:val="single" w:sz="4" w:space="0" w:color="auto"/>
            </w:tcBorders>
          </w:tcPr>
          <w:p w14:paraId="138A0C6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3209FA32"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43D02DE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FAECE3C"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0554C6F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4</w:t>
            </w:r>
          </w:p>
        </w:tc>
        <w:tc>
          <w:tcPr>
            <w:tcW w:w="1831" w:type="dxa"/>
            <w:tcBorders>
              <w:top w:val="single" w:sz="4" w:space="0" w:color="auto"/>
              <w:left w:val="single" w:sz="4" w:space="0" w:color="auto"/>
              <w:bottom w:val="single" w:sz="4" w:space="0" w:color="auto"/>
              <w:right w:val="single" w:sz="4" w:space="0" w:color="auto"/>
            </w:tcBorders>
            <w:hideMark/>
          </w:tcPr>
          <w:p w14:paraId="2062202A" w14:textId="2071943D" w:rsidR="00974E63" w:rsidRDefault="00C81D64">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BMA</w:t>
            </w:r>
            <w:r w:rsidR="00974E63">
              <w:rPr>
                <w:rFonts w:cs="Arial"/>
                <w:szCs w:val="22"/>
                <w:lang w:val="en-AU"/>
              </w:rPr>
              <w:t xml:space="preserve"> Monthly Meeting and Monthly Performance Report</w:t>
            </w:r>
          </w:p>
        </w:tc>
        <w:tc>
          <w:tcPr>
            <w:tcW w:w="1337" w:type="dxa"/>
            <w:tcBorders>
              <w:top w:val="single" w:sz="4" w:space="0" w:color="auto"/>
              <w:left w:val="single" w:sz="4" w:space="0" w:color="auto"/>
              <w:bottom w:val="single" w:sz="4" w:space="0" w:color="auto"/>
              <w:right w:val="single" w:sz="4" w:space="0" w:color="auto"/>
            </w:tcBorders>
          </w:tcPr>
          <w:p w14:paraId="6F78BFB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065F2B12"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0C03FA87"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C81D64" w14:paraId="4FD3D3A9"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tcPr>
          <w:p w14:paraId="644E6C8D" w14:textId="0C6BD177" w:rsidR="00C81D64" w:rsidRDefault="00C81D64">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5</w:t>
            </w:r>
          </w:p>
        </w:tc>
        <w:tc>
          <w:tcPr>
            <w:tcW w:w="1831" w:type="dxa"/>
            <w:tcBorders>
              <w:top w:val="single" w:sz="4" w:space="0" w:color="auto"/>
              <w:left w:val="single" w:sz="4" w:space="0" w:color="auto"/>
              <w:bottom w:val="single" w:sz="4" w:space="0" w:color="auto"/>
              <w:right w:val="single" w:sz="4" w:space="0" w:color="auto"/>
            </w:tcBorders>
          </w:tcPr>
          <w:p w14:paraId="2FA73E8E" w14:textId="1F4F7842" w:rsidR="00C81D64" w:rsidRDefault="00C81D64">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BMA Annual Meeting and Performance Report</w:t>
            </w:r>
          </w:p>
        </w:tc>
        <w:tc>
          <w:tcPr>
            <w:tcW w:w="1337" w:type="dxa"/>
            <w:tcBorders>
              <w:top w:val="single" w:sz="4" w:space="0" w:color="auto"/>
              <w:left w:val="single" w:sz="4" w:space="0" w:color="auto"/>
              <w:bottom w:val="single" w:sz="4" w:space="0" w:color="auto"/>
              <w:right w:val="single" w:sz="4" w:space="0" w:color="auto"/>
            </w:tcBorders>
          </w:tcPr>
          <w:p w14:paraId="3E17A58D" w14:textId="77777777" w:rsidR="00C81D64" w:rsidRDefault="00C81D64">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2C36F581" w14:textId="77777777" w:rsidR="00C81D64" w:rsidRDefault="00C81D64">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53752330" w14:textId="77777777" w:rsidR="00C81D64" w:rsidRDefault="00C81D64">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bl>
    <w:p w14:paraId="402A8852" w14:textId="77777777" w:rsidR="00974E63" w:rsidRDefault="00974E63" w:rsidP="00974E63">
      <w:pPr>
        <w:rPr>
          <w:rFonts w:cs="Arial"/>
          <w:szCs w:val="22"/>
        </w:rPr>
        <w:sectPr w:rsidR="00974E63">
          <w:pgSz w:w="16834" w:h="11909" w:orient="landscape"/>
          <w:pgMar w:top="1440" w:right="1440" w:bottom="1440" w:left="1440" w:header="720" w:footer="720" w:gutter="0"/>
          <w:cols w:space="720"/>
        </w:sectPr>
      </w:pPr>
    </w:p>
    <w:p w14:paraId="3ABC984B" w14:textId="57728265" w:rsidR="00974E63" w:rsidRDefault="00974E63" w:rsidP="00974E63">
      <w:pPr>
        <w:jc w:val="center"/>
        <w:rPr>
          <w:rFonts w:cs="Arial"/>
          <w:b/>
          <w:szCs w:val="22"/>
        </w:rPr>
      </w:pPr>
      <w:r>
        <w:rPr>
          <w:rFonts w:cs="Arial"/>
          <w:b/>
          <w:szCs w:val="22"/>
        </w:rPr>
        <w:lastRenderedPageBreak/>
        <w:t xml:space="preserve">Table </w:t>
      </w:r>
      <w:r w:rsidR="00C81D64">
        <w:rPr>
          <w:rFonts w:cs="Arial"/>
          <w:b/>
          <w:szCs w:val="22"/>
        </w:rPr>
        <w:t>H</w:t>
      </w:r>
    </w:p>
    <w:p w14:paraId="702B3B4D" w14:textId="77777777" w:rsidR="00974E63" w:rsidRDefault="00974E63" w:rsidP="00974E63">
      <w:pPr>
        <w:jc w:val="center"/>
        <w:rPr>
          <w:rFonts w:cs="Arial"/>
          <w:b/>
          <w:szCs w:val="22"/>
          <w:lang w:val="en-AU"/>
        </w:rPr>
      </w:pPr>
      <w:r>
        <w:rPr>
          <w:rFonts w:cs="Arial"/>
          <w:b/>
          <w:szCs w:val="22"/>
          <w:lang w:val="en-AU"/>
        </w:rPr>
        <w:t>Schedule 9 – Pricing and Payment</w:t>
      </w:r>
    </w:p>
    <w:p w14:paraId="458EF2CE" w14:textId="77777777" w:rsidR="00974E63" w:rsidRDefault="00974E63" w:rsidP="00974E63">
      <w:pPr>
        <w:jc w:val="center"/>
        <w:rPr>
          <w:rFonts w:cs="Arial"/>
          <w:b/>
          <w:szCs w:val="22"/>
        </w:rPr>
      </w:pPr>
    </w:p>
    <w:p w14:paraId="1805B02A" w14:textId="77F196D6" w:rsidR="00974E63" w:rsidRDefault="00974E63" w:rsidP="00974E63">
      <w:pPr>
        <w:widowControl w:val="0"/>
        <w:spacing w:before="120" w:after="120" w:line="312" w:lineRule="auto"/>
        <w:ind w:left="-540" w:firstLine="1"/>
        <w:rPr>
          <w:rFonts w:cs="Arial"/>
          <w:szCs w:val="22"/>
        </w:rPr>
      </w:pPr>
      <w:r>
        <w:rPr>
          <w:rFonts w:cs="Arial"/>
          <w:szCs w:val="22"/>
        </w:rPr>
        <w:t>Each Bidder is required to complete every item in Table</w:t>
      </w:r>
      <w:r w:rsidR="00C81D64">
        <w:rPr>
          <w:rFonts w:cs="Arial"/>
          <w:szCs w:val="22"/>
        </w:rPr>
        <w:t xml:space="preserve"> H,</w:t>
      </w:r>
      <w:r>
        <w:rPr>
          <w:rFonts w:cs="Arial"/>
          <w:szCs w:val="22"/>
        </w:rPr>
        <w:t xml:space="preserve"> indicating whether or not they accept the paragraph to which the item refers with only “yes” or “no” answers. “Nil returns”, “not applicable” and items left blank (or otherwise caveated) will be treated for evaluation purposes as an outright rejection of the paragraph in question. Responses to sub-paragraph should be included in the response to the paragraph of which they form part.</w:t>
      </w:r>
      <w:r>
        <w:rPr>
          <w:rStyle w:val="FootnoteReference"/>
          <w:rFonts w:cs="Arial"/>
          <w:szCs w:val="22"/>
        </w:rPr>
        <w:footnoteReference w:id="8"/>
      </w:r>
    </w:p>
    <w:p w14:paraId="2D44013E" w14:textId="77777777" w:rsidR="00974E63" w:rsidRDefault="00974E63" w:rsidP="00974E63">
      <w:pPr>
        <w:rPr>
          <w:rFonts w:cs="Arial"/>
          <w:szCs w:val="22"/>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9"/>
        <w:gridCol w:w="1831"/>
        <w:gridCol w:w="1337"/>
        <w:gridCol w:w="4783"/>
        <w:gridCol w:w="4860"/>
      </w:tblGrid>
      <w:tr w:rsidR="00974E63" w14:paraId="621F7EC1" w14:textId="77777777" w:rsidTr="00974E63">
        <w:trPr>
          <w:cantSplit/>
          <w:trHeight w:val="873"/>
          <w:tblHeader/>
          <w:jc w:val="center"/>
        </w:trPr>
        <w:tc>
          <w:tcPr>
            <w:tcW w:w="1409" w:type="dxa"/>
            <w:tcBorders>
              <w:top w:val="single" w:sz="4" w:space="0" w:color="auto"/>
              <w:left w:val="single" w:sz="4" w:space="0" w:color="auto"/>
              <w:bottom w:val="single" w:sz="4" w:space="0" w:color="auto"/>
              <w:right w:val="single" w:sz="4" w:space="0" w:color="auto"/>
            </w:tcBorders>
            <w:shd w:val="pct12" w:color="auto" w:fill="auto"/>
            <w:hideMark/>
          </w:tcPr>
          <w:p w14:paraId="24F07407"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lastRenderedPageBreak/>
              <w:t>Paragraph Number</w:t>
            </w:r>
          </w:p>
        </w:tc>
        <w:tc>
          <w:tcPr>
            <w:tcW w:w="1831" w:type="dxa"/>
            <w:tcBorders>
              <w:top w:val="single" w:sz="4" w:space="0" w:color="auto"/>
              <w:left w:val="single" w:sz="4" w:space="0" w:color="auto"/>
              <w:bottom w:val="single" w:sz="4" w:space="0" w:color="auto"/>
              <w:right w:val="single" w:sz="4" w:space="0" w:color="auto"/>
            </w:tcBorders>
            <w:shd w:val="pct12" w:color="auto" w:fill="auto"/>
            <w:hideMark/>
          </w:tcPr>
          <w:p w14:paraId="379FF57A"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Paragraph</w:t>
            </w:r>
          </w:p>
        </w:tc>
        <w:tc>
          <w:tcPr>
            <w:tcW w:w="1337" w:type="dxa"/>
            <w:tcBorders>
              <w:top w:val="single" w:sz="4" w:space="0" w:color="auto"/>
              <w:left w:val="single" w:sz="4" w:space="0" w:color="auto"/>
              <w:bottom w:val="single" w:sz="4" w:space="0" w:color="auto"/>
              <w:right w:val="single" w:sz="4" w:space="0" w:color="auto"/>
            </w:tcBorders>
            <w:shd w:val="pct12" w:color="auto" w:fill="auto"/>
            <w:hideMark/>
          </w:tcPr>
          <w:p w14:paraId="0E99275C"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Fully Accept (Yes / No)</w:t>
            </w:r>
          </w:p>
        </w:tc>
        <w:tc>
          <w:tcPr>
            <w:tcW w:w="4783" w:type="dxa"/>
            <w:tcBorders>
              <w:top w:val="single" w:sz="4" w:space="0" w:color="auto"/>
              <w:left w:val="single" w:sz="4" w:space="0" w:color="auto"/>
              <w:bottom w:val="single" w:sz="4" w:space="0" w:color="auto"/>
              <w:right w:val="single" w:sz="4" w:space="0" w:color="auto"/>
            </w:tcBorders>
            <w:shd w:val="pct12" w:color="auto" w:fill="auto"/>
            <w:hideMark/>
          </w:tcPr>
          <w:p w14:paraId="2487A65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Reasons for non-acceptance (and impact of proposed amendment on price (if any))</w:t>
            </w:r>
          </w:p>
        </w:tc>
        <w:tc>
          <w:tcPr>
            <w:tcW w:w="4860" w:type="dxa"/>
            <w:tcBorders>
              <w:top w:val="single" w:sz="4" w:space="0" w:color="auto"/>
              <w:left w:val="single" w:sz="4" w:space="0" w:color="auto"/>
              <w:bottom w:val="single" w:sz="4" w:space="0" w:color="auto"/>
              <w:right w:val="single" w:sz="4" w:space="0" w:color="auto"/>
            </w:tcBorders>
            <w:shd w:val="pct12" w:color="auto" w:fill="auto"/>
            <w:hideMark/>
          </w:tcPr>
          <w:p w14:paraId="030496F2"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Proposed alternative wording (showing changes from original Authority drafting)</w:t>
            </w:r>
          </w:p>
        </w:tc>
      </w:tr>
      <w:tr w:rsidR="00974E63" w14:paraId="7C3057B9" w14:textId="77777777" w:rsidTr="00974E63">
        <w:trPr>
          <w:cantSplit/>
          <w:trHeight w:val="620"/>
          <w:tblHeader/>
          <w:jc w:val="center"/>
        </w:trPr>
        <w:tc>
          <w:tcPr>
            <w:tcW w:w="14220" w:type="dxa"/>
            <w:gridSpan w:val="5"/>
            <w:tcBorders>
              <w:top w:val="single" w:sz="4" w:space="0" w:color="auto"/>
              <w:left w:val="single" w:sz="4" w:space="0" w:color="auto"/>
              <w:bottom w:val="single" w:sz="4" w:space="0" w:color="auto"/>
              <w:right w:val="single" w:sz="4" w:space="0" w:color="auto"/>
            </w:tcBorders>
            <w:hideMark/>
          </w:tcPr>
          <w:p w14:paraId="6D4E9ED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Part 1 – Calculating the Monthly Payment</w:t>
            </w:r>
          </w:p>
        </w:tc>
      </w:tr>
      <w:tr w:rsidR="00974E63" w14:paraId="68E9B6E3"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65A2484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1</w:t>
            </w:r>
          </w:p>
        </w:tc>
        <w:tc>
          <w:tcPr>
            <w:tcW w:w="1831" w:type="dxa"/>
            <w:tcBorders>
              <w:top w:val="single" w:sz="4" w:space="0" w:color="auto"/>
              <w:left w:val="single" w:sz="4" w:space="0" w:color="auto"/>
              <w:bottom w:val="single" w:sz="4" w:space="0" w:color="auto"/>
              <w:right w:val="single" w:sz="4" w:space="0" w:color="auto"/>
            </w:tcBorders>
            <w:hideMark/>
          </w:tcPr>
          <w:p w14:paraId="1DBB66D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Calculating the Monthly Payment</w:t>
            </w:r>
          </w:p>
        </w:tc>
        <w:tc>
          <w:tcPr>
            <w:tcW w:w="1337" w:type="dxa"/>
            <w:tcBorders>
              <w:top w:val="single" w:sz="4" w:space="0" w:color="auto"/>
              <w:left w:val="single" w:sz="4" w:space="0" w:color="auto"/>
              <w:bottom w:val="single" w:sz="4" w:space="0" w:color="auto"/>
              <w:right w:val="single" w:sz="4" w:space="0" w:color="auto"/>
            </w:tcBorders>
          </w:tcPr>
          <w:p w14:paraId="396535E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7AD192B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54F57DD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7172597"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691A001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2</w:t>
            </w:r>
          </w:p>
        </w:tc>
        <w:tc>
          <w:tcPr>
            <w:tcW w:w="1831" w:type="dxa"/>
            <w:tcBorders>
              <w:top w:val="single" w:sz="4" w:space="0" w:color="auto"/>
              <w:left w:val="single" w:sz="4" w:space="0" w:color="auto"/>
              <w:bottom w:val="single" w:sz="4" w:space="0" w:color="auto"/>
              <w:right w:val="single" w:sz="4" w:space="0" w:color="auto"/>
            </w:tcBorders>
            <w:hideMark/>
          </w:tcPr>
          <w:p w14:paraId="2583A76A"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Calculating the Task Order 1 Payment</w:t>
            </w:r>
          </w:p>
        </w:tc>
        <w:tc>
          <w:tcPr>
            <w:tcW w:w="1337" w:type="dxa"/>
            <w:tcBorders>
              <w:top w:val="single" w:sz="4" w:space="0" w:color="auto"/>
              <w:left w:val="single" w:sz="4" w:space="0" w:color="auto"/>
              <w:bottom w:val="single" w:sz="4" w:space="0" w:color="auto"/>
              <w:right w:val="single" w:sz="4" w:space="0" w:color="auto"/>
            </w:tcBorders>
          </w:tcPr>
          <w:p w14:paraId="46BA548A"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754A137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35D99432"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608C0A94"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4E0A137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3</w:t>
            </w:r>
          </w:p>
        </w:tc>
        <w:tc>
          <w:tcPr>
            <w:tcW w:w="1831" w:type="dxa"/>
            <w:tcBorders>
              <w:top w:val="single" w:sz="4" w:space="0" w:color="auto"/>
              <w:left w:val="single" w:sz="4" w:space="0" w:color="auto"/>
              <w:bottom w:val="single" w:sz="4" w:space="0" w:color="auto"/>
              <w:right w:val="single" w:sz="4" w:space="0" w:color="auto"/>
            </w:tcBorders>
            <w:hideMark/>
          </w:tcPr>
          <w:p w14:paraId="739A38D0"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Calculating the Option Payment</w:t>
            </w:r>
          </w:p>
        </w:tc>
        <w:tc>
          <w:tcPr>
            <w:tcW w:w="1337" w:type="dxa"/>
            <w:tcBorders>
              <w:top w:val="single" w:sz="4" w:space="0" w:color="auto"/>
              <w:left w:val="single" w:sz="4" w:space="0" w:color="auto"/>
              <w:bottom w:val="single" w:sz="4" w:space="0" w:color="auto"/>
              <w:right w:val="single" w:sz="4" w:space="0" w:color="auto"/>
            </w:tcBorders>
          </w:tcPr>
          <w:p w14:paraId="7E826950"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6C0F15A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19BF722E"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A96A070"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777EAE9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4</w:t>
            </w:r>
          </w:p>
        </w:tc>
        <w:tc>
          <w:tcPr>
            <w:tcW w:w="1831" w:type="dxa"/>
            <w:tcBorders>
              <w:top w:val="single" w:sz="4" w:space="0" w:color="auto"/>
              <w:left w:val="single" w:sz="4" w:space="0" w:color="auto"/>
              <w:bottom w:val="single" w:sz="4" w:space="0" w:color="auto"/>
              <w:right w:val="single" w:sz="4" w:space="0" w:color="auto"/>
            </w:tcBorders>
            <w:hideMark/>
          </w:tcPr>
          <w:p w14:paraId="51FE085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Deductions</w:t>
            </w:r>
          </w:p>
        </w:tc>
        <w:tc>
          <w:tcPr>
            <w:tcW w:w="1337" w:type="dxa"/>
            <w:tcBorders>
              <w:top w:val="single" w:sz="4" w:space="0" w:color="auto"/>
              <w:left w:val="single" w:sz="4" w:space="0" w:color="auto"/>
              <w:bottom w:val="single" w:sz="4" w:space="0" w:color="auto"/>
              <w:right w:val="single" w:sz="4" w:space="0" w:color="auto"/>
            </w:tcBorders>
          </w:tcPr>
          <w:p w14:paraId="1991DD5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0BE4811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5838EADA"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6264FC7C"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1F95AA1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5</w:t>
            </w:r>
          </w:p>
        </w:tc>
        <w:tc>
          <w:tcPr>
            <w:tcW w:w="1831" w:type="dxa"/>
            <w:tcBorders>
              <w:top w:val="single" w:sz="4" w:space="0" w:color="auto"/>
              <w:left w:val="single" w:sz="4" w:space="0" w:color="auto"/>
              <w:bottom w:val="single" w:sz="4" w:space="0" w:color="auto"/>
              <w:right w:val="single" w:sz="4" w:space="0" w:color="auto"/>
            </w:tcBorders>
            <w:hideMark/>
          </w:tcPr>
          <w:p w14:paraId="4BAB70E0"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Expenses</w:t>
            </w:r>
          </w:p>
        </w:tc>
        <w:tc>
          <w:tcPr>
            <w:tcW w:w="1337" w:type="dxa"/>
            <w:tcBorders>
              <w:top w:val="single" w:sz="4" w:space="0" w:color="auto"/>
              <w:left w:val="single" w:sz="4" w:space="0" w:color="auto"/>
              <w:bottom w:val="single" w:sz="4" w:space="0" w:color="auto"/>
              <w:right w:val="single" w:sz="4" w:space="0" w:color="auto"/>
            </w:tcBorders>
          </w:tcPr>
          <w:p w14:paraId="0B161B84"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6A2A5E22"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766A2D9E"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964E254"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5737051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6</w:t>
            </w:r>
          </w:p>
        </w:tc>
        <w:tc>
          <w:tcPr>
            <w:tcW w:w="1831" w:type="dxa"/>
            <w:tcBorders>
              <w:top w:val="single" w:sz="4" w:space="0" w:color="auto"/>
              <w:left w:val="single" w:sz="4" w:space="0" w:color="auto"/>
              <w:bottom w:val="single" w:sz="4" w:space="0" w:color="auto"/>
              <w:right w:val="single" w:sz="4" w:space="0" w:color="auto"/>
            </w:tcBorders>
            <w:hideMark/>
          </w:tcPr>
          <w:p w14:paraId="74CA968C"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Other Payments Due</w:t>
            </w:r>
          </w:p>
        </w:tc>
        <w:tc>
          <w:tcPr>
            <w:tcW w:w="1337" w:type="dxa"/>
            <w:tcBorders>
              <w:top w:val="single" w:sz="4" w:space="0" w:color="auto"/>
              <w:left w:val="single" w:sz="4" w:space="0" w:color="auto"/>
              <w:bottom w:val="single" w:sz="4" w:space="0" w:color="auto"/>
              <w:right w:val="single" w:sz="4" w:space="0" w:color="auto"/>
            </w:tcBorders>
          </w:tcPr>
          <w:p w14:paraId="1AFE613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2BE515B0"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0E7DC114"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C5383F1" w14:textId="77777777" w:rsidTr="00974E63">
        <w:trPr>
          <w:cantSplit/>
          <w:trHeight w:val="620"/>
          <w:tblHeader/>
          <w:jc w:val="center"/>
        </w:trPr>
        <w:tc>
          <w:tcPr>
            <w:tcW w:w="14220" w:type="dxa"/>
            <w:gridSpan w:val="5"/>
            <w:tcBorders>
              <w:top w:val="single" w:sz="4" w:space="0" w:color="auto"/>
              <w:left w:val="single" w:sz="4" w:space="0" w:color="auto"/>
              <w:bottom w:val="single" w:sz="4" w:space="0" w:color="auto"/>
              <w:right w:val="single" w:sz="4" w:space="0" w:color="auto"/>
            </w:tcBorders>
            <w:hideMark/>
          </w:tcPr>
          <w:p w14:paraId="7E4B5D9E"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Part 2 – The Contract Price</w:t>
            </w:r>
          </w:p>
        </w:tc>
      </w:tr>
      <w:tr w:rsidR="00974E63" w14:paraId="71730593"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1AF96CA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lastRenderedPageBreak/>
              <w:t>1</w:t>
            </w:r>
          </w:p>
        </w:tc>
        <w:tc>
          <w:tcPr>
            <w:tcW w:w="1831" w:type="dxa"/>
            <w:tcBorders>
              <w:top w:val="single" w:sz="4" w:space="0" w:color="auto"/>
              <w:left w:val="single" w:sz="4" w:space="0" w:color="auto"/>
              <w:bottom w:val="single" w:sz="4" w:space="0" w:color="auto"/>
              <w:right w:val="single" w:sz="4" w:space="0" w:color="auto"/>
            </w:tcBorders>
            <w:hideMark/>
          </w:tcPr>
          <w:p w14:paraId="6DCADE32"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Task Order 1 Firm Price and Option Firm Price</w:t>
            </w:r>
          </w:p>
        </w:tc>
        <w:tc>
          <w:tcPr>
            <w:tcW w:w="1337" w:type="dxa"/>
            <w:tcBorders>
              <w:top w:val="single" w:sz="4" w:space="0" w:color="auto"/>
              <w:left w:val="single" w:sz="4" w:space="0" w:color="auto"/>
              <w:bottom w:val="single" w:sz="4" w:space="0" w:color="auto"/>
              <w:right w:val="single" w:sz="4" w:space="0" w:color="auto"/>
            </w:tcBorders>
          </w:tcPr>
          <w:p w14:paraId="1ABB0A9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1492286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46241629"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6A308D6"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64A9BAB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2</w:t>
            </w:r>
          </w:p>
        </w:tc>
        <w:tc>
          <w:tcPr>
            <w:tcW w:w="1831" w:type="dxa"/>
            <w:tcBorders>
              <w:top w:val="single" w:sz="4" w:space="0" w:color="auto"/>
              <w:left w:val="single" w:sz="4" w:space="0" w:color="auto"/>
              <w:bottom w:val="single" w:sz="4" w:space="0" w:color="auto"/>
              <w:right w:val="single" w:sz="4" w:space="0" w:color="auto"/>
            </w:tcBorders>
            <w:hideMark/>
          </w:tcPr>
          <w:p w14:paraId="5E6C9794"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Accepted Costs</w:t>
            </w:r>
          </w:p>
        </w:tc>
        <w:tc>
          <w:tcPr>
            <w:tcW w:w="1337" w:type="dxa"/>
            <w:tcBorders>
              <w:top w:val="single" w:sz="4" w:space="0" w:color="auto"/>
              <w:left w:val="single" w:sz="4" w:space="0" w:color="auto"/>
              <w:bottom w:val="single" w:sz="4" w:space="0" w:color="auto"/>
              <w:right w:val="single" w:sz="4" w:space="0" w:color="auto"/>
            </w:tcBorders>
          </w:tcPr>
          <w:p w14:paraId="07000334"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26878DBA"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3954D60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A01752A"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3796A1C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3</w:t>
            </w:r>
          </w:p>
        </w:tc>
        <w:tc>
          <w:tcPr>
            <w:tcW w:w="1831" w:type="dxa"/>
            <w:tcBorders>
              <w:top w:val="single" w:sz="4" w:space="0" w:color="auto"/>
              <w:left w:val="single" w:sz="4" w:space="0" w:color="auto"/>
              <w:bottom w:val="single" w:sz="4" w:space="0" w:color="auto"/>
              <w:right w:val="single" w:sz="4" w:space="0" w:color="auto"/>
            </w:tcBorders>
            <w:hideMark/>
          </w:tcPr>
          <w:p w14:paraId="28C842CE"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Calculating Task Order Firm Prices, Task Order Adjustment Firm Prices, Option Firm Prices and Option Adjustment Firm Prices</w:t>
            </w:r>
          </w:p>
        </w:tc>
        <w:tc>
          <w:tcPr>
            <w:tcW w:w="1337" w:type="dxa"/>
            <w:tcBorders>
              <w:top w:val="single" w:sz="4" w:space="0" w:color="auto"/>
              <w:left w:val="single" w:sz="4" w:space="0" w:color="auto"/>
              <w:bottom w:val="single" w:sz="4" w:space="0" w:color="auto"/>
              <w:right w:val="single" w:sz="4" w:space="0" w:color="auto"/>
            </w:tcBorders>
          </w:tcPr>
          <w:p w14:paraId="25B79C9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0FFE6EA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2EE889F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CD08AC7"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14F89B1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4</w:t>
            </w:r>
          </w:p>
        </w:tc>
        <w:tc>
          <w:tcPr>
            <w:tcW w:w="1831" w:type="dxa"/>
            <w:tcBorders>
              <w:top w:val="single" w:sz="4" w:space="0" w:color="auto"/>
              <w:left w:val="single" w:sz="4" w:space="0" w:color="auto"/>
              <w:bottom w:val="single" w:sz="4" w:space="0" w:color="auto"/>
              <w:right w:val="single" w:sz="4" w:space="0" w:color="auto"/>
            </w:tcBorders>
            <w:hideMark/>
          </w:tcPr>
          <w:p w14:paraId="206251C4"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Task Order Firm Price where no analogous Unit Rate</w:t>
            </w:r>
          </w:p>
        </w:tc>
        <w:tc>
          <w:tcPr>
            <w:tcW w:w="1337" w:type="dxa"/>
            <w:tcBorders>
              <w:top w:val="single" w:sz="4" w:space="0" w:color="auto"/>
              <w:left w:val="single" w:sz="4" w:space="0" w:color="auto"/>
              <w:bottom w:val="single" w:sz="4" w:space="0" w:color="auto"/>
              <w:right w:val="single" w:sz="4" w:space="0" w:color="auto"/>
            </w:tcBorders>
          </w:tcPr>
          <w:p w14:paraId="76E79D92"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2E94F44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236C4CF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C945B3F"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3768A3E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5</w:t>
            </w:r>
          </w:p>
        </w:tc>
        <w:tc>
          <w:tcPr>
            <w:tcW w:w="1831" w:type="dxa"/>
            <w:tcBorders>
              <w:top w:val="single" w:sz="4" w:space="0" w:color="auto"/>
              <w:left w:val="single" w:sz="4" w:space="0" w:color="auto"/>
              <w:bottom w:val="single" w:sz="4" w:space="0" w:color="auto"/>
              <w:right w:val="single" w:sz="4" w:space="0" w:color="auto"/>
            </w:tcBorders>
            <w:hideMark/>
          </w:tcPr>
          <w:p w14:paraId="446388F7"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Determining new Unit Rates (</w:t>
            </w:r>
            <w:proofErr w:type="spellStart"/>
            <w:r>
              <w:rPr>
                <w:rFonts w:cs="Arial"/>
                <w:szCs w:val="22"/>
                <w:lang w:val="en-AU"/>
              </w:rPr>
              <w:t>non Staff</w:t>
            </w:r>
            <w:proofErr w:type="spellEnd"/>
            <w:r>
              <w:rPr>
                <w:rFonts w:cs="Arial"/>
                <w:szCs w:val="22"/>
                <w:lang w:val="en-AU"/>
              </w:rPr>
              <w:t>)</w:t>
            </w:r>
          </w:p>
        </w:tc>
        <w:tc>
          <w:tcPr>
            <w:tcW w:w="1337" w:type="dxa"/>
            <w:tcBorders>
              <w:top w:val="single" w:sz="4" w:space="0" w:color="auto"/>
              <w:left w:val="single" w:sz="4" w:space="0" w:color="auto"/>
              <w:bottom w:val="single" w:sz="4" w:space="0" w:color="auto"/>
              <w:right w:val="single" w:sz="4" w:space="0" w:color="auto"/>
            </w:tcBorders>
          </w:tcPr>
          <w:p w14:paraId="398A353C"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06291FE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72B9CA57"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4576324"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427D729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lastRenderedPageBreak/>
              <w:t>6</w:t>
            </w:r>
          </w:p>
        </w:tc>
        <w:tc>
          <w:tcPr>
            <w:tcW w:w="1831" w:type="dxa"/>
            <w:tcBorders>
              <w:top w:val="single" w:sz="4" w:space="0" w:color="auto"/>
              <w:left w:val="single" w:sz="4" w:space="0" w:color="auto"/>
              <w:bottom w:val="single" w:sz="4" w:space="0" w:color="auto"/>
              <w:right w:val="single" w:sz="4" w:space="0" w:color="auto"/>
            </w:tcBorders>
            <w:hideMark/>
          </w:tcPr>
          <w:p w14:paraId="61A25B4E"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Determining new Unit Rates (Staff)</w:t>
            </w:r>
          </w:p>
        </w:tc>
        <w:tc>
          <w:tcPr>
            <w:tcW w:w="1337" w:type="dxa"/>
            <w:tcBorders>
              <w:top w:val="single" w:sz="4" w:space="0" w:color="auto"/>
              <w:left w:val="single" w:sz="4" w:space="0" w:color="auto"/>
              <w:bottom w:val="single" w:sz="4" w:space="0" w:color="auto"/>
              <w:right w:val="single" w:sz="4" w:space="0" w:color="auto"/>
            </w:tcBorders>
          </w:tcPr>
          <w:p w14:paraId="2C95A59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03FF4F8E"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749BB40E"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7FDFEAE"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77831ED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7</w:t>
            </w:r>
          </w:p>
        </w:tc>
        <w:tc>
          <w:tcPr>
            <w:tcW w:w="1831" w:type="dxa"/>
            <w:tcBorders>
              <w:top w:val="single" w:sz="4" w:space="0" w:color="auto"/>
              <w:left w:val="single" w:sz="4" w:space="0" w:color="auto"/>
              <w:bottom w:val="single" w:sz="4" w:space="0" w:color="auto"/>
              <w:right w:val="single" w:sz="4" w:space="0" w:color="auto"/>
            </w:tcBorders>
            <w:hideMark/>
          </w:tcPr>
          <w:p w14:paraId="7C42F1DF"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Reductions and Discounts</w:t>
            </w:r>
          </w:p>
        </w:tc>
        <w:tc>
          <w:tcPr>
            <w:tcW w:w="1337" w:type="dxa"/>
            <w:tcBorders>
              <w:top w:val="single" w:sz="4" w:space="0" w:color="auto"/>
              <w:left w:val="single" w:sz="4" w:space="0" w:color="auto"/>
              <w:bottom w:val="single" w:sz="4" w:space="0" w:color="auto"/>
              <w:right w:val="single" w:sz="4" w:space="0" w:color="auto"/>
            </w:tcBorders>
          </w:tcPr>
          <w:p w14:paraId="2F45FB3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2AC3228E"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1B11768F"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3FDE84B"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36200B9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8</w:t>
            </w:r>
          </w:p>
        </w:tc>
        <w:tc>
          <w:tcPr>
            <w:tcW w:w="1831" w:type="dxa"/>
            <w:tcBorders>
              <w:top w:val="single" w:sz="4" w:space="0" w:color="auto"/>
              <w:left w:val="single" w:sz="4" w:space="0" w:color="auto"/>
              <w:bottom w:val="single" w:sz="4" w:space="0" w:color="auto"/>
              <w:right w:val="single" w:sz="4" w:space="0" w:color="auto"/>
            </w:tcBorders>
            <w:hideMark/>
          </w:tcPr>
          <w:p w14:paraId="06686F8E"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Firm Prices/ Maximum Contract Price</w:t>
            </w:r>
          </w:p>
        </w:tc>
        <w:tc>
          <w:tcPr>
            <w:tcW w:w="1337" w:type="dxa"/>
            <w:tcBorders>
              <w:top w:val="single" w:sz="4" w:space="0" w:color="auto"/>
              <w:left w:val="single" w:sz="4" w:space="0" w:color="auto"/>
              <w:bottom w:val="single" w:sz="4" w:space="0" w:color="auto"/>
              <w:right w:val="single" w:sz="4" w:space="0" w:color="auto"/>
            </w:tcBorders>
          </w:tcPr>
          <w:p w14:paraId="6F8C3EB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724E47FE"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402CDBE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2232017" w14:textId="77777777" w:rsidTr="00974E63">
        <w:trPr>
          <w:cantSplit/>
          <w:trHeight w:val="620"/>
          <w:tblHeader/>
          <w:jc w:val="center"/>
        </w:trPr>
        <w:tc>
          <w:tcPr>
            <w:tcW w:w="14220" w:type="dxa"/>
            <w:gridSpan w:val="5"/>
            <w:tcBorders>
              <w:top w:val="single" w:sz="4" w:space="0" w:color="auto"/>
              <w:left w:val="single" w:sz="4" w:space="0" w:color="auto"/>
              <w:bottom w:val="single" w:sz="4" w:space="0" w:color="auto"/>
              <w:right w:val="single" w:sz="4" w:space="0" w:color="auto"/>
            </w:tcBorders>
            <w:hideMark/>
          </w:tcPr>
          <w:p w14:paraId="0EC54CE2"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Part 3 – Payment</w:t>
            </w:r>
          </w:p>
        </w:tc>
      </w:tr>
      <w:tr w:rsidR="00974E63" w14:paraId="4997A00C"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5892EFB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1</w:t>
            </w:r>
          </w:p>
        </w:tc>
        <w:tc>
          <w:tcPr>
            <w:tcW w:w="1831" w:type="dxa"/>
            <w:tcBorders>
              <w:top w:val="single" w:sz="4" w:space="0" w:color="auto"/>
              <w:left w:val="single" w:sz="4" w:space="0" w:color="auto"/>
              <w:bottom w:val="single" w:sz="4" w:space="0" w:color="auto"/>
              <w:right w:val="single" w:sz="4" w:space="0" w:color="auto"/>
            </w:tcBorders>
            <w:hideMark/>
          </w:tcPr>
          <w:p w14:paraId="180325C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Payment</w:t>
            </w:r>
          </w:p>
        </w:tc>
        <w:tc>
          <w:tcPr>
            <w:tcW w:w="1337" w:type="dxa"/>
            <w:tcBorders>
              <w:top w:val="single" w:sz="4" w:space="0" w:color="auto"/>
              <w:left w:val="single" w:sz="4" w:space="0" w:color="auto"/>
              <w:bottom w:val="single" w:sz="4" w:space="0" w:color="auto"/>
              <w:right w:val="single" w:sz="4" w:space="0" w:color="auto"/>
            </w:tcBorders>
          </w:tcPr>
          <w:p w14:paraId="4BCC5AFE"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79CBA21B"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1416CBD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44E8EAD" w14:textId="77777777" w:rsidTr="00974E63">
        <w:trPr>
          <w:cantSplit/>
          <w:trHeight w:val="620"/>
          <w:tblHeader/>
          <w:jc w:val="center"/>
        </w:trPr>
        <w:tc>
          <w:tcPr>
            <w:tcW w:w="14220" w:type="dxa"/>
            <w:gridSpan w:val="5"/>
            <w:tcBorders>
              <w:top w:val="single" w:sz="4" w:space="0" w:color="auto"/>
              <w:left w:val="single" w:sz="4" w:space="0" w:color="auto"/>
              <w:bottom w:val="single" w:sz="4" w:space="0" w:color="auto"/>
              <w:right w:val="single" w:sz="4" w:space="0" w:color="auto"/>
            </w:tcBorders>
            <w:hideMark/>
          </w:tcPr>
          <w:p w14:paraId="58E3C02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Part 4 – Adjustments to the Price List</w:t>
            </w:r>
          </w:p>
        </w:tc>
      </w:tr>
      <w:tr w:rsidR="00974E63" w14:paraId="735375D1"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44C450C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1</w:t>
            </w:r>
          </w:p>
        </w:tc>
        <w:tc>
          <w:tcPr>
            <w:tcW w:w="1831" w:type="dxa"/>
            <w:tcBorders>
              <w:top w:val="single" w:sz="4" w:space="0" w:color="auto"/>
              <w:left w:val="single" w:sz="4" w:space="0" w:color="auto"/>
              <w:bottom w:val="single" w:sz="4" w:space="0" w:color="auto"/>
              <w:right w:val="single" w:sz="4" w:space="0" w:color="auto"/>
            </w:tcBorders>
            <w:hideMark/>
          </w:tcPr>
          <w:p w14:paraId="3A5B922C"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Efficiency review</w:t>
            </w:r>
          </w:p>
        </w:tc>
        <w:tc>
          <w:tcPr>
            <w:tcW w:w="1337" w:type="dxa"/>
            <w:tcBorders>
              <w:top w:val="single" w:sz="4" w:space="0" w:color="auto"/>
              <w:left w:val="single" w:sz="4" w:space="0" w:color="auto"/>
              <w:bottom w:val="single" w:sz="4" w:space="0" w:color="auto"/>
              <w:right w:val="single" w:sz="4" w:space="0" w:color="auto"/>
            </w:tcBorders>
          </w:tcPr>
          <w:p w14:paraId="66037E72"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2F16BAC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160906B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B8389DE"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63DBBCD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2</w:t>
            </w:r>
          </w:p>
        </w:tc>
        <w:tc>
          <w:tcPr>
            <w:tcW w:w="1831" w:type="dxa"/>
            <w:tcBorders>
              <w:top w:val="single" w:sz="4" w:space="0" w:color="auto"/>
              <w:left w:val="single" w:sz="4" w:space="0" w:color="auto"/>
              <w:bottom w:val="single" w:sz="4" w:space="0" w:color="auto"/>
              <w:right w:val="single" w:sz="4" w:space="0" w:color="auto"/>
            </w:tcBorders>
            <w:hideMark/>
          </w:tcPr>
          <w:p w14:paraId="7FE9B137"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Revision to the Price List</w:t>
            </w:r>
          </w:p>
        </w:tc>
        <w:tc>
          <w:tcPr>
            <w:tcW w:w="1337" w:type="dxa"/>
            <w:tcBorders>
              <w:top w:val="single" w:sz="4" w:space="0" w:color="auto"/>
              <w:left w:val="single" w:sz="4" w:space="0" w:color="auto"/>
              <w:bottom w:val="single" w:sz="4" w:space="0" w:color="auto"/>
              <w:right w:val="single" w:sz="4" w:space="0" w:color="auto"/>
            </w:tcBorders>
          </w:tcPr>
          <w:p w14:paraId="43409500"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1FA0EAF5"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7B62773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8DE1EDF" w14:textId="77777777" w:rsidTr="00974E63">
        <w:trPr>
          <w:cantSplit/>
          <w:trHeight w:val="620"/>
          <w:tblHeader/>
          <w:jc w:val="center"/>
        </w:trPr>
        <w:tc>
          <w:tcPr>
            <w:tcW w:w="14220" w:type="dxa"/>
            <w:gridSpan w:val="5"/>
            <w:tcBorders>
              <w:top w:val="single" w:sz="4" w:space="0" w:color="auto"/>
              <w:left w:val="single" w:sz="4" w:space="0" w:color="auto"/>
              <w:bottom w:val="single" w:sz="4" w:space="0" w:color="auto"/>
              <w:right w:val="single" w:sz="4" w:space="0" w:color="auto"/>
            </w:tcBorders>
            <w:hideMark/>
          </w:tcPr>
          <w:p w14:paraId="504CAEE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Appendix 4 – Allowable Expenses</w:t>
            </w:r>
          </w:p>
        </w:tc>
      </w:tr>
      <w:tr w:rsidR="00974E63" w14:paraId="1F8EDA20"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6C5313C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1-3</w:t>
            </w:r>
          </w:p>
        </w:tc>
        <w:tc>
          <w:tcPr>
            <w:tcW w:w="1831" w:type="dxa"/>
            <w:tcBorders>
              <w:top w:val="single" w:sz="4" w:space="0" w:color="auto"/>
              <w:left w:val="single" w:sz="4" w:space="0" w:color="auto"/>
              <w:bottom w:val="single" w:sz="4" w:space="0" w:color="auto"/>
              <w:right w:val="single" w:sz="4" w:space="0" w:color="auto"/>
            </w:tcBorders>
            <w:hideMark/>
          </w:tcPr>
          <w:p w14:paraId="4A2A66B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Allowable Expenses</w:t>
            </w:r>
          </w:p>
        </w:tc>
        <w:tc>
          <w:tcPr>
            <w:tcW w:w="1337" w:type="dxa"/>
            <w:tcBorders>
              <w:top w:val="single" w:sz="4" w:space="0" w:color="auto"/>
              <w:left w:val="single" w:sz="4" w:space="0" w:color="auto"/>
              <w:bottom w:val="single" w:sz="4" w:space="0" w:color="auto"/>
              <w:right w:val="single" w:sz="4" w:space="0" w:color="auto"/>
            </w:tcBorders>
          </w:tcPr>
          <w:p w14:paraId="57B2BDD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7F2AA325"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21C1B6CF"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bl>
    <w:p w14:paraId="4652B692" w14:textId="77777777" w:rsidR="00974E63" w:rsidRDefault="00974E63" w:rsidP="00974E63">
      <w:pPr>
        <w:rPr>
          <w:rFonts w:cs="Arial"/>
          <w:szCs w:val="22"/>
        </w:rPr>
        <w:sectPr w:rsidR="00974E63">
          <w:pgSz w:w="16834" w:h="11909" w:orient="landscape"/>
          <w:pgMar w:top="1440" w:right="1440" w:bottom="1440" w:left="1440" w:header="720" w:footer="720" w:gutter="0"/>
          <w:cols w:space="720"/>
        </w:sectPr>
      </w:pPr>
    </w:p>
    <w:p w14:paraId="6E32DAAD" w14:textId="4B5C7F2D" w:rsidR="00974E63" w:rsidRDefault="00C81D64" w:rsidP="00974E63">
      <w:pPr>
        <w:jc w:val="center"/>
        <w:rPr>
          <w:rFonts w:cs="Arial"/>
          <w:b/>
          <w:szCs w:val="22"/>
        </w:rPr>
      </w:pPr>
      <w:r>
        <w:rPr>
          <w:rFonts w:cs="Arial"/>
          <w:b/>
          <w:szCs w:val="22"/>
        </w:rPr>
        <w:lastRenderedPageBreak/>
        <w:t>Table I</w:t>
      </w:r>
    </w:p>
    <w:p w14:paraId="2FFBFE4F" w14:textId="77777777" w:rsidR="00974E63" w:rsidRDefault="00974E63" w:rsidP="00974E63">
      <w:pPr>
        <w:jc w:val="center"/>
        <w:rPr>
          <w:rFonts w:cs="Arial"/>
          <w:b/>
          <w:szCs w:val="22"/>
          <w:lang w:val="en-AU"/>
        </w:rPr>
      </w:pPr>
      <w:r>
        <w:rPr>
          <w:rFonts w:cs="Arial"/>
          <w:b/>
          <w:szCs w:val="22"/>
          <w:lang w:val="en-AU"/>
        </w:rPr>
        <w:t>Schedule 10 – Task Order Approval Process</w:t>
      </w:r>
    </w:p>
    <w:p w14:paraId="7157E00F" w14:textId="77777777" w:rsidR="00974E63" w:rsidRDefault="00974E63" w:rsidP="00974E63">
      <w:pPr>
        <w:jc w:val="center"/>
        <w:rPr>
          <w:rFonts w:cs="Arial"/>
          <w:b/>
          <w:szCs w:val="22"/>
        </w:rPr>
      </w:pPr>
    </w:p>
    <w:p w14:paraId="533B849A" w14:textId="35890063" w:rsidR="00974E63" w:rsidRDefault="00974E63" w:rsidP="00974E63">
      <w:pPr>
        <w:widowControl w:val="0"/>
        <w:spacing w:before="120" w:after="120" w:line="312" w:lineRule="auto"/>
        <w:ind w:left="-540" w:firstLine="1"/>
        <w:rPr>
          <w:rFonts w:cs="Arial"/>
          <w:szCs w:val="22"/>
        </w:rPr>
      </w:pPr>
      <w:r>
        <w:rPr>
          <w:rFonts w:cs="Arial"/>
          <w:szCs w:val="22"/>
        </w:rPr>
        <w:t>Each Bidder is required t</w:t>
      </w:r>
      <w:r w:rsidR="00C81D64">
        <w:rPr>
          <w:rFonts w:cs="Arial"/>
          <w:szCs w:val="22"/>
        </w:rPr>
        <w:t>o complete every item in Table I</w:t>
      </w:r>
      <w:r>
        <w:rPr>
          <w:rFonts w:cs="Arial"/>
          <w:szCs w:val="22"/>
        </w:rPr>
        <w:t>, indicating whether or not they accept the paragraph to which the item refers with only “yes” or “no” answers. “Nil returns”, “not applicable” and items left blank (or otherwise caveated) will be treated for evaluation purposes as an outright rejection of the paragraph in question. Responses to sub-paragraph should be included in the response to the paragraph of which they form part.</w:t>
      </w:r>
      <w:r>
        <w:rPr>
          <w:rStyle w:val="FootnoteReference"/>
          <w:rFonts w:cs="Arial"/>
          <w:szCs w:val="22"/>
        </w:rPr>
        <w:footnoteReference w:id="9"/>
      </w:r>
    </w:p>
    <w:p w14:paraId="2D5AEA2E" w14:textId="77777777" w:rsidR="00974E63" w:rsidRDefault="00974E63" w:rsidP="00974E63">
      <w:pPr>
        <w:rPr>
          <w:rFonts w:cs="Arial"/>
          <w:szCs w:val="22"/>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9"/>
        <w:gridCol w:w="1831"/>
        <w:gridCol w:w="1337"/>
        <w:gridCol w:w="4783"/>
        <w:gridCol w:w="4860"/>
      </w:tblGrid>
      <w:tr w:rsidR="00974E63" w14:paraId="43A7762C" w14:textId="77777777" w:rsidTr="00974E63">
        <w:trPr>
          <w:cantSplit/>
          <w:trHeight w:val="873"/>
          <w:tblHeader/>
          <w:jc w:val="center"/>
        </w:trPr>
        <w:tc>
          <w:tcPr>
            <w:tcW w:w="1409" w:type="dxa"/>
            <w:tcBorders>
              <w:top w:val="single" w:sz="4" w:space="0" w:color="auto"/>
              <w:left w:val="single" w:sz="4" w:space="0" w:color="auto"/>
              <w:bottom w:val="single" w:sz="4" w:space="0" w:color="auto"/>
              <w:right w:val="single" w:sz="4" w:space="0" w:color="auto"/>
            </w:tcBorders>
            <w:shd w:val="pct12" w:color="auto" w:fill="auto"/>
            <w:hideMark/>
          </w:tcPr>
          <w:p w14:paraId="13D69F3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lastRenderedPageBreak/>
              <w:t>Paragraph Number</w:t>
            </w:r>
          </w:p>
        </w:tc>
        <w:tc>
          <w:tcPr>
            <w:tcW w:w="1831" w:type="dxa"/>
            <w:tcBorders>
              <w:top w:val="single" w:sz="4" w:space="0" w:color="auto"/>
              <w:left w:val="single" w:sz="4" w:space="0" w:color="auto"/>
              <w:bottom w:val="single" w:sz="4" w:space="0" w:color="auto"/>
              <w:right w:val="single" w:sz="4" w:space="0" w:color="auto"/>
            </w:tcBorders>
            <w:shd w:val="pct12" w:color="auto" w:fill="auto"/>
            <w:hideMark/>
          </w:tcPr>
          <w:p w14:paraId="2BA68C72"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Paragraph</w:t>
            </w:r>
          </w:p>
        </w:tc>
        <w:tc>
          <w:tcPr>
            <w:tcW w:w="1337" w:type="dxa"/>
            <w:tcBorders>
              <w:top w:val="single" w:sz="4" w:space="0" w:color="auto"/>
              <w:left w:val="single" w:sz="4" w:space="0" w:color="auto"/>
              <w:bottom w:val="single" w:sz="4" w:space="0" w:color="auto"/>
              <w:right w:val="single" w:sz="4" w:space="0" w:color="auto"/>
            </w:tcBorders>
            <w:shd w:val="pct12" w:color="auto" w:fill="auto"/>
            <w:hideMark/>
          </w:tcPr>
          <w:p w14:paraId="2F66C33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Fully Accept (Yes / No)</w:t>
            </w:r>
          </w:p>
        </w:tc>
        <w:tc>
          <w:tcPr>
            <w:tcW w:w="4783" w:type="dxa"/>
            <w:tcBorders>
              <w:top w:val="single" w:sz="4" w:space="0" w:color="auto"/>
              <w:left w:val="single" w:sz="4" w:space="0" w:color="auto"/>
              <w:bottom w:val="single" w:sz="4" w:space="0" w:color="auto"/>
              <w:right w:val="single" w:sz="4" w:space="0" w:color="auto"/>
            </w:tcBorders>
            <w:shd w:val="pct12" w:color="auto" w:fill="auto"/>
            <w:hideMark/>
          </w:tcPr>
          <w:p w14:paraId="145CBC20"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Reasons for non-acceptance (and impact of proposed amendment on price (if any))</w:t>
            </w:r>
          </w:p>
        </w:tc>
        <w:tc>
          <w:tcPr>
            <w:tcW w:w="4860" w:type="dxa"/>
            <w:tcBorders>
              <w:top w:val="single" w:sz="4" w:space="0" w:color="auto"/>
              <w:left w:val="single" w:sz="4" w:space="0" w:color="auto"/>
              <w:bottom w:val="single" w:sz="4" w:space="0" w:color="auto"/>
              <w:right w:val="single" w:sz="4" w:space="0" w:color="auto"/>
            </w:tcBorders>
            <w:shd w:val="pct12" w:color="auto" w:fill="auto"/>
            <w:hideMark/>
          </w:tcPr>
          <w:p w14:paraId="44A9DD9C"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Proposed alternative wording (showing changes from original Authority drafting)</w:t>
            </w:r>
          </w:p>
        </w:tc>
      </w:tr>
      <w:tr w:rsidR="00974E63" w14:paraId="04AAB48D"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0A6D614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1</w:t>
            </w:r>
          </w:p>
        </w:tc>
        <w:tc>
          <w:tcPr>
            <w:tcW w:w="1831" w:type="dxa"/>
            <w:tcBorders>
              <w:top w:val="single" w:sz="4" w:space="0" w:color="auto"/>
              <w:left w:val="single" w:sz="4" w:space="0" w:color="auto"/>
              <w:bottom w:val="single" w:sz="4" w:space="0" w:color="auto"/>
              <w:right w:val="single" w:sz="4" w:space="0" w:color="auto"/>
            </w:tcBorders>
            <w:hideMark/>
          </w:tcPr>
          <w:p w14:paraId="2139E532"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Purpose</w:t>
            </w:r>
          </w:p>
        </w:tc>
        <w:tc>
          <w:tcPr>
            <w:tcW w:w="1337" w:type="dxa"/>
            <w:tcBorders>
              <w:top w:val="single" w:sz="4" w:space="0" w:color="auto"/>
              <w:left w:val="single" w:sz="4" w:space="0" w:color="auto"/>
              <w:bottom w:val="single" w:sz="4" w:space="0" w:color="auto"/>
              <w:right w:val="single" w:sz="4" w:space="0" w:color="auto"/>
            </w:tcBorders>
          </w:tcPr>
          <w:p w14:paraId="451A611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200AA1F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52F463EF"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619618C5"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23DD27D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2</w:t>
            </w:r>
          </w:p>
        </w:tc>
        <w:tc>
          <w:tcPr>
            <w:tcW w:w="1831" w:type="dxa"/>
            <w:tcBorders>
              <w:top w:val="single" w:sz="4" w:space="0" w:color="auto"/>
              <w:left w:val="single" w:sz="4" w:space="0" w:color="auto"/>
              <w:bottom w:val="single" w:sz="4" w:space="0" w:color="auto"/>
              <w:right w:val="single" w:sz="4" w:space="0" w:color="auto"/>
            </w:tcBorders>
            <w:hideMark/>
          </w:tcPr>
          <w:p w14:paraId="764E39CB"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Preparation of Task Order Proposals</w:t>
            </w:r>
          </w:p>
        </w:tc>
        <w:tc>
          <w:tcPr>
            <w:tcW w:w="1337" w:type="dxa"/>
            <w:tcBorders>
              <w:top w:val="single" w:sz="4" w:space="0" w:color="auto"/>
              <w:left w:val="single" w:sz="4" w:space="0" w:color="auto"/>
              <w:bottom w:val="single" w:sz="4" w:space="0" w:color="auto"/>
              <w:right w:val="single" w:sz="4" w:space="0" w:color="auto"/>
            </w:tcBorders>
          </w:tcPr>
          <w:p w14:paraId="320C2705"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1741B17A"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4E4253CF"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65D765D6"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56411EF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3</w:t>
            </w:r>
          </w:p>
        </w:tc>
        <w:tc>
          <w:tcPr>
            <w:tcW w:w="1831" w:type="dxa"/>
            <w:tcBorders>
              <w:top w:val="single" w:sz="4" w:space="0" w:color="auto"/>
              <w:left w:val="single" w:sz="4" w:space="0" w:color="auto"/>
              <w:bottom w:val="single" w:sz="4" w:space="0" w:color="auto"/>
              <w:right w:val="single" w:sz="4" w:space="0" w:color="auto"/>
            </w:tcBorders>
            <w:hideMark/>
          </w:tcPr>
          <w:p w14:paraId="1B4E1565"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 xml:space="preserve">Approval of Task Order Proposals </w:t>
            </w:r>
          </w:p>
        </w:tc>
        <w:tc>
          <w:tcPr>
            <w:tcW w:w="1337" w:type="dxa"/>
            <w:tcBorders>
              <w:top w:val="single" w:sz="4" w:space="0" w:color="auto"/>
              <w:left w:val="single" w:sz="4" w:space="0" w:color="auto"/>
              <w:bottom w:val="single" w:sz="4" w:space="0" w:color="auto"/>
              <w:right w:val="single" w:sz="4" w:space="0" w:color="auto"/>
            </w:tcBorders>
          </w:tcPr>
          <w:p w14:paraId="1D977C7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578F951C"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3A583AE0"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3E6A24D"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136AA10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4</w:t>
            </w:r>
          </w:p>
        </w:tc>
        <w:tc>
          <w:tcPr>
            <w:tcW w:w="1831" w:type="dxa"/>
            <w:tcBorders>
              <w:top w:val="single" w:sz="4" w:space="0" w:color="auto"/>
              <w:left w:val="single" w:sz="4" w:space="0" w:color="auto"/>
              <w:bottom w:val="single" w:sz="4" w:space="0" w:color="auto"/>
              <w:right w:val="single" w:sz="4" w:space="0" w:color="auto"/>
            </w:tcBorders>
            <w:hideMark/>
          </w:tcPr>
          <w:p w14:paraId="7CAF6A2B"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General provisions relating to Task Order Proposals and Task Orders</w:t>
            </w:r>
          </w:p>
        </w:tc>
        <w:tc>
          <w:tcPr>
            <w:tcW w:w="1337" w:type="dxa"/>
            <w:tcBorders>
              <w:top w:val="single" w:sz="4" w:space="0" w:color="auto"/>
              <w:left w:val="single" w:sz="4" w:space="0" w:color="auto"/>
              <w:bottom w:val="single" w:sz="4" w:space="0" w:color="auto"/>
              <w:right w:val="single" w:sz="4" w:space="0" w:color="auto"/>
            </w:tcBorders>
          </w:tcPr>
          <w:p w14:paraId="7088E669"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4EFC2E79"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3B8FBA30"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F6A2B4B" w14:textId="77777777" w:rsidTr="00974E63">
        <w:trPr>
          <w:cantSplit/>
          <w:trHeight w:val="620"/>
          <w:tblHeader/>
          <w:jc w:val="center"/>
        </w:trPr>
        <w:tc>
          <w:tcPr>
            <w:tcW w:w="14220" w:type="dxa"/>
            <w:gridSpan w:val="5"/>
            <w:tcBorders>
              <w:top w:val="single" w:sz="4" w:space="0" w:color="auto"/>
              <w:left w:val="single" w:sz="4" w:space="0" w:color="auto"/>
              <w:bottom w:val="single" w:sz="4" w:space="0" w:color="auto"/>
              <w:right w:val="single" w:sz="4" w:space="0" w:color="auto"/>
            </w:tcBorders>
            <w:hideMark/>
          </w:tcPr>
          <w:p w14:paraId="11ED15CE"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Appendix 1 – Task Order Proposal Template</w:t>
            </w:r>
          </w:p>
        </w:tc>
      </w:tr>
      <w:tr w:rsidR="00974E63" w14:paraId="2DC6BA9C"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370BC39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N/A</w:t>
            </w:r>
          </w:p>
        </w:tc>
        <w:tc>
          <w:tcPr>
            <w:tcW w:w="1831" w:type="dxa"/>
            <w:tcBorders>
              <w:top w:val="single" w:sz="4" w:space="0" w:color="auto"/>
              <w:left w:val="single" w:sz="4" w:space="0" w:color="auto"/>
              <w:bottom w:val="single" w:sz="4" w:space="0" w:color="auto"/>
              <w:right w:val="single" w:sz="4" w:space="0" w:color="auto"/>
            </w:tcBorders>
            <w:hideMark/>
          </w:tcPr>
          <w:p w14:paraId="595AA462"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Task Order Proposal Template</w:t>
            </w:r>
          </w:p>
        </w:tc>
        <w:tc>
          <w:tcPr>
            <w:tcW w:w="1337" w:type="dxa"/>
            <w:tcBorders>
              <w:top w:val="single" w:sz="4" w:space="0" w:color="auto"/>
              <w:left w:val="single" w:sz="4" w:space="0" w:color="auto"/>
              <w:bottom w:val="single" w:sz="4" w:space="0" w:color="auto"/>
              <w:right w:val="single" w:sz="4" w:space="0" w:color="auto"/>
            </w:tcBorders>
          </w:tcPr>
          <w:p w14:paraId="0561367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7D735E8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4DFE3F14"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bl>
    <w:p w14:paraId="3BF1AC11" w14:textId="77777777" w:rsidR="00974E63" w:rsidRDefault="00974E63" w:rsidP="00974E63">
      <w:pPr>
        <w:rPr>
          <w:rFonts w:cs="Arial"/>
          <w:szCs w:val="22"/>
        </w:rPr>
        <w:sectPr w:rsidR="00974E63">
          <w:pgSz w:w="16834" w:h="11909" w:orient="landscape"/>
          <w:pgMar w:top="1440" w:right="1440" w:bottom="1440" w:left="1440" w:header="720" w:footer="720" w:gutter="0"/>
          <w:cols w:space="720"/>
        </w:sectPr>
      </w:pPr>
    </w:p>
    <w:p w14:paraId="4162E743" w14:textId="0E676628" w:rsidR="00974E63" w:rsidRDefault="00C81D64" w:rsidP="00974E63">
      <w:pPr>
        <w:jc w:val="center"/>
        <w:rPr>
          <w:rFonts w:cs="Arial"/>
          <w:b/>
          <w:szCs w:val="22"/>
        </w:rPr>
      </w:pPr>
      <w:r>
        <w:rPr>
          <w:rFonts w:cs="Arial"/>
          <w:b/>
          <w:szCs w:val="22"/>
        </w:rPr>
        <w:lastRenderedPageBreak/>
        <w:t>Table J</w:t>
      </w:r>
    </w:p>
    <w:p w14:paraId="0A4EBC13" w14:textId="77777777" w:rsidR="00974E63" w:rsidRDefault="00974E63" w:rsidP="00974E63">
      <w:pPr>
        <w:jc w:val="center"/>
        <w:rPr>
          <w:rFonts w:cs="Arial"/>
          <w:b/>
          <w:szCs w:val="22"/>
          <w:lang w:val="en-AU"/>
        </w:rPr>
      </w:pPr>
      <w:r>
        <w:rPr>
          <w:rFonts w:cs="Arial"/>
          <w:b/>
          <w:szCs w:val="22"/>
          <w:lang w:val="en-AU"/>
        </w:rPr>
        <w:t>Schedule 11 – Change Procedure</w:t>
      </w:r>
    </w:p>
    <w:p w14:paraId="0991EA5D" w14:textId="77777777" w:rsidR="00974E63" w:rsidRDefault="00974E63" w:rsidP="00974E63">
      <w:pPr>
        <w:jc w:val="center"/>
        <w:rPr>
          <w:rFonts w:cs="Arial"/>
          <w:b/>
          <w:szCs w:val="22"/>
        </w:rPr>
      </w:pPr>
    </w:p>
    <w:p w14:paraId="3DD8B3DF" w14:textId="3C66AA4A" w:rsidR="00974E63" w:rsidRDefault="00974E63" w:rsidP="00974E63">
      <w:pPr>
        <w:widowControl w:val="0"/>
        <w:spacing w:before="120" w:after="120" w:line="312" w:lineRule="auto"/>
        <w:ind w:left="-540" w:firstLine="1"/>
        <w:rPr>
          <w:rFonts w:cs="Arial"/>
          <w:szCs w:val="22"/>
        </w:rPr>
      </w:pPr>
      <w:r>
        <w:rPr>
          <w:rFonts w:cs="Arial"/>
          <w:szCs w:val="22"/>
        </w:rPr>
        <w:t>Each Bidder is required t</w:t>
      </w:r>
      <w:r w:rsidR="00C81D64">
        <w:rPr>
          <w:rFonts w:cs="Arial"/>
          <w:szCs w:val="22"/>
        </w:rPr>
        <w:t>o complete every item in Table J</w:t>
      </w:r>
      <w:r>
        <w:rPr>
          <w:rFonts w:cs="Arial"/>
          <w:szCs w:val="22"/>
        </w:rPr>
        <w:t>, indicating whether or not they accept the paragraph to which the item refers with only “yes” or “no” answers. “Nil returns”, “not applicable” and items left blank (or otherwise caveated) will be treated for evaluation purposes as an outright rejection of the paragraph in question. Responses to sub-paragraph should be included in the response to the paragraph of which they form part.</w:t>
      </w:r>
      <w:r>
        <w:rPr>
          <w:rStyle w:val="FootnoteReference"/>
          <w:rFonts w:cs="Arial"/>
          <w:szCs w:val="22"/>
        </w:rPr>
        <w:footnoteReference w:id="10"/>
      </w:r>
    </w:p>
    <w:p w14:paraId="3D7953CB" w14:textId="77777777" w:rsidR="00974E63" w:rsidRDefault="00974E63" w:rsidP="00974E63">
      <w:pPr>
        <w:rPr>
          <w:rFonts w:cs="Arial"/>
          <w:szCs w:val="22"/>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9"/>
        <w:gridCol w:w="1831"/>
        <w:gridCol w:w="1337"/>
        <w:gridCol w:w="4783"/>
        <w:gridCol w:w="4860"/>
      </w:tblGrid>
      <w:tr w:rsidR="00974E63" w14:paraId="5472711C" w14:textId="77777777" w:rsidTr="00974E63">
        <w:trPr>
          <w:cantSplit/>
          <w:trHeight w:val="873"/>
          <w:tblHeader/>
          <w:jc w:val="center"/>
        </w:trPr>
        <w:tc>
          <w:tcPr>
            <w:tcW w:w="1409" w:type="dxa"/>
            <w:tcBorders>
              <w:top w:val="single" w:sz="4" w:space="0" w:color="auto"/>
              <w:left w:val="single" w:sz="4" w:space="0" w:color="auto"/>
              <w:bottom w:val="single" w:sz="4" w:space="0" w:color="auto"/>
              <w:right w:val="single" w:sz="4" w:space="0" w:color="auto"/>
            </w:tcBorders>
            <w:shd w:val="pct12" w:color="auto" w:fill="auto"/>
            <w:hideMark/>
          </w:tcPr>
          <w:p w14:paraId="72906E2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lastRenderedPageBreak/>
              <w:t>Paragraph Number</w:t>
            </w:r>
          </w:p>
        </w:tc>
        <w:tc>
          <w:tcPr>
            <w:tcW w:w="1831" w:type="dxa"/>
            <w:tcBorders>
              <w:top w:val="single" w:sz="4" w:space="0" w:color="auto"/>
              <w:left w:val="single" w:sz="4" w:space="0" w:color="auto"/>
              <w:bottom w:val="single" w:sz="4" w:space="0" w:color="auto"/>
              <w:right w:val="single" w:sz="4" w:space="0" w:color="auto"/>
            </w:tcBorders>
            <w:shd w:val="pct12" w:color="auto" w:fill="auto"/>
            <w:hideMark/>
          </w:tcPr>
          <w:p w14:paraId="29DEE57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Paragraph</w:t>
            </w:r>
          </w:p>
        </w:tc>
        <w:tc>
          <w:tcPr>
            <w:tcW w:w="1337" w:type="dxa"/>
            <w:tcBorders>
              <w:top w:val="single" w:sz="4" w:space="0" w:color="auto"/>
              <w:left w:val="single" w:sz="4" w:space="0" w:color="auto"/>
              <w:bottom w:val="single" w:sz="4" w:space="0" w:color="auto"/>
              <w:right w:val="single" w:sz="4" w:space="0" w:color="auto"/>
            </w:tcBorders>
            <w:shd w:val="pct12" w:color="auto" w:fill="auto"/>
            <w:hideMark/>
          </w:tcPr>
          <w:p w14:paraId="67153C6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Fully Accept (Yes / No)</w:t>
            </w:r>
          </w:p>
        </w:tc>
        <w:tc>
          <w:tcPr>
            <w:tcW w:w="4783" w:type="dxa"/>
            <w:tcBorders>
              <w:top w:val="single" w:sz="4" w:space="0" w:color="auto"/>
              <w:left w:val="single" w:sz="4" w:space="0" w:color="auto"/>
              <w:bottom w:val="single" w:sz="4" w:space="0" w:color="auto"/>
              <w:right w:val="single" w:sz="4" w:space="0" w:color="auto"/>
            </w:tcBorders>
            <w:shd w:val="pct12" w:color="auto" w:fill="auto"/>
            <w:hideMark/>
          </w:tcPr>
          <w:p w14:paraId="34BBFEA9"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Reasons for non-acceptance (and impact of proposed amendment on price (if any))</w:t>
            </w:r>
          </w:p>
        </w:tc>
        <w:tc>
          <w:tcPr>
            <w:tcW w:w="4860" w:type="dxa"/>
            <w:tcBorders>
              <w:top w:val="single" w:sz="4" w:space="0" w:color="auto"/>
              <w:left w:val="single" w:sz="4" w:space="0" w:color="auto"/>
              <w:bottom w:val="single" w:sz="4" w:space="0" w:color="auto"/>
              <w:right w:val="single" w:sz="4" w:space="0" w:color="auto"/>
            </w:tcBorders>
            <w:shd w:val="pct12" w:color="auto" w:fill="auto"/>
            <w:hideMark/>
          </w:tcPr>
          <w:p w14:paraId="2B2563C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Proposed alternative wording (showing changes from original Authority drafting)</w:t>
            </w:r>
          </w:p>
        </w:tc>
      </w:tr>
      <w:tr w:rsidR="00974E63" w14:paraId="45F4FF2B"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456A1D8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1</w:t>
            </w:r>
          </w:p>
        </w:tc>
        <w:tc>
          <w:tcPr>
            <w:tcW w:w="1831" w:type="dxa"/>
            <w:tcBorders>
              <w:top w:val="single" w:sz="4" w:space="0" w:color="auto"/>
              <w:left w:val="single" w:sz="4" w:space="0" w:color="auto"/>
              <w:bottom w:val="single" w:sz="4" w:space="0" w:color="auto"/>
              <w:right w:val="single" w:sz="4" w:space="0" w:color="auto"/>
            </w:tcBorders>
            <w:hideMark/>
          </w:tcPr>
          <w:p w14:paraId="12FAD20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Permitted Change/No Change</w:t>
            </w:r>
          </w:p>
        </w:tc>
        <w:tc>
          <w:tcPr>
            <w:tcW w:w="1337" w:type="dxa"/>
            <w:tcBorders>
              <w:top w:val="single" w:sz="4" w:space="0" w:color="auto"/>
              <w:left w:val="single" w:sz="4" w:space="0" w:color="auto"/>
              <w:bottom w:val="single" w:sz="4" w:space="0" w:color="auto"/>
              <w:right w:val="single" w:sz="4" w:space="0" w:color="auto"/>
            </w:tcBorders>
          </w:tcPr>
          <w:p w14:paraId="3B5738AB"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1C25DCD4"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73956949"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0EC0EA3"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62EDF2F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2</w:t>
            </w:r>
          </w:p>
        </w:tc>
        <w:tc>
          <w:tcPr>
            <w:tcW w:w="1831" w:type="dxa"/>
            <w:tcBorders>
              <w:top w:val="single" w:sz="4" w:space="0" w:color="auto"/>
              <w:left w:val="single" w:sz="4" w:space="0" w:color="auto"/>
              <w:bottom w:val="single" w:sz="4" w:space="0" w:color="auto"/>
              <w:right w:val="single" w:sz="4" w:space="0" w:color="auto"/>
            </w:tcBorders>
            <w:hideMark/>
          </w:tcPr>
          <w:p w14:paraId="5D8E6EC7"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Contract Conforming</w:t>
            </w:r>
          </w:p>
        </w:tc>
        <w:tc>
          <w:tcPr>
            <w:tcW w:w="1337" w:type="dxa"/>
            <w:tcBorders>
              <w:top w:val="single" w:sz="4" w:space="0" w:color="auto"/>
              <w:left w:val="single" w:sz="4" w:space="0" w:color="auto"/>
              <w:bottom w:val="single" w:sz="4" w:space="0" w:color="auto"/>
              <w:right w:val="single" w:sz="4" w:space="0" w:color="auto"/>
            </w:tcBorders>
          </w:tcPr>
          <w:p w14:paraId="3C3CB6F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0043E01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46F7F12C"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8560079"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6AFA496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3</w:t>
            </w:r>
          </w:p>
        </w:tc>
        <w:tc>
          <w:tcPr>
            <w:tcW w:w="1831" w:type="dxa"/>
            <w:tcBorders>
              <w:top w:val="single" w:sz="4" w:space="0" w:color="auto"/>
              <w:left w:val="single" w:sz="4" w:space="0" w:color="auto"/>
              <w:bottom w:val="single" w:sz="4" w:space="0" w:color="auto"/>
              <w:right w:val="single" w:sz="4" w:space="0" w:color="auto"/>
            </w:tcBorders>
            <w:hideMark/>
          </w:tcPr>
          <w:p w14:paraId="1EDF95A5"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Right to propose Authority Changes</w:t>
            </w:r>
          </w:p>
        </w:tc>
        <w:tc>
          <w:tcPr>
            <w:tcW w:w="1337" w:type="dxa"/>
            <w:tcBorders>
              <w:top w:val="single" w:sz="4" w:space="0" w:color="auto"/>
              <w:left w:val="single" w:sz="4" w:space="0" w:color="auto"/>
              <w:bottom w:val="single" w:sz="4" w:space="0" w:color="auto"/>
              <w:right w:val="single" w:sz="4" w:space="0" w:color="auto"/>
            </w:tcBorders>
          </w:tcPr>
          <w:p w14:paraId="027C9384"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0033E7C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624E7E74"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70C571E"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165D17D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4</w:t>
            </w:r>
          </w:p>
        </w:tc>
        <w:tc>
          <w:tcPr>
            <w:tcW w:w="1831" w:type="dxa"/>
            <w:tcBorders>
              <w:top w:val="single" w:sz="4" w:space="0" w:color="auto"/>
              <w:left w:val="single" w:sz="4" w:space="0" w:color="auto"/>
              <w:bottom w:val="single" w:sz="4" w:space="0" w:color="auto"/>
              <w:right w:val="single" w:sz="4" w:space="0" w:color="auto"/>
            </w:tcBorders>
            <w:hideMark/>
          </w:tcPr>
          <w:p w14:paraId="0C67A27E"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Authority Change Notice</w:t>
            </w:r>
          </w:p>
        </w:tc>
        <w:tc>
          <w:tcPr>
            <w:tcW w:w="1337" w:type="dxa"/>
            <w:tcBorders>
              <w:top w:val="single" w:sz="4" w:space="0" w:color="auto"/>
              <w:left w:val="single" w:sz="4" w:space="0" w:color="auto"/>
              <w:bottom w:val="single" w:sz="4" w:space="0" w:color="auto"/>
              <w:right w:val="single" w:sz="4" w:space="0" w:color="auto"/>
            </w:tcBorders>
          </w:tcPr>
          <w:p w14:paraId="7ED16F05"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439D1C4F"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7D53E88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C78743C"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4F76C5E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5</w:t>
            </w:r>
          </w:p>
        </w:tc>
        <w:tc>
          <w:tcPr>
            <w:tcW w:w="1831" w:type="dxa"/>
            <w:tcBorders>
              <w:top w:val="single" w:sz="4" w:space="0" w:color="auto"/>
              <w:left w:val="single" w:sz="4" w:space="0" w:color="auto"/>
              <w:bottom w:val="single" w:sz="4" w:space="0" w:color="auto"/>
              <w:right w:val="single" w:sz="4" w:space="0" w:color="auto"/>
            </w:tcBorders>
            <w:hideMark/>
          </w:tcPr>
          <w:p w14:paraId="1A923A7B"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Contractor’s Estimate</w:t>
            </w:r>
          </w:p>
        </w:tc>
        <w:tc>
          <w:tcPr>
            <w:tcW w:w="1337" w:type="dxa"/>
            <w:tcBorders>
              <w:top w:val="single" w:sz="4" w:space="0" w:color="auto"/>
              <w:left w:val="single" w:sz="4" w:space="0" w:color="auto"/>
              <w:bottom w:val="single" w:sz="4" w:space="0" w:color="auto"/>
              <w:right w:val="single" w:sz="4" w:space="0" w:color="auto"/>
            </w:tcBorders>
          </w:tcPr>
          <w:p w14:paraId="76DA502E"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3042EA3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121F792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641DE80"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1410072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6</w:t>
            </w:r>
          </w:p>
        </w:tc>
        <w:tc>
          <w:tcPr>
            <w:tcW w:w="1831" w:type="dxa"/>
            <w:tcBorders>
              <w:top w:val="single" w:sz="4" w:space="0" w:color="auto"/>
              <w:left w:val="single" w:sz="4" w:space="0" w:color="auto"/>
              <w:bottom w:val="single" w:sz="4" w:space="0" w:color="auto"/>
              <w:right w:val="single" w:sz="4" w:space="0" w:color="auto"/>
            </w:tcBorders>
            <w:hideMark/>
          </w:tcPr>
          <w:p w14:paraId="45F019F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Discussion</w:t>
            </w:r>
          </w:p>
        </w:tc>
        <w:tc>
          <w:tcPr>
            <w:tcW w:w="1337" w:type="dxa"/>
            <w:tcBorders>
              <w:top w:val="single" w:sz="4" w:space="0" w:color="auto"/>
              <w:left w:val="single" w:sz="4" w:space="0" w:color="auto"/>
              <w:bottom w:val="single" w:sz="4" w:space="0" w:color="auto"/>
              <w:right w:val="single" w:sz="4" w:space="0" w:color="auto"/>
            </w:tcBorders>
          </w:tcPr>
          <w:p w14:paraId="27212A05"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3E55BD0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7A40E29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FCEFE10"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4801A2F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7</w:t>
            </w:r>
          </w:p>
        </w:tc>
        <w:tc>
          <w:tcPr>
            <w:tcW w:w="1831" w:type="dxa"/>
            <w:tcBorders>
              <w:top w:val="single" w:sz="4" w:space="0" w:color="auto"/>
              <w:left w:val="single" w:sz="4" w:space="0" w:color="auto"/>
              <w:bottom w:val="single" w:sz="4" w:space="0" w:color="auto"/>
              <w:right w:val="single" w:sz="4" w:space="0" w:color="auto"/>
            </w:tcBorders>
            <w:hideMark/>
          </w:tcPr>
          <w:p w14:paraId="01D524F0"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Disputes</w:t>
            </w:r>
          </w:p>
        </w:tc>
        <w:tc>
          <w:tcPr>
            <w:tcW w:w="1337" w:type="dxa"/>
            <w:tcBorders>
              <w:top w:val="single" w:sz="4" w:space="0" w:color="auto"/>
              <w:left w:val="single" w:sz="4" w:space="0" w:color="auto"/>
              <w:bottom w:val="single" w:sz="4" w:space="0" w:color="auto"/>
              <w:right w:val="single" w:sz="4" w:space="0" w:color="auto"/>
            </w:tcBorders>
          </w:tcPr>
          <w:p w14:paraId="68F6CAC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5ECEFC7B"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45B8DBA4"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F802218"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22F5A3B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8</w:t>
            </w:r>
          </w:p>
        </w:tc>
        <w:tc>
          <w:tcPr>
            <w:tcW w:w="1831" w:type="dxa"/>
            <w:tcBorders>
              <w:top w:val="single" w:sz="4" w:space="0" w:color="auto"/>
              <w:left w:val="single" w:sz="4" w:space="0" w:color="auto"/>
              <w:bottom w:val="single" w:sz="4" w:space="0" w:color="auto"/>
              <w:right w:val="single" w:sz="4" w:space="0" w:color="auto"/>
            </w:tcBorders>
            <w:hideMark/>
          </w:tcPr>
          <w:p w14:paraId="4495D57B"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Confirmation or Withdrawal of Authority Notice</w:t>
            </w:r>
          </w:p>
        </w:tc>
        <w:tc>
          <w:tcPr>
            <w:tcW w:w="1337" w:type="dxa"/>
            <w:tcBorders>
              <w:top w:val="single" w:sz="4" w:space="0" w:color="auto"/>
              <w:left w:val="single" w:sz="4" w:space="0" w:color="auto"/>
              <w:bottom w:val="single" w:sz="4" w:space="0" w:color="auto"/>
              <w:right w:val="single" w:sz="4" w:space="0" w:color="auto"/>
            </w:tcBorders>
          </w:tcPr>
          <w:p w14:paraId="432BA627"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7C91F12B"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05DDF802"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CB99995"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61A8C37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lastRenderedPageBreak/>
              <w:t>9</w:t>
            </w:r>
          </w:p>
        </w:tc>
        <w:tc>
          <w:tcPr>
            <w:tcW w:w="1831" w:type="dxa"/>
            <w:tcBorders>
              <w:top w:val="single" w:sz="4" w:space="0" w:color="auto"/>
              <w:left w:val="single" w:sz="4" w:space="0" w:color="auto"/>
              <w:bottom w:val="single" w:sz="4" w:space="0" w:color="auto"/>
              <w:right w:val="single" w:sz="4" w:space="0" w:color="auto"/>
            </w:tcBorders>
            <w:hideMark/>
          </w:tcPr>
          <w:p w14:paraId="22608B4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Failure to Confirm Authority Change</w:t>
            </w:r>
          </w:p>
        </w:tc>
        <w:tc>
          <w:tcPr>
            <w:tcW w:w="1337" w:type="dxa"/>
            <w:tcBorders>
              <w:top w:val="single" w:sz="4" w:space="0" w:color="auto"/>
              <w:left w:val="single" w:sz="4" w:space="0" w:color="auto"/>
              <w:bottom w:val="single" w:sz="4" w:space="0" w:color="auto"/>
              <w:right w:val="single" w:sz="4" w:space="0" w:color="auto"/>
            </w:tcBorders>
          </w:tcPr>
          <w:p w14:paraId="6CCBAF6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5D1409DB"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64CB0CDE"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30A0EA1"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5745C96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10</w:t>
            </w:r>
          </w:p>
        </w:tc>
        <w:tc>
          <w:tcPr>
            <w:tcW w:w="1831" w:type="dxa"/>
            <w:tcBorders>
              <w:top w:val="single" w:sz="4" w:space="0" w:color="auto"/>
              <w:left w:val="single" w:sz="4" w:space="0" w:color="auto"/>
              <w:bottom w:val="single" w:sz="4" w:space="0" w:color="auto"/>
              <w:right w:val="single" w:sz="4" w:space="0" w:color="auto"/>
            </w:tcBorders>
            <w:hideMark/>
          </w:tcPr>
          <w:p w14:paraId="2B4CAAA5"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Adjustment to the Contract Price</w:t>
            </w:r>
          </w:p>
        </w:tc>
        <w:tc>
          <w:tcPr>
            <w:tcW w:w="1337" w:type="dxa"/>
            <w:tcBorders>
              <w:top w:val="single" w:sz="4" w:space="0" w:color="auto"/>
              <w:left w:val="single" w:sz="4" w:space="0" w:color="auto"/>
              <w:bottom w:val="single" w:sz="4" w:space="0" w:color="auto"/>
              <w:right w:val="single" w:sz="4" w:space="0" w:color="auto"/>
            </w:tcBorders>
          </w:tcPr>
          <w:p w14:paraId="373B4C3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78E6BBE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46C29CE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BCC7AA1"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23DFFF9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11</w:t>
            </w:r>
          </w:p>
        </w:tc>
        <w:tc>
          <w:tcPr>
            <w:tcW w:w="1831" w:type="dxa"/>
            <w:tcBorders>
              <w:top w:val="single" w:sz="4" w:space="0" w:color="auto"/>
              <w:left w:val="single" w:sz="4" w:space="0" w:color="auto"/>
              <w:bottom w:val="single" w:sz="4" w:space="0" w:color="auto"/>
              <w:right w:val="single" w:sz="4" w:space="0" w:color="auto"/>
            </w:tcBorders>
            <w:hideMark/>
          </w:tcPr>
          <w:p w14:paraId="635E350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Contractor Changes</w:t>
            </w:r>
          </w:p>
        </w:tc>
        <w:tc>
          <w:tcPr>
            <w:tcW w:w="1337" w:type="dxa"/>
            <w:tcBorders>
              <w:top w:val="single" w:sz="4" w:space="0" w:color="auto"/>
              <w:left w:val="single" w:sz="4" w:space="0" w:color="auto"/>
              <w:bottom w:val="single" w:sz="4" w:space="0" w:color="auto"/>
              <w:right w:val="single" w:sz="4" w:space="0" w:color="auto"/>
            </w:tcBorders>
          </w:tcPr>
          <w:p w14:paraId="3025253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1C115007"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5F37D3F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BB3CE99" w14:textId="77777777" w:rsidTr="00974E63">
        <w:trPr>
          <w:cantSplit/>
          <w:trHeight w:val="620"/>
          <w:tblHeader/>
          <w:jc w:val="center"/>
        </w:trPr>
        <w:tc>
          <w:tcPr>
            <w:tcW w:w="14220" w:type="dxa"/>
            <w:gridSpan w:val="5"/>
            <w:tcBorders>
              <w:top w:val="single" w:sz="4" w:space="0" w:color="auto"/>
              <w:left w:val="single" w:sz="4" w:space="0" w:color="auto"/>
              <w:bottom w:val="single" w:sz="4" w:space="0" w:color="auto"/>
              <w:right w:val="single" w:sz="4" w:space="0" w:color="auto"/>
            </w:tcBorders>
            <w:hideMark/>
          </w:tcPr>
          <w:p w14:paraId="6E897E0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Appendix 1 – Additional Work Change Procedure</w:t>
            </w:r>
          </w:p>
        </w:tc>
      </w:tr>
      <w:tr w:rsidR="00974E63" w14:paraId="0F5C6FD4"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2C097C2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N/A</w:t>
            </w:r>
          </w:p>
        </w:tc>
        <w:tc>
          <w:tcPr>
            <w:tcW w:w="1831" w:type="dxa"/>
            <w:tcBorders>
              <w:top w:val="single" w:sz="4" w:space="0" w:color="auto"/>
              <w:left w:val="single" w:sz="4" w:space="0" w:color="auto"/>
              <w:bottom w:val="single" w:sz="4" w:space="0" w:color="auto"/>
              <w:right w:val="single" w:sz="4" w:space="0" w:color="auto"/>
            </w:tcBorders>
            <w:hideMark/>
          </w:tcPr>
          <w:p w14:paraId="02ECC355"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Additional Work Change Procedure</w:t>
            </w:r>
          </w:p>
        </w:tc>
        <w:tc>
          <w:tcPr>
            <w:tcW w:w="1337" w:type="dxa"/>
            <w:tcBorders>
              <w:top w:val="single" w:sz="4" w:space="0" w:color="auto"/>
              <w:left w:val="single" w:sz="4" w:space="0" w:color="auto"/>
              <w:bottom w:val="single" w:sz="4" w:space="0" w:color="auto"/>
              <w:right w:val="single" w:sz="4" w:space="0" w:color="auto"/>
            </w:tcBorders>
          </w:tcPr>
          <w:p w14:paraId="500E3B37"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4D0294AF"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770ED709"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5A58F87" w14:textId="77777777" w:rsidTr="00974E63">
        <w:trPr>
          <w:cantSplit/>
          <w:trHeight w:val="620"/>
          <w:tblHeader/>
          <w:jc w:val="center"/>
        </w:trPr>
        <w:tc>
          <w:tcPr>
            <w:tcW w:w="14220" w:type="dxa"/>
            <w:gridSpan w:val="5"/>
            <w:tcBorders>
              <w:top w:val="single" w:sz="4" w:space="0" w:color="auto"/>
              <w:left w:val="single" w:sz="4" w:space="0" w:color="auto"/>
              <w:bottom w:val="single" w:sz="4" w:space="0" w:color="auto"/>
              <w:right w:val="single" w:sz="4" w:space="0" w:color="auto"/>
            </w:tcBorders>
            <w:hideMark/>
          </w:tcPr>
          <w:p w14:paraId="683ADFB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Appendix 2 – Contractor Estimate</w:t>
            </w:r>
          </w:p>
        </w:tc>
      </w:tr>
      <w:tr w:rsidR="00974E63" w14:paraId="231721FB"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2B80074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N/A</w:t>
            </w:r>
          </w:p>
        </w:tc>
        <w:tc>
          <w:tcPr>
            <w:tcW w:w="1831" w:type="dxa"/>
            <w:tcBorders>
              <w:top w:val="single" w:sz="4" w:space="0" w:color="auto"/>
              <w:left w:val="single" w:sz="4" w:space="0" w:color="auto"/>
              <w:bottom w:val="single" w:sz="4" w:space="0" w:color="auto"/>
              <w:right w:val="single" w:sz="4" w:space="0" w:color="auto"/>
            </w:tcBorders>
            <w:hideMark/>
          </w:tcPr>
          <w:p w14:paraId="69A43BCE"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Contractor Estimate</w:t>
            </w:r>
          </w:p>
        </w:tc>
        <w:tc>
          <w:tcPr>
            <w:tcW w:w="1337" w:type="dxa"/>
            <w:tcBorders>
              <w:top w:val="single" w:sz="4" w:space="0" w:color="auto"/>
              <w:left w:val="single" w:sz="4" w:space="0" w:color="auto"/>
              <w:bottom w:val="single" w:sz="4" w:space="0" w:color="auto"/>
              <w:right w:val="single" w:sz="4" w:space="0" w:color="auto"/>
            </w:tcBorders>
          </w:tcPr>
          <w:p w14:paraId="5C97483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32B97165"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0F3FF142"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8622990" w14:textId="77777777" w:rsidTr="00974E63">
        <w:trPr>
          <w:cantSplit/>
          <w:trHeight w:val="620"/>
          <w:tblHeader/>
          <w:jc w:val="center"/>
        </w:trPr>
        <w:tc>
          <w:tcPr>
            <w:tcW w:w="14220" w:type="dxa"/>
            <w:gridSpan w:val="5"/>
            <w:tcBorders>
              <w:top w:val="single" w:sz="4" w:space="0" w:color="auto"/>
              <w:left w:val="single" w:sz="4" w:space="0" w:color="auto"/>
              <w:bottom w:val="single" w:sz="4" w:space="0" w:color="auto"/>
              <w:right w:val="single" w:sz="4" w:space="0" w:color="auto"/>
            </w:tcBorders>
            <w:hideMark/>
          </w:tcPr>
          <w:p w14:paraId="497F6C14"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Appendix 3 – Contractor Change Form – Proposal of Change, Estimate and Justification</w:t>
            </w:r>
          </w:p>
        </w:tc>
      </w:tr>
      <w:tr w:rsidR="00974E63" w14:paraId="1AB4F20D"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28E13B2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lastRenderedPageBreak/>
              <w:t>N/A</w:t>
            </w:r>
          </w:p>
        </w:tc>
        <w:tc>
          <w:tcPr>
            <w:tcW w:w="1831" w:type="dxa"/>
            <w:tcBorders>
              <w:top w:val="single" w:sz="4" w:space="0" w:color="auto"/>
              <w:left w:val="single" w:sz="4" w:space="0" w:color="auto"/>
              <w:bottom w:val="single" w:sz="4" w:space="0" w:color="auto"/>
              <w:right w:val="single" w:sz="4" w:space="0" w:color="auto"/>
            </w:tcBorders>
            <w:hideMark/>
          </w:tcPr>
          <w:p w14:paraId="63A7FA39"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Contractor Change Form – Proposal of Change, Estimate and Justification</w:t>
            </w:r>
          </w:p>
        </w:tc>
        <w:tc>
          <w:tcPr>
            <w:tcW w:w="1337" w:type="dxa"/>
            <w:tcBorders>
              <w:top w:val="single" w:sz="4" w:space="0" w:color="auto"/>
              <w:left w:val="single" w:sz="4" w:space="0" w:color="auto"/>
              <w:bottom w:val="single" w:sz="4" w:space="0" w:color="auto"/>
              <w:right w:val="single" w:sz="4" w:space="0" w:color="auto"/>
            </w:tcBorders>
          </w:tcPr>
          <w:p w14:paraId="3E37447C"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694B1279"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0010AC77"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bl>
    <w:p w14:paraId="2AB6A5A2" w14:textId="77777777" w:rsidR="00974E63" w:rsidRDefault="00974E63" w:rsidP="00974E63">
      <w:pPr>
        <w:rPr>
          <w:rFonts w:cs="Arial"/>
          <w:szCs w:val="22"/>
        </w:rPr>
        <w:sectPr w:rsidR="00974E63">
          <w:pgSz w:w="16834" w:h="11909" w:orient="landscape"/>
          <w:pgMar w:top="1440" w:right="1440" w:bottom="1440" w:left="1440" w:header="720" w:footer="720" w:gutter="0"/>
          <w:cols w:space="720"/>
        </w:sectPr>
      </w:pPr>
    </w:p>
    <w:p w14:paraId="3BFCEED9" w14:textId="7A6CD41B" w:rsidR="00974E63" w:rsidRDefault="00974E63" w:rsidP="00974E63">
      <w:pPr>
        <w:jc w:val="center"/>
        <w:rPr>
          <w:rFonts w:cs="Arial"/>
          <w:b/>
          <w:szCs w:val="22"/>
        </w:rPr>
      </w:pPr>
      <w:r>
        <w:rPr>
          <w:rFonts w:cs="Arial"/>
          <w:b/>
          <w:szCs w:val="22"/>
        </w:rPr>
        <w:lastRenderedPageBreak/>
        <w:t xml:space="preserve">Table </w:t>
      </w:r>
      <w:r w:rsidR="00C81D64">
        <w:rPr>
          <w:rFonts w:cs="Arial"/>
          <w:b/>
          <w:szCs w:val="22"/>
        </w:rPr>
        <w:t>K</w:t>
      </w:r>
    </w:p>
    <w:p w14:paraId="7163E11B" w14:textId="77777777" w:rsidR="00974E63" w:rsidRDefault="00974E63" w:rsidP="00974E63">
      <w:pPr>
        <w:jc w:val="center"/>
        <w:rPr>
          <w:rFonts w:cs="Arial"/>
          <w:b/>
          <w:szCs w:val="22"/>
          <w:lang w:val="en-AU"/>
        </w:rPr>
      </w:pPr>
      <w:r>
        <w:rPr>
          <w:rFonts w:cs="Arial"/>
          <w:b/>
          <w:szCs w:val="22"/>
          <w:lang w:val="en-AU"/>
        </w:rPr>
        <w:t>Schedule 13 – Required Insurances</w:t>
      </w:r>
    </w:p>
    <w:p w14:paraId="1FBFC6B1" w14:textId="77777777" w:rsidR="00974E63" w:rsidRDefault="00974E63" w:rsidP="00974E63">
      <w:pPr>
        <w:jc w:val="center"/>
        <w:rPr>
          <w:rFonts w:cs="Arial"/>
          <w:b/>
          <w:szCs w:val="22"/>
        </w:rPr>
      </w:pPr>
    </w:p>
    <w:p w14:paraId="1B362DC6" w14:textId="13A4626A" w:rsidR="00974E63" w:rsidRDefault="00974E63" w:rsidP="00974E63">
      <w:pPr>
        <w:widowControl w:val="0"/>
        <w:spacing w:before="120" w:after="120" w:line="312" w:lineRule="auto"/>
        <w:ind w:left="-540" w:firstLine="1"/>
        <w:rPr>
          <w:rFonts w:cs="Arial"/>
          <w:szCs w:val="22"/>
        </w:rPr>
      </w:pPr>
      <w:r>
        <w:rPr>
          <w:rFonts w:cs="Arial"/>
          <w:szCs w:val="22"/>
        </w:rPr>
        <w:t>Each Bidder is required t</w:t>
      </w:r>
      <w:r w:rsidR="00C81D64">
        <w:rPr>
          <w:rFonts w:cs="Arial"/>
          <w:szCs w:val="22"/>
        </w:rPr>
        <w:t>o complete every item in Table K</w:t>
      </w:r>
      <w:r>
        <w:rPr>
          <w:rFonts w:cs="Arial"/>
          <w:szCs w:val="22"/>
        </w:rPr>
        <w:t>, indicating whether or not they accept the paragraph to which the item refers with only “yes” or “no” answers. “Nil returns”, “not applicable” and items left blank (or otherwise caveated) will be treated for evaluation purposes as an outright rejection of the paragraph in question. Responses to sub-paragraph should be included in the response to the paragraph of which they form part.</w:t>
      </w:r>
      <w:r>
        <w:rPr>
          <w:rStyle w:val="FootnoteReference"/>
          <w:rFonts w:cs="Arial"/>
          <w:szCs w:val="22"/>
        </w:rPr>
        <w:footnoteReference w:id="11"/>
      </w:r>
    </w:p>
    <w:p w14:paraId="0886C49F" w14:textId="77777777" w:rsidR="00974E63" w:rsidRDefault="00974E63" w:rsidP="00974E63">
      <w:pPr>
        <w:rPr>
          <w:rFonts w:cs="Arial"/>
          <w:szCs w:val="22"/>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9"/>
        <w:gridCol w:w="1831"/>
        <w:gridCol w:w="1337"/>
        <w:gridCol w:w="4783"/>
        <w:gridCol w:w="4860"/>
      </w:tblGrid>
      <w:tr w:rsidR="00974E63" w14:paraId="030DE395" w14:textId="77777777" w:rsidTr="00974E63">
        <w:trPr>
          <w:cantSplit/>
          <w:trHeight w:val="873"/>
          <w:tblHeader/>
          <w:jc w:val="center"/>
        </w:trPr>
        <w:tc>
          <w:tcPr>
            <w:tcW w:w="1409" w:type="dxa"/>
            <w:tcBorders>
              <w:top w:val="single" w:sz="4" w:space="0" w:color="auto"/>
              <w:left w:val="single" w:sz="4" w:space="0" w:color="auto"/>
              <w:bottom w:val="single" w:sz="4" w:space="0" w:color="auto"/>
              <w:right w:val="single" w:sz="4" w:space="0" w:color="auto"/>
            </w:tcBorders>
            <w:shd w:val="pct12" w:color="auto" w:fill="auto"/>
            <w:hideMark/>
          </w:tcPr>
          <w:p w14:paraId="3531CA60"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lastRenderedPageBreak/>
              <w:t>Paragraph Number</w:t>
            </w:r>
          </w:p>
        </w:tc>
        <w:tc>
          <w:tcPr>
            <w:tcW w:w="1831" w:type="dxa"/>
            <w:tcBorders>
              <w:top w:val="single" w:sz="4" w:space="0" w:color="auto"/>
              <w:left w:val="single" w:sz="4" w:space="0" w:color="auto"/>
              <w:bottom w:val="single" w:sz="4" w:space="0" w:color="auto"/>
              <w:right w:val="single" w:sz="4" w:space="0" w:color="auto"/>
            </w:tcBorders>
            <w:shd w:val="pct12" w:color="auto" w:fill="auto"/>
            <w:hideMark/>
          </w:tcPr>
          <w:p w14:paraId="522D8AB5"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Paragraph</w:t>
            </w:r>
          </w:p>
        </w:tc>
        <w:tc>
          <w:tcPr>
            <w:tcW w:w="1337" w:type="dxa"/>
            <w:tcBorders>
              <w:top w:val="single" w:sz="4" w:space="0" w:color="auto"/>
              <w:left w:val="single" w:sz="4" w:space="0" w:color="auto"/>
              <w:bottom w:val="single" w:sz="4" w:space="0" w:color="auto"/>
              <w:right w:val="single" w:sz="4" w:space="0" w:color="auto"/>
            </w:tcBorders>
            <w:shd w:val="pct12" w:color="auto" w:fill="auto"/>
            <w:hideMark/>
          </w:tcPr>
          <w:p w14:paraId="382F26AF"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Fully Accept (Yes / No)</w:t>
            </w:r>
          </w:p>
        </w:tc>
        <w:tc>
          <w:tcPr>
            <w:tcW w:w="4783" w:type="dxa"/>
            <w:tcBorders>
              <w:top w:val="single" w:sz="4" w:space="0" w:color="auto"/>
              <w:left w:val="single" w:sz="4" w:space="0" w:color="auto"/>
              <w:bottom w:val="single" w:sz="4" w:space="0" w:color="auto"/>
              <w:right w:val="single" w:sz="4" w:space="0" w:color="auto"/>
            </w:tcBorders>
            <w:shd w:val="pct12" w:color="auto" w:fill="auto"/>
            <w:hideMark/>
          </w:tcPr>
          <w:p w14:paraId="03EBD4C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Reasons for non-acceptance (and impact of proposed amendment on price (if any))</w:t>
            </w:r>
          </w:p>
        </w:tc>
        <w:tc>
          <w:tcPr>
            <w:tcW w:w="4860" w:type="dxa"/>
            <w:tcBorders>
              <w:top w:val="single" w:sz="4" w:space="0" w:color="auto"/>
              <w:left w:val="single" w:sz="4" w:space="0" w:color="auto"/>
              <w:bottom w:val="single" w:sz="4" w:space="0" w:color="auto"/>
              <w:right w:val="single" w:sz="4" w:space="0" w:color="auto"/>
            </w:tcBorders>
            <w:shd w:val="pct12" w:color="auto" w:fill="auto"/>
            <w:hideMark/>
          </w:tcPr>
          <w:p w14:paraId="094DA70A"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Proposed alternative wording (showing changes from original Authority drafting)</w:t>
            </w:r>
          </w:p>
        </w:tc>
      </w:tr>
      <w:tr w:rsidR="00974E63" w14:paraId="7E9F7280"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46E0806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1</w:t>
            </w:r>
          </w:p>
        </w:tc>
        <w:tc>
          <w:tcPr>
            <w:tcW w:w="1831" w:type="dxa"/>
            <w:tcBorders>
              <w:top w:val="single" w:sz="4" w:space="0" w:color="auto"/>
              <w:left w:val="single" w:sz="4" w:space="0" w:color="auto"/>
              <w:bottom w:val="single" w:sz="4" w:space="0" w:color="auto"/>
              <w:right w:val="single" w:sz="4" w:space="0" w:color="auto"/>
            </w:tcBorders>
            <w:hideMark/>
          </w:tcPr>
          <w:p w14:paraId="2DAACEE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Third Party Liability Insurance</w:t>
            </w:r>
          </w:p>
        </w:tc>
        <w:tc>
          <w:tcPr>
            <w:tcW w:w="1337" w:type="dxa"/>
            <w:tcBorders>
              <w:top w:val="single" w:sz="4" w:space="0" w:color="auto"/>
              <w:left w:val="single" w:sz="4" w:space="0" w:color="auto"/>
              <w:bottom w:val="single" w:sz="4" w:space="0" w:color="auto"/>
              <w:right w:val="single" w:sz="4" w:space="0" w:color="auto"/>
            </w:tcBorders>
          </w:tcPr>
          <w:p w14:paraId="0CCF67F5"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0BD3C9CB"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56F13587"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B179A1A"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45F89F5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2</w:t>
            </w:r>
          </w:p>
        </w:tc>
        <w:tc>
          <w:tcPr>
            <w:tcW w:w="1831" w:type="dxa"/>
            <w:tcBorders>
              <w:top w:val="single" w:sz="4" w:space="0" w:color="auto"/>
              <w:left w:val="single" w:sz="4" w:space="0" w:color="auto"/>
              <w:bottom w:val="single" w:sz="4" w:space="0" w:color="auto"/>
              <w:right w:val="single" w:sz="4" w:space="0" w:color="auto"/>
            </w:tcBorders>
            <w:hideMark/>
          </w:tcPr>
          <w:p w14:paraId="6E06D78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Professional Indemnity Insurance</w:t>
            </w:r>
          </w:p>
        </w:tc>
        <w:tc>
          <w:tcPr>
            <w:tcW w:w="1337" w:type="dxa"/>
            <w:tcBorders>
              <w:top w:val="single" w:sz="4" w:space="0" w:color="auto"/>
              <w:left w:val="single" w:sz="4" w:space="0" w:color="auto"/>
              <w:bottom w:val="single" w:sz="4" w:space="0" w:color="auto"/>
              <w:right w:val="single" w:sz="4" w:space="0" w:color="auto"/>
            </w:tcBorders>
          </w:tcPr>
          <w:p w14:paraId="17882679"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5D38B94F"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642A053B"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651C5232"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137F9FF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3</w:t>
            </w:r>
          </w:p>
        </w:tc>
        <w:tc>
          <w:tcPr>
            <w:tcW w:w="1831" w:type="dxa"/>
            <w:tcBorders>
              <w:top w:val="single" w:sz="4" w:space="0" w:color="auto"/>
              <w:left w:val="single" w:sz="4" w:space="0" w:color="auto"/>
              <w:bottom w:val="single" w:sz="4" w:space="0" w:color="auto"/>
              <w:right w:val="single" w:sz="4" w:space="0" w:color="auto"/>
            </w:tcBorders>
            <w:hideMark/>
          </w:tcPr>
          <w:p w14:paraId="22290D1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United Kingdom and compulsory insurances</w:t>
            </w:r>
          </w:p>
        </w:tc>
        <w:tc>
          <w:tcPr>
            <w:tcW w:w="1337" w:type="dxa"/>
            <w:tcBorders>
              <w:top w:val="single" w:sz="4" w:space="0" w:color="auto"/>
              <w:left w:val="single" w:sz="4" w:space="0" w:color="auto"/>
              <w:bottom w:val="single" w:sz="4" w:space="0" w:color="auto"/>
              <w:right w:val="single" w:sz="4" w:space="0" w:color="auto"/>
            </w:tcBorders>
          </w:tcPr>
          <w:p w14:paraId="1BE7177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0B7B5B3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1666140F"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EDA0D8E"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0A8A44B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4</w:t>
            </w:r>
          </w:p>
        </w:tc>
        <w:tc>
          <w:tcPr>
            <w:tcW w:w="1831" w:type="dxa"/>
            <w:tcBorders>
              <w:top w:val="single" w:sz="4" w:space="0" w:color="auto"/>
              <w:left w:val="single" w:sz="4" w:space="0" w:color="auto"/>
              <w:bottom w:val="single" w:sz="4" w:space="0" w:color="auto"/>
              <w:right w:val="single" w:sz="4" w:space="0" w:color="auto"/>
            </w:tcBorders>
            <w:hideMark/>
          </w:tcPr>
          <w:p w14:paraId="757A362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Property Damage “All Risks” Insurance</w:t>
            </w:r>
          </w:p>
        </w:tc>
        <w:tc>
          <w:tcPr>
            <w:tcW w:w="1337" w:type="dxa"/>
            <w:tcBorders>
              <w:top w:val="single" w:sz="4" w:space="0" w:color="auto"/>
              <w:left w:val="single" w:sz="4" w:space="0" w:color="auto"/>
              <w:bottom w:val="single" w:sz="4" w:space="0" w:color="auto"/>
              <w:right w:val="single" w:sz="4" w:space="0" w:color="auto"/>
            </w:tcBorders>
          </w:tcPr>
          <w:p w14:paraId="6C7C8009"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7F48BB7F"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244DFC70"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bl>
    <w:p w14:paraId="6E46FB9E" w14:textId="77777777" w:rsidR="00974E63" w:rsidRDefault="00974E63" w:rsidP="00974E63">
      <w:pPr>
        <w:rPr>
          <w:rFonts w:cs="Arial"/>
          <w:szCs w:val="22"/>
        </w:rPr>
        <w:sectPr w:rsidR="00974E63">
          <w:pgSz w:w="16834" w:h="11909" w:orient="landscape"/>
          <w:pgMar w:top="1440" w:right="1440" w:bottom="1440" w:left="1440" w:header="720" w:footer="720" w:gutter="0"/>
          <w:cols w:space="720"/>
        </w:sectPr>
      </w:pPr>
    </w:p>
    <w:p w14:paraId="342FBFFB" w14:textId="1B30FDF2" w:rsidR="00974E63" w:rsidRDefault="00C81D64" w:rsidP="00974E63">
      <w:pPr>
        <w:jc w:val="center"/>
        <w:rPr>
          <w:rFonts w:cs="Arial"/>
          <w:b/>
          <w:szCs w:val="22"/>
        </w:rPr>
      </w:pPr>
      <w:r>
        <w:rPr>
          <w:rFonts w:cs="Arial"/>
          <w:b/>
          <w:szCs w:val="22"/>
        </w:rPr>
        <w:lastRenderedPageBreak/>
        <w:t>Table L</w:t>
      </w:r>
    </w:p>
    <w:p w14:paraId="26E4C319" w14:textId="77777777" w:rsidR="00974E63" w:rsidRDefault="00974E63" w:rsidP="00974E63">
      <w:pPr>
        <w:jc w:val="center"/>
        <w:rPr>
          <w:rFonts w:cs="Arial"/>
          <w:b/>
          <w:szCs w:val="22"/>
          <w:lang w:val="en-AU"/>
        </w:rPr>
      </w:pPr>
      <w:r>
        <w:rPr>
          <w:rFonts w:cs="Arial"/>
          <w:b/>
          <w:szCs w:val="22"/>
          <w:lang w:val="en-AU"/>
        </w:rPr>
        <w:t>Schedule 14 - IPR</w:t>
      </w:r>
    </w:p>
    <w:p w14:paraId="311D516D" w14:textId="77777777" w:rsidR="00974E63" w:rsidRDefault="00974E63" w:rsidP="00974E63">
      <w:pPr>
        <w:jc w:val="center"/>
        <w:rPr>
          <w:rFonts w:cs="Arial"/>
          <w:b/>
          <w:szCs w:val="22"/>
        </w:rPr>
      </w:pPr>
    </w:p>
    <w:p w14:paraId="4CC9970B" w14:textId="0B58A544" w:rsidR="00974E63" w:rsidRDefault="00974E63" w:rsidP="00974E63">
      <w:pPr>
        <w:widowControl w:val="0"/>
        <w:spacing w:before="120" w:after="120" w:line="312" w:lineRule="auto"/>
        <w:ind w:left="-540" w:firstLine="1"/>
        <w:rPr>
          <w:rFonts w:cs="Arial"/>
          <w:szCs w:val="22"/>
        </w:rPr>
      </w:pPr>
      <w:r>
        <w:rPr>
          <w:rFonts w:cs="Arial"/>
          <w:szCs w:val="22"/>
        </w:rPr>
        <w:t>Each Bidder is required t</w:t>
      </w:r>
      <w:r w:rsidR="00C81D64">
        <w:rPr>
          <w:rFonts w:cs="Arial"/>
          <w:szCs w:val="22"/>
        </w:rPr>
        <w:t>o complete every item in Table L</w:t>
      </w:r>
      <w:r>
        <w:rPr>
          <w:rFonts w:cs="Arial"/>
          <w:szCs w:val="22"/>
        </w:rPr>
        <w:t>, indicating whether or not they accept the paragraph to which the item refers with only “yes” or “no” answers. “Nil returns”, “not applicable” and items left blank (or otherwise caveated) will be treated for evaluation purposes as an outright rejection of the paragraph in question. Responses to sub-paragraph should be included in the response to the paragraph of which they form part.</w:t>
      </w:r>
      <w:r>
        <w:rPr>
          <w:rStyle w:val="FootnoteReference"/>
          <w:rFonts w:cs="Arial"/>
          <w:szCs w:val="22"/>
        </w:rPr>
        <w:footnoteReference w:id="12"/>
      </w:r>
    </w:p>
    <w:p w14:paraId="6CB44FAB" w14:textId="77777777" w:rsidR="00974E63" w:rsidRDefault="00974E63" w:rsidP="00974E63">
      <w:pPr>
        <w:rPr>
          <w:rFonts w:cs="Arial"/>
          <w:szCs w:val="22"/>
        </w:rPr>
      </w:pPr>
    </w:p>
    <w:p w14:paraId="553F1DEF" w14:textId="77777777" w:rsidR="00974E63" w:rsidRDefault="00974E63" w:rsidP="00974E63">
      <w:pPr>
        <w:rPr>
          <w:rFonts w:cs="Arial"/>
          <w:szCs w:val="22"/>
        </w:rPr>
        <w:sectPr w:rsidR="00974E63">
          <w:pgSz w:w="16834" w:h="11909" w:orient="landscape"/>
          <w:pgMar w:top="1440" w:right="1440" w:bottom="1440" w:left="1440" w:header="720" w:footer="720" w:gutter="0"/>
          <w:cols w:space="720"/>
        </w:sectPr>
      </w:pPr>
    </w:p>
    <w:tbl>
      <w:tblPr>
        <w:tblW w:w="14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9"/>
        <w:gridCol w:w="1831"/>
        <w:gridCol w:w="1337"/>
        <w:gridCol w:w="4783"/>
        <w:gridCol w:w="4860"/>
      </w:tblGrid>
      <w:tr w:rsidR="00C81D64" w:rsidRPr="0041440D" w14:paraId="74D6BDDE" w14:textId="77777777" w:rsidTr="00FC213D">
        <w:trPr>
          <w:cantSplit/>
          <w:trHeight w:val="873"/>
          <w:tblHeader/>
          <w:jc w:val="center"/>
        </w:trPr>
        <w:tc>
          <w:tcPr>
            <w:tcW w:w="1409" w:type="dxa"/>
            <w:shd w:val="pct12" w:color="auto" w:fill="auto"/>
          </w:tcPr>
          <w:p w14:paraId="694D45B6"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b/>
                <w:lang w:val="en-AU"/>
              </w:rPr>
            </w:pPr>
            <w:r w:rsidRPr="0041440D">
              <w:rPr>
                <w:rFonts w:cs="Arial"/>
                <w:b/>
                <w:lang w:val="en-AU"/>
              </w:rPr>
              <w:lastRenderedPageBreak/>
              <w:t>Paragraph Number</w:t>
            </w:r>
          </w:p>
        </w:tc>
        <w:tc>
          <w:tcPr>
            <w:tcW w:w="1831" w:type="dxa"/>
            <w:shd w:val="pct12" w:color="auto" w:fill="auto"/>
          </w:tcPr>
          <w:p w14:paraId="54783AEC"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b/>
                <w:lang w:val="en-AU"/>
              </w:rPr>
            </w:pPr>
            <w:r w:rsidRPr="0041440D">
              <w:rPr>
                <w:rFonts w:cs="Arial"/>
                <w:b/>
                <w:lang w:val="en-AU"/>
              </w:rPr>
              <w:t>Paragraph</w:t>
            </w:r>
          </w:p>
        </w:tc>
        <w:tc>
          <w:tcPr>
            <w:tcW w:w="1337" w:type="dxa"/>
            <w:shd w:val="pct12" w:color="auto" w:fill="auto"/>
          </w:tcPr>
          <w:p w14:paraId="2379477A"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b/>
                <w:lang w:val="en-AU"/>
              </w:rPr>
            </w:pPr>
            <w:r w:rsidRPr="0041440D">
              <w:rPr>
                <w:rFonts w:cs="Arial"/>
                <w:b/>
                <w:lang w:val="en-AU"/>
              </w:rPr>
              <w:t>Fully Accept (Yes / No)</w:t>
            </w:r>
          </w:p>
        </w:tc>
        <w:tc>
          <w:tcPr>
            <w:tcW w:w="4783" w:type="dxa"/>
            <w:shd w:val="pct12" w:color="auto" w:fill="auto"/>
          </w:tcPr>
          <w:p w14:paraId="7EB7E1B1"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b/>
                <w:lang w:val="en-AU"/>
              </w:rPr>
            </w:pPr>
            <w:r w:rsidRPr="0041440D">
              <w:rPr>
                <w:rFonts w:cs="Arial"/>
                <w:b/>
                <w:lang w:val="en-AU"/>
              </w:rPr>
              <w:t>Reasons for non-acceptance (and impact of proposed amendment on price (if any))</w:t>
            </w:r>
          </w:p>
        </w:tc>
        <w:tc>
          <w:tcPr>
            <w:tcW w:w="4860" w:type="dxa"/>
            <w:shd w:val="pct12" w:color="auto" w:fill="auto"/>
          </w:tcPr>
          <w:p w14:paraId="6F5A435A"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b/>
                <w:lang w:val="en-AU"/>
              </w:rPr>
            </w:pPr>
            <w:r w:rsidRPr="0041440D">
              <w:rPr>
                <w:rFonts w:cs="Arial"/>
                <w:b/>
                <w:lang w:val="en-AU"/>
              </w:rPr>
              <w:t>Proposed alternative wording (showing changes from original Authority drafting)</w:t>
            </w:r>
          </w:p>
        </w:tc>
      </w:tr>
      <w:tr w:rsidR="00C81D64" w:rsidRPr="0041440D" w14:paraId="77F556C5" w14:textId="77777777" w:rsidTr="00FC213D">
        <w:trPr>
          <w:cantSplit/>
          <w:trHeight w:val="620"/>
          <w:tblHeader/>
          <w:jc w:val="center"/>
        </w:trPr>
        <w:tc>
          <w:tcPr>
            <w:tcW w:w="1409" w:type="dxa"/>
            <w:shd w:val="clear" w:color="auto" w:fill="auto"/>
          </w:tcPr>
          <w:p w14:paraId="6D3ED652"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1</w:t>
            </w:r>
          </w:p>
        </w:tc>
        <w:tc>
          <w:tcPr>
            <w:tcW w:w="1831" w:type="dxa"/>
            <w:shd w:val="clear" w:color="auto" w:fill="auto"/>
          </w:tcPr>
          <w:p w14:paraId="1EB0FE8E"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Definitions</w:t>
            </w:r>
          </w:p>
        </w:tc>
        <w:tc>
          <w:tcPr>
            <w:tcW w:w="1337" w:type="dxa"/>
            <w:shd w:val="clear" w:color="auto" w:fill="auto"/>
          </w:tcPr>
          <w:p w14:paraId="07223D52"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47971AF3"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0AF1C3E8"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2DDC8117" w14:textId="77777777" w:rsidTr="00FC213D">
        <w:trPr>
          <w:cantSplit/>
          <w:trHeight w:val="620"/>
          <w:tblHeader/>
          <w:jc w:val="center"/>
        </w:trPr>
        <w:tc>
          <w:tcPr>
            <w:tcW w:w="1409" w:type="dxa"/>
            <w:shd w:val="clear" w:color="auto" w:fill="auto"/>
          </w:tcPr>
          <w:p w14:paraId="1A0ECC50"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2</w:t>
            </w:r>
          </w:p>
        </w:tc>
        <w:tc>
          <w:tcPr>
            <w:tcW w:w="1831" w:type="dxa"/>
            <w:shd w:val="clear" w:color="auto" w:fill="auto"/>
          </w:tcPr>
          <w:p w14:paraId="44C0DF92"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IPR Principles applicable to Interfaces</w:t>
            </w:r>
          </w:p>
        </w:tc>
        <w:tc>
          <w:tcPr>
            <w:tcW w:w="1337" w:type="dxa"/>
            <w:shd w:val="clear" w:color="auto" w:fill="auto"/>
          </w:tcPr>
          <w:p w14:paraId="364DBAF5"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5F0A1774"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21329DCD"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120CCD34" w14:textId="77777777" w:rsidTr="00FC213D">
        <w:trPr>
          <w:cantSplit/>
          <w:trHeight w:val="620"/>
          <w:tblHeader/>
          <w:jc w:val="center"/>
        </w:trPr>
        <w:tc>
          <w:tcPr>
            <w:tcW w:w="1409" w:type="dxa"/>
            <w:shd w:val="clear" w:color="auto" w:fill="auto"/>
          </w:tcPr>
          <w:p w14:paraId="7F510AFF"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3</w:t>
            </w:r>
          </w:p>
        </w:tc>
        <w:tc>
          <w:tcPr>
            <w:tcW w:w="1831" w:type="dxa"/>
            <w:shd w:val="clear" w:color="auto" w:fill="auto"/>
          </w:tcPr>
          <w:p w14:paraId="631FC8F4" w14:textId="77777777" w:rsidR="00C81D64" w:rsidRPr="0041440D" w:rsidDel="00BC49CA"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Ownership of IPR</w:t>
            </w:r>
          </w:p>
        </w:tc>
        <w:tc>
          <w:tcPr>
            <w:tcW w:w="1337" w:type="dxa"/>
            <w:shd w:val="clear" w:color="auto" w:fill="auto"/>
          </w:tcPr>
          <w:p w14:paraId="556D1D45"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5608B7BB"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277D6EB5"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5D856731" w14:textId="77777777" w:rsidTr="00FC213D">
        <w:trPr>
          <w:cantSplit/>
          <w:trHeight w:val="620"/>
          <w:tblHeader/>
          <w:jc w:val="center"/>
        </w:trPr>
        <w:tc>
          <w:tcPr>
            <w:tcW w:w="1409" w:type="dxa"/>
            <w:shd w:val="clear" w:color="auto" w:fill="auto"/>
          </w:tcPr>
          <w:p w14:paraId="10290741"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4</w:t>
            </w:r>
          </w:p>
        </w:tc>
        <w:tc>
          <w:tcPr>
            <w:tcW w:w="1831" w:type="dxa"/>
            <w:shd w:val="clear" w:color="auto" w:fill="auto"/>
          </w:tcPr>
          <w:p w14:paraId="11080768"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Licence of Authority Background IPR and Vesting IPR</w:t>
            </w:r>
          </w:p>
        </w:tc>
        <w:tc>
          <w:tcPr>
            <w:tcW w:w="1337" w:type="dxa"/>
            <w:shd w:val="clear" w:color="auto" w:fill="auto"/>
          </w:tcPr>
          <w:p w14:paraId="7C10DC7F"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2DE7EB6D"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353F6EAB"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2B250533" w14:textId="77777777" w:rsidTr="00FC213D">
        <w:trPr>
          <w:cantSplit/>
          <w:trHeight w:val="620"/>
          <w:tblHeader/>
          <w:jc w:val="center"/>
        </w:trPr>
        <w:tc>
          <w:tcPr>
            <w:tcW w:w="1409" w:type="dxa"/>
            <w:shd w:val="clear" w:color="auto" w:fill="auto"/>
          </w:tcPr>
          <w:p w14:paraId="61D4B12B"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5</w:t>
            </w:r>
          </w:p>
        </w:tc>
        <w:tc>
          <w:tcPr>
            <w:tcW w:w="1831" w:type="dxa"/>
            <w:shd w:val="clear" w:color="auto" w:fill="auto"/>
          </w:tcPr>
          <w:p w14:paraId="379DADD1"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Sub-Licence of Third Party IPR provided by the Authority</w:t>
            </w:r>
          </w:p>
        </w:tc>
        <w:tc>
          <w:tcPr>
            <w:tcW w:w="1337" w:type="dxa"/>
            <w:shd w:val="clear" w:color="auto" w:fill="auto"/>
          </w:tcPr>
          <w:p w14:paraId="3721F3AF"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2C8E425D"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6894AFB1"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4838EBFC" w14:textId="77777777" w:rsidTr="00FC213D">
        <w:trPr>
          <w:cantSplit/>
          <w:trHeight w:val="620"/>
          <w:tblHeader/>
          <w:jc w:val="center"/>
        </w:trPr>
        <w:tc>
          <w:tcPr>
            <w:tcW w:w="1409" w:type="dxa"/>
            <w:shd w:val="clear" w:color="auto" w:fill="auto"/>
          </w:tcPr>
          <w:p w14:paraId="46453E95"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lastRenderedPageBreak/>
              <w:t>6</w:t>
            </w:r>
          </w:p>
        </w:tc>
        <w:tc>
          <w:tcPr>
            <w:tcW w:w="1831" w:type="dxa"/>
            <w:shd w:val="clear" w:color="auto" w:fill="auto"/>
          </w:tcPr>
          <w:p w14:paraId="697EB7C9"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Contractor foreground IPR and Vesting IPR: supplementary provisions</w:t>
            </w:r>
          </w:p>
        </w:tc>
        <w:tc>
          <w:tcPr>
            <w:tcW w:w="1337" w:type="dxa"/>
            <w:shd w:val="clear" w:color="auto" w:fill="auto"/>
          </w:tcPr>
          <w:p w14:paraId="3D5D9C2C"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4B3D0B04"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7FDC79C8"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69B6C4AE" w14:textId="77777777" w:rsidTr="00FC213D">
        <w:trPr>
          <w:cantSplit/>
          <w:trHeight w:val="620"/>
          <w:tblHeader/>
          <w:jc w:val="center"/>
        </w:trPr>
        <w:tc>
          <w:tcPr>
            <w:tcW w:w="1409" w:type="dxa"/>
            <w:shd w:val="clear" w:color="auto" w:fill="auto"/>
          </w:tcPr>
          <w:p w14:paraId="4AC205FA"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7</w:t>
            </w:r>
          </w:p>
        </w:tc>
        <w:tc>
          <w:tcPr>
            <w:tcW w:w="1831" w:type="dxa"/>
            <w:shd w:val="clear" w:color="auto" w:fill="auto"/>
          </w:tcPr>
          <w:p w14:paraId="106C2316"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Licence of Contractor IPR</w:t>
            </w:r>
          </w:p>
        </w:tc>
        <w:tc>
          <w:tcPr>
            <w:tcW w:w="1337" w:type="dxa"/>
            <w:shd w:val="clear" w:color="auto" w:fill="auto"/>
          </w:tcPr>
          <w:p w14:paraId="1F8ABF9D"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28E59B7D"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0B8ADFC2"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5F5E894F" w14:textId="77777777" w:rsidTr="00FC213D">
        <w:trPr>
          <w:cantSplit/>
          <w:trHeight w:val="620"/>
          <w:tblHeader/>
          <w:jc w:val="center"/>
        </w:trPr>
        <w:tc>
          <w:tcPr>
            <w:tcW w:w="1409" w:type="dxa"/>
            <w:shd w:val="clear" w:color="auto" w:fill="auto"/>
          </w:tcPr>
          <w:p w14:paraId="23A431B0"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8</w:t>
            </w:r>
          </w:p>
        </w:tc>
        <w:tc>
          <w:tcPr>
            <w:tcW w:w="1831" w:type="dxa"/>
            <w:shd w:val="clear" w:color="auto" w:fill="auto"/>
          </w:tcPr>
          <w:p w14:paraId="6D12E4AF"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National Defence Contractors, TAF, Tenderers</w:t>
            </w:r>
          </w:p>
        </w:tc>
        <w:tc>
          <w:tcPr>
            <w:tcW w:w="1337" w:type="dxa"/>
            <w:shd w:val="clear" w:color="auto" w:fill="auto"/>
          </w:tcPr>
          <w:p w14:paraId="08DBECD0"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781895F1"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623D2919"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55BDA411" w14:textId="77777777" w:rsidTr="00FC213D">
        <w:trPr>
          <w:cantSplit/>
          <w:trHeight w:val="620"/>
          <w:tblHeader/>
          <w:jc w:val="center"/>
        </w:trPr>
        <w:tc>
          <w:tcPr>
            <w:tcW w:w="1409" w:type="dxa"/>
            <w:shd w:val="clear" w:color="auto" w:fill="auto"/>
          </w:tcPr>
          <w:p w14:paraId="48C684C0"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9</w:t>
            </w:r>
          </w:p>
        </w:tc>
        <w:tc>
          <w:tcPr>
            <w:tcW w:w="1831" w:type="dxa"/>
            <w:shd w:val="clear" w:color="auto" w:fill="auto"/>
          </w:tcPr>
          <w:p w14:paraId="02DF868E"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 xml:space="preserve">Training Documentation and Associated Software </w:t>
            </w:r>
          </w:p>
        </w:tc>
        <w:tc>
          <w:tcPr>
            <w:tcW w:w="1337" w:type="dxa"/>
            <w:shd w:val="clear" w:color="auto" w:fill="auto"/>
          </w:tcPr>
          <w:p w14:paraId="5439B007"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4422F076"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0B6FA946"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34FD0918" w14:textId="77777777" w:rsidTr="00FC213D">
        <w:trPr>
          <w:cantSplit/>
          <w:trHeight w:val="620"/>
          <w:tblHeader/>
          <w:jc w:val="center"/>
        </w:trPr>
        <w:tc>
          <w:tcPr>
            <w:tcW w:w="1409" w:type="dxa"/>
            <w:shd w:val="clear" w:color="auto" w:fill="auto"/>
          </w:tcPr>
          <w:p w14:paraId="674BFE82"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10</w:t>
            </w:r>
          </w:p>
        </w:tc>
        <w:tc>
          <w:tcPr>
            <w:tcW w:w="1831" w:type="dxa"/>
            <w:shd w:val="clear" w:color="auto" w:fill="auto"/>
          </w:tcPr>
          <w:p w14:paraId="696FB55D"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IPR Indemnities</w:t>
            </w:r>
          </w:p>
        </w:tc>
        <w:tc>
          <w:tcPr>
            <w:tcW w:w="1337" w:type="dxa"/>
            <w:shd w:val="clear" w:color="auto" w:fill="auto"/>
          </w:tcPr>
          <w:p w14:paraId="7D8D9F73"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3D2B09D8"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3725821B"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078C8944" w14:textId="77777777" w:rsidTr="00FC213D">
        <w:trPr>
          <w:cantSplit/>
          <w:trHeight w:val="620"/>
          <w:tblHeader/>
          <w:jc w:val="center"/>
        </w:trPr>
        <w:tc>
          <w:tcPr>
            <w:tcW w:w="1409" w:type="dxa"/>
            <w:shd w:val="clear" w:color="auto" w:fill="auto"/>
          </w:tcPr>
          <w:p w14:paraId="6A52BBE7"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11</w:t>
            </w:r>
          </w:p>
        </w:tc>
        <w:tc>
          <w:tcPr>
            <w:tcW w:w="1831" w:type="dxa"/>
            <w:shd w:val="clear" w:color="auto" w:fill="auto"/>
          </w:tcPr>
          <w:p w14:paraId="02FF7320"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Licence and Sub-Licence of Third Party IPR Provided by the Contractor</w:t>
            </w:r>
          </w:p>
        </w:tc>
        <w:tc>
          <w:tcPr>
            <w:tcW w:w="1337" w:type="dxa"/>
            <w:shd w:val="clear" w:color="auto" w:fill="auto"/>
          </w:tcPr>
          <w:p w14:paraId="1CF03CD0"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4759B528"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578795D9"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7F0353CF" w14:textId="77777777" w:rsidTr="00FC213D">
        <w:trPr>
          <w:cantSplit/>
          <w:trHeight w:val="620"/>
          <w:tblHeader/>
          <w:jc w:val="center"/>
        </w:trPr>
        <w:tc>
          <w:tcPr>
            <w:tcW w:w="1409" w:type="dxa"/>
            <w:shd w:val="clear" w:color="auto" w:fill="auto"/>
          </w:tcPr>
          <w:p w14:paraId="357AAA9A"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lastRenderedPageBreak/>
              <w:t>12</w:t>
            </w:r>
          </w:p>
        </w:tc>
        <w:tc>
          <w:tcPr>
            <w:tcW w:w="1831" w:type="dxa"/>
            <w:shd w:val="clear" w:color="auto" w:fill="auto"/>
          </w:tcPr>
          <w:p w14:paraId="3DEFB8ED"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Proprietary Software Licences</w:t>
            </w:r>
          </w:p>
        </w:tc>
        <w:tc>
          <w:tcPr>
            <w:tcW w:w="1337" w:type="dxa"/>
            <w:shd w:val="clear" w:color="auto" w:fill="auto"/>
          </w:tcPr>
          <w:p w14:paraId="309633EA"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0D526D5B"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2E39EB44"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049E9A08" w14:textId="77777777" w:rsidTr="00FC213D">
        <w:trPr>
          <w:cantSplit/>
          <w:trHeight w:val="620"/>
          <w:tblHeader/>
          <w:jc w:val="center"/>
        </w:trPr>
        <w:tc>
          <w:tcPr>
            <w:tcW w:w="1409" w:type="dxa"/>
            <w:shd w:val="clear" w:color="auto" w:fill="auto"/>
          </w:tcPr>
          <w:p w14:paraId="3DB330AC"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13</w:t>
            </w:r>
          </w:p>
        </w:tc>
        <w:tc>
          <w:tcPr>
            <w:tcW w:w="1831" w:type="dxa"/>
            <w:shd w:val="clear" w:color="auto" w:fill="auto"/>
          </w:tcPr>
          <w:p w14:paraId="1E5F15B8"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Further Assurances</w:t>
            </w:r>
          </w:p>
        </w:tc>
        <w:tc>
          <w:tcPr>
            <w:tcW w:w="1337" w:type="dxa"/>
            <w:shd w:val="clear" w:color="auto" w:fill="auto"/>
          </w:tcPr>
          <w:p w14:paraId="40D10883"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2E406D2C"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78A8F3D1"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633F113A" w14:textId="77777777" w:rsidTr="00FC213D">
        <w:trPr>
          <w:cantSplit/>
          <w:trHeight w:val="620"/>
          <w:tblHeader/>
          <w:jc w:val="center"/>
        </w:trPr>
        <w:tc>
          <w:tcPr>
            <w:tcW w:w="1409" w:type="dxa"/>
            <w:shd w:val="clear" w:color="auto" w:fill="auto"/>
          </w:tcPr>
          <w:p w14:paraId="5387D72F"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14</w:t>
            </w:r>
          </w:p>
        </w:tc>
        <w:tc>
          <w:tcPr>
            <w:tcW w:w="1831" w:type="dxa"/>
            <w:shd w:val="clear" w:color="auto" w:fill="auto"/>
          </w:tcPr>
          <w:p w14:paraId="1D56FB58"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Marketing</w:t>
            </w:r>
          </w:p>
        </w:tc>
        <w:tc>
          <w:tcPr>
            <w:tcW w:w="1337" w:type="dxa"/>
            <w:shd w:val="clear" w:color="auto" w:fill="auto"/>
          </w:tcPr>
          <w:p w14:paraId="2CF52D92"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54E20245"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7D7DEECC"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6CBDB040" w14:textId="77777777" w:rsidTr="00FC213D">
        <w:trPr>
          <w:cantSplit/>
          <w:trHeight w:val="620"/>
          <w:tblHeader/>
          <w:jc w:val="center"/>
        </w:trPr>
        <w:tc>
          <w:tcPr>
            <w:tcW w:w="1409" w:type="dxa"/>
            <w:shd w:val="clear" w:color="auto" w:fill="auto"/>
          </w:tcPr>
          <w:p w14:paraId="0584C780"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15</w:t>
            </w:r>
          </w:p>
        </w:tc>
        <w:tc>
          <w:tcPr>
            <w:tcW w:w="1831" w:type="dxa"/>
            <w:shd w:val="clear" w:color="auto" w:fill="auto"/>
          </w:tcPr>
          <w:p w14:paraId="51E61C6A"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 xml:space="preserve">IPR Indemnities </w:t>
            </w:r>
          </w:p>
        </w:tc>
        <w:tc>
          <w:tcPr>
            <w:tcW w:w="1337" w:type="dxa"/>
            <w:shd w:val="clear" w:color="auto" w:fill="auto"/>
          </w:tcPr>
          <w:p w14:paraId="03DD0114"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507F0553"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33FC2FAC"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0A7A0C8A" w14:textId="77777777" w:rsidTr="00FC213D">
        <w:trPr>
          <w:cantSplit/>
          <w:trHeight w:val="620"/>
          <w:tblHeader/>
          <w:jc w:val="center"/>
        </w:trPr>
        <w:tc>
          <w:tcPr>
            <w:tcW w:w="1409" w:type="dxa"/>
            <w:shd w:val="clear" w:color="auto" w:fill="auto"/>
          </w:tcPr>
          <w:p w14:paraId="441F6E20"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 xml:space="preserve">16 </w:t>
            </w:r>
          </w:p>
        </w:tc>
        <w:tc>
          <w:tcPr>
            <w:tcW w:w="1831" w:type="dxa"/>
            <w:shd w:val="clear" w:color="auto" w:fill="auto"/>
          </w:tcPr>
          <w:p w14:paraId="04D0AA9A"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 xml:space="preserve">Commercial Exploitation </w:t>
            </w:r>
          </w:p>
        </w:tc>
        <w:tc>
          <w:tcPr>
            <w:tcW w:w="1337" w:type="dxa"/>
            <w:shd w:val="clear" w:color="auto" w:fill="auto"/>
          </w:tcPr>
          <w:p w14:paraId="542D9BC7"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74BE0638"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390185E2"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1E1ABF32" w14:textId="77777777" w:rsidTr="00FC213D">
        <w:trPr>
          <w:cantSplit/>
          <w:trHeight w:val="620"/>
          <w:tblHeader/>
          <w:jc w:val="center"/>
        </w:trPr>
        <w:tc>
          <w:tcPr>
            <w:tcW w:w="1409" w:type="dxa"/>
            <w:shd w:val="clear" w:color="auto" w:fill="auto"/>
          </w:tcPr>
          <w:p w14:paraId="073FD105"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17</w:t>
            </w:r>
          </w:p>
        </w:tc>
        <w:tc>
          <w:tcPr>
            <w:tcW w:w="1831" w:type="dxa"/>
            <w:shd w:val="clear" w:color="auto" w:fill="auto"/>
          </w:tcPr>
          <w:p w14:paraId="364259D9"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 xml:space="preserve">Continued Application </w:t>
            </w:r>
          </w:p>
        </w:tc>
        <w:tc>
          <w:tcPr>
            <w:tcW w:w="1337" w:type="dxa"/>
            <w:shd w:val="clear" w:color="auto" w:fill="auto"/>
          </w:tcPr>
          <w:p w14:paraId="2A7DBA0B"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3456F42A"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06E1C3A2"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7BFD1093" w14:textId="77777777" w:rsidTr="00FC213D">
        <w:trPr>
          <w:cantSplit/>
          <w:trHeight w:val="620"/>
          <w:tblHeader/>
          <w:jc w:val="center"/>
        </w:trPr>
        <w:tc>
          <w:tcPr>
            <w:tcW w:w="1409" w:type="dxa"/>
            <w:shd w:val="clear" w:color="auto" w:fill="auto"/>
          </w:tcPr>
          <w:p w14:paraId="0325B47D"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 xml:space="preserve">18 </w:t>
            </w:r>
          </w:p>
        </w:tc>
        <w:tc>
          <w:tcPr>
            <w:tcW w:w="1831" w:type="dxa"/>
            <w:shd w:val="clear" w:color="auto" w:fill="auto"/>
          </w:tcPr>
          <w:p w14:paraId="5889D249"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 xml:space="preserve">Independent Application </w:t>
            </w:r>
          </w:p>
        </w:tc>
        <w:tc>
          <w:tcPr>
            <w:tcW w:w="1337" w:type="dxa"/>
            <w:shd w:val="clear" w:color="auto" w:fill="auto"/>
          </w:tcPr>
          <w:p w14:paraId="3A55212D"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6EE67FFB"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1BC8A8B6"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4912BF80" w14:textId="77777777" w:rsidTr="00FC213D">
        <w:trPr>
          <w:cantSplit/>
          <w:trHeight w:val="620"/>
          <w:tblHeader/>
          <w:jc w:val="center"/>
        </w:trPr>
        <w:tc>
          <w:tcPr>
            <w:tcW w:w="14220" w:type="dxa"/>
            <w:gridSpan w:val="5"/>
            <w:shd w:val="clear" w:color="auto" w:fill="auto"/>
          </w:tcPr>
          <w:p w14:paraId="3671DC07"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Annex 1 – Vesting IPR and modified rights</w:t>
            </w:r>
          </w:p>
        </w:tc>
      </w:tr>
      <w:tr w:rsidR="00C81D64" w:rsidRPr="0041440D" w14:paraId="47A8C6FD" w14:textId="77777777" w:rsidTr="00FC213D">
        <w:trPr>
          <w:cantSplit/>
          <w:trHeight w:val="620"/>
          <w:tblHeader/>
          <w:jc w:val="center"/>
        </w:trPr>
        <w:tc>
          <w:tcPr>
            <w:tcW w:w="1409" w:type="dxa"/>
            <w:shd w:val="clear" w:color="auto" w:fill="auto"/>
          </w:tcPr>
          <w:p w14:paraId="6F496BDC"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N/A</w:t>
            </w:r>
          </w:p>
        </w:tc>
        <w:tc>
          <w:tcPr>
            <w:tcW w:w="1831" w:type="dxa"/>
            <w:shd w:val="clear" w:color="auto" w:fill="auto"/>
          </w:tcPr>
          <w:p w14:paraId="6EBBD95F"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 xml:space="preserve">Vesting IPR and modified rights </w:t>
            </w:r>
          </w:p>
        </w:tc>
        <w:tc>
          <w:tcPr>
            <w:tcW w:w="1337" w:type="dxa"/>
            <w:shd w:val="clear" w:color="auto" w:fill="auto"/>
          </w:tcPr>
          <w:p w14:paraId="378EF47E"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02465DAB"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60841F11"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1D7D2194" w14:textId="77777777" w:rsidTr="00FC213D">
        <w:trPr>
          <w:cantSplit/>
          <w:trHeight w:val="620"/>
          <w:tblHeader/>
          <w:jc w:val="center"/>
        </w:trPr>
        <w:tc>
          <w:tcPr>
            <w:tcW w:w="14220" w:type="dxa"/>
            <w:gridSpan w:val="5"/>
            <w:shd w:val="clear" w:color="auto" w:fill="auto"/>
          </w:tcPr>
          <w:p w14:paraId="30E6B366"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Annex 2 – Form of Confidentiality Agreement</w:t>
            </w:r>
          </w:p>
        </w:tc>
      </w:tr>
      <w:tr w:rsidR="00C81D64" w:rsidRPr="0041440D" w14:paraId="210FDE77" w14:textId="77777777" w:rsidTr="00FC213D">
        <w:trPr>
          <w:cantSplit/>
          <w:trHeight w:val="620"/>
          <w:tblHeader/>
          <w:jc w:val="center"/>
        </w:trPr>
        <w:tc>
          <w:tcPr>
            <w:tcW w:w="1409" w:type="dxa"/>
            <w:shd w:val="clear" w:color="auto" w:fill="auto"/>
          </w:tcPr>
          <w:p w14:paraId="647DF637"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lastRenderedPageBreak/>
              <w:t>N/A</w:t>
            </w:r>
          </w:p>
        </w:tc>
        <w:tc>
          <w:tcPr>
            <w:tcW w:w="1831" w:type="dxa"/>
            <w:shd w:val="clear" w:color="auto" w:fill="auto"/>
          </w:tcPr>
          <w:p w14:paraId="4F5B98CF"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Form of Confidentiality Agreement (DEFFORM 94)</w:t>
            </w:r>
          </w:p>
        </w:tc>
        <w:tc>
          <w:tcPr>
            <w:tcW w:w="1337" w:type="dxa"/>
            <w:shd w:val="clear" w:color="auto" w:fill="auto"/>
          </w:tcPr>
          <w:p w14:paraId="08022E92"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56C143B2"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4F4EE765"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5070B1E2" w14:textId="77777777" w:rsidTr="00FC213D">
        <w:trPr>
          <w:cantSplit/>
          <w:trHeight w:val="620"/>
          <w:tblHeader/>
          <w:jc w:val="center"/>
        </w:trPr>
        <w:tc>
          <w:tcPr>
            <w:tcW w:w="14220" w:type="dxa"/>
            <w:gridSpan w:val="5"/>
            <w:shd w:val="clear" w:color="auto" w:fill="auto"/>
          </w:tcPr>
          <w:p w14:paraId="78D64DB9"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Annex 3 - Template Proprietary Software Licence</w:t>
            </w:r>
          </w:p>
        </w:tc>
      </w:tr>
      <w:tr w:rsidR="00C81D64" w:rsidRPr="0041440D" w14:paraId="16C5836C" w14:textId="77777777" w:rsidTr="00FC213D">
        <w:trPr>
          <w:cantSplit/>
          <w:trHeight w:val="620"/>
          <w:tblHeader/>
          <w:jc w:val="center"/>
        </w:trPr>
        <w:tc>
          <w:tcPr>
            <w:tcW w:w="1409" w:type="dxa"/>
            <w:shd w:val="clear" w:color="auto" w:fill="auto"/>
          </w:tcPr>
          <w:p w14:paraId="0E6518BA"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1</w:t>
            </w:r>
          </w:p>
        </w:tc>
        <w:tc>
          <w:tcPr>
            <w:tcW w:w="1831" w:type="dxa"/>
            <w:shd w:val="clear" w:color="auto" w:fill="auto"/>
          </w:tcPr>
          <w:p w14:paraId="57724114"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roofErr w:type="spellStart"/>
            <w:r w:rsidRPr="0041440D">
              <w:rPr>
                <w:rFonts w:cs="Arial"/>
                <w:lang w:val="en-AU"/>
              </w:rPr>
              <w:t>Defintions</w:t>
            </w:r>
            <w:proofErr w:type="spellEnd"/>
            <w:r w:rsidRPr="0041440D">
              <w:rPr>
                <w:rFonts w:cs="Arial"/>
                <w:lang w:val="en-AU"/>
              </w:rPr>
              <w:t xml:space="preserve"> </w:t>
            </w:r>
          </w:p>
        </w:tc>
        <w:tc>
          <w:tcPr>
            <w:tcW w:w="1337" w:type="dxa"/>
            <w:shd w:val="clear" w:color="auto" w:fill="auto"/>
          </w:tcPr>
          <w:p w14:paraId="55378E3B"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4F5851D6"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0A4867DF"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7D3338F0" w14:textId="77777777" w:rsidTr="00FC213D">
        <w:trPr>
          <w:cantSplit/>
          <w:trHeight w:val="620"/>
          <w:tblHeader/>
          <w:jc w:val="center"/>
        </w:trPr>
        <w:tc>
          <w:tcPr>
            <w:tcW w:w="1409" w:type="dxa"/>
            <w:shd w:val="clear" w:color="auto" w:fill="auto"/>
          </w:tcPr>
          <w:p w14:paraId="324F7C8F"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2</w:t>
            </w:r>
          </w:p>
        </w:tc>
        <w:tc>
          <w:tcPr>
            <w:tcW w:w="1831" w:type="dxa"/>
            <w:shd w:val="clear" w:color="auto" w:fill="auto"/>
          </w:tcPr>
          <w:p w14:paraId="2E6A47E0"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Licence Grant</w:t>
            </w:r>
          </w:p>
        </w:tc>
        <w:tc>
          <w:tcPr>
            <w:tcW w:w="1337" w:type="dxa"/>
            <w:shd w:val="clear" w:color="auto" w:fill="auto"/>
          </w:tcPr>
          <w:p w14:paraId="3E54329E"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3F26B3DC"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4ACEDE4E"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2774F615" w14:textId="77777777" w:rsidTr="00FC213D">
        <w:trPr>
          <w:cantSplit/>
          <w:trHeight w:val="620"/>
          <w:tblHeader/>
          <w:jc w:val="center"/>
        </w:trPr>
        <w:tc>
          <w:tcPr>
            <w:tcW w:w="1409" w:type="dxa"/>
            <w:shd w:val="clear" w:color="auto" w:fill="auto"/>
          </w:tcPr>
          <w:p w14:paraId="311C50E4"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3</w:t>
            </w:r>
          </w:p>
        </w:tc>
        <w:tc>
          <w:tcPr>
            <w:tcW w:w="1831" w:type="dxa"/>
            <w:shd w:val="clear" w:color="auto" w:fill="auto"/>
          </w:tcPr>
          <w:p w14:paraId="2657FE7E"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 xml:space="preserve">Confidentiality </w:t>
            </w:r>
          </w:p>
        </w:tc>
        <w:tc>
          <w:tcPr>
            <w:tcW w:w="1337" w:type="dxa"/>
            <w:shd w:val="clear" w:color="auto" w:fill="auto"/>
          </w:tcPr>
          <w:p w14:paraId="18CADC13"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39699680"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22BF7EEC"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618B2C27" w14:textId="77777777" w:rsidTr="00FC213D">
        <w:trPr>
          <w:cantSplit/>
          <w:trHeight w:val="620"/>
          <w:tblHeader/>
          <w:jc w:val="center"/>
        </w:trPr>
        <w:tc>
          <w:tcPr>
            <w:tcW w:w="1409" w:type="dxa"/>
            <w:shd w:val="clear" w:color="auto" w:fill="auto"/>
          </w:tcPr>
          <w:p w14:paraId="4D114F02"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 xml:space="preserve">4 </w:t>
            </w:r>
          </w:p>
        </w:tc>
        <w:tc>
          <w:tcPr>
            <w:tcW w:w="1831" w:type="dxa"/>
            <w:shd w:val="clear" w:color="auto" w:fill="auto"/>
          </w:tcPr>
          <w:p w14:paraId="2C10CF3A"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 xml:space="preserve">International Collaboration for the Purposes of Interoperability </w:t>
            </w:r>
          </w:p>
        </w:tc>
        <w:tc>
          <w:tcPr>
            <w:tcW w:w="1337" w:type="dxa"/>
            <w:shd w:val="clear" w:color="auto" w:fill="auto"/>
          </w:tcPr>
          <w:p w14:paraId="1BEAB332"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15E957D0"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33DA8774"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217B2F77" w14:textId="77777777" w:rsidTr="00FC213D">
        <w:trPr>
          <w:cantSplit/>
          <w:trHeight w:val="620"/>
          <w:tblHeader/>
          <w:jc w:val="center"/>
        </w:trPr>
        <w:tc>
          <w:tcPr>
            <w:tcW w:w="1409" w:type="dxa"/>
            <w:shd w:val="clear" w:color="auto" w:fill="auto"/>
          </w:tcPr>
          <w:p w14:paraId="3329CB28"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5</w:t>
            </w:r>
          </w:p>
        </w:tc>
        <w:tc>
          <w:tcPr>
            <w:tcW w:w="1831" w:type="dxa"/>
            <w:shd w:val="clear" w:color="auto" w:fill="auto"/>
          </w:tcPr>
          <w:p w14:paraId="65638217"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Term and Termination of the Licence</w:t>
            </w:r>
          </w:p>
        </w:tc>
        <w:tc>
          <w:tcPr>
            <w:tcW w:w="1337" w:type="dxa"/>
            <w:shd w:val="clear" w:color="auto" w:fill="auto"/>
          </w:tcPr>
          <w:p w14:paraId="35828DEA"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6C8B1083"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2E056EDF"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479CD00F" w14:textId="77777777" w:rsidTr="00FC213D">
        <w:trPr>
          <w:cantSplit/>
          <w:trHeight w:val="620"/>
          <w:tblHeader/>
          <w:jc w:val="center"/>
        </w:trPr>
        <w:tc>
          <w:tcPr>
            <w:tcW w:w="1409" w:type="dxa"/>
            <w:shd w:val="clear" w:color="auto" w:fill="auto"/>
          </w:tcPr>
          <w:p w14:paraId="0DD8A287"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6</w:t>
            </w:r>
          </w:p>
        </w:tc>
        <w:tc>
          <w:tcPr>
            <w:tcW w:w="1831" w:type="dxa"/>
            <w:shd w:val="clear" w:color="auto" w:fill="auto"/>
          </w:tcPr>
          <w:p w14:paraId="4ADFD4A8"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Combination of Software</w:t>
            </w:r>
          </w:p>
        </w:tc>
        <w:tc>
          <w:tcPr>
            <w:tcW w:w="1337" w:type="dxa"/>
            <w:shd w:val="clear" w:color="auto" w:fill="auto"/>
          </w:tcPr>
          <w:p w14:paraId="07EE130B"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535D3096"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391DCF0C"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6E391B61" w14:textId="77777777" w:rsidTr="00FC213D">
        <w:trPr>
          <w:cantSplit/>
          <w:trHeight w:val="620"/>
          <w:tblHeader/>
          <w:jc w:val="center"/>
        </w:trPr>
        <w:tc>
          <w:tcPr>
            <w:tcW w:w="1409" w:type="dxa"/>
            <w:shd w:val="clear" w:color="auto" w:fill="auto"/>
          </w:tcPr>
          <w:p w14:paraId="65E69AFA"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lastRenderedPageBreak/>
              <w:t>7</w:t>
            </w:r>
          </w:p>
        </w:tc>
        <w:tc>
          <w:tcPr>
            <w:tcW w:w="1831" w:type="dxa"/>
            <w:shd w:val="clear" w:color="auto" w:fill="auto"/>
          </w:tcPr>
          <w:p w14:paraId="5AD44641"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IPR Actions and Liabilities for IPR Infringement</w:t>
            </w:r>
          </w:p>
        </w:tc>
        <w:tc>
          <w:tcPr>
            <w:tcW w:w="1337" w:type="dxa"/>
            <w:shd w:val="clear" w:color="auto" w:fill="auto"/>
          </w:tcPr>
          <w:p w14:paraId="1C9818DC"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11FE8352"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6C009AA2"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24F8D7BA" w14:textId="77777777" w:rsidTr="00FC213D">
        <w:trPr>
          <w:cantSplit/>
          <w:trHeight w:val="620"/>
          <w:tblHeader/>
          <w:jc w:val="center"/>
        </w:trPr>
        <w:tc>
          <w:tcPr>
            <w:tcW w:w="1409" w:type="dxa"/>
            <w:shd w:val="clear" w:color="auto" w:fill="auto"/>
          </w:tcPr>
          <w:p w14:paraId="1FDC530C"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8</w:t>
            </w:r>
          </w:p>
        </w:tc>
        <w:tc>
          <w:tcPr>
            <w:tcW w:w="1831" w:type="dxa"/>
            <w:shd w:val="clear" w:color="auto" w:fill="auto"/>
          </w:tcPr>
          <w:p w14:paraId="626AC21B"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Output</w:t>
            </w:r>
          </w:p>
        </w:tc>
        <w:tc>
          <w:tcPr>
            <w:tcW w:w="1337" w:type="dxa"/>
            <w:shd w:val="clear" w:color="auto" w:fill="auto"/>
          </w:tcPr>
          <w:p w14:paraId="34A58257"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4C861919"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4F7DB796"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401DB90C" w14:textId="77777777" w:rsidTr="00FC213D">
        <w:trPr>
          <w:cantSplit/>
          <w:trHeight w:val="620"/>
          <w:tblHeader/>
          <w:jc w:val="center"/>
        </w:trPr>
        <w:tc>
          <w:tcPr>
            <w:tcW w:w="1409" w:type="dxa"/>
            <w:shd w:val="clear" w:color="auto" w:fill="auto"/>
          </w:tcPr>
          <w:p w14:paraId="7978B310"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9</w:t>
            </w:r>
          </w:p>
        </w:tc>
        <w:tc>
          <w:tcPr>
            <w:tcW w:w="1831" w:type="dxa"/>
            <w:shd w:val="clear" w:color="auto" w:fill="auto"/>
          </w:tcPr>
          <w:p w14:paraId="267A6B5E"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Disputes</w:t>
            </w:r>
          </w:p>
        </w:tc>
        <w:tc>
          <w:tcPr>
            <w:tcW w:w="1337" w:type="dxa"/>
            <w:shd w:val="clear" w:color="auto" w:fill="auto"/>
          </w:tcPr>
          <w:p w14:paraId="4175C70C"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5E61DF4A"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6BC0021B"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3539E386" w14:textId="77777777" w:rsidTr="00FC213D">
        <w:trPr>
          <w:cantSplit/>
          <w:trHeight w:val="620"/>
          <w:tblHeader/>
          <w:jc w:val="center"/>
        </w:trPr>
        <w:tc>
          <w:tcPr>
            <w:tcW w:w="1409" w:type="dxa"/>
            <w:shd w:val="clear" w:color="auto" w:fill="auto"/>
          </w:tcPr>
          <w:p w14:paraId="4F50E949"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 xml:space="preserve">10 </w:t>
            </w:r>
          </w:p>
        </w:tc>
        <w:tc>
          <w:tcPr>
            <w:tcW w:w="1831" w:type="dxa"/>
            <w:shd w:val="clear" w:color="auto" w:fill="auto"/>
          </w:tcPr>
          <w:p w14:paraId="6E126CE2"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Transfer</w:t>
            </w:r>
          </w:p>
        </w:tc>
        <w:tc>
          <w:tcPr>
            <w:tcW w:w="1337" w:type="dxa"/>
            <w:shd w:val="clear" w:color="auto" w:fill="auto"/>
          </w:tcPr>
          <w:p w14:paraId="53E8125C"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091541CC"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0F89D194"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6F45B82A" w14:textId="77777777" w:rsidTr="00FC213D">
        <w:trPr>
          <w:cantSplit/>
          <w:trHeight w:val="620"/>
          <w:tblHeader/>
          <w:jc w:val="center"/>
        </w:trPr>
        <w:tc>
          <w:tcPr>
            <w:tcW w:w="1409" w:type="dxa"/>
            <w:shd w:val="clear" w:color="auto" w:fill="auto"/>
          </w:tcPr>
          <w:p w14:paraId="08DA4D78"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11</w:t>
            </w:r>
          </w:p>
        </w:tc>
        <w:tc>
          <w:tcPr>
            <w:tcW w:w="1831" w:type="dxa"/>
            <w:shd w:val="clear" w:color="auto" w:fill="auto"/>
          </w:tcPr>
          <w:p w14:paraId="39DABA81"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Discontinuance of Business</w:t>
            </w:r>
          </w:p>
        </w:tc>
        <w:tc>
          <w:tcPr>
            <w:tcW w:w="1337" w:type="dxa"/>
            <w:shd w:val="clear" w:color="auto" w:fill="auto"/>
          </w:tcPr>
          <w:p w14:paraId="1731AC66"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67AF8E1C"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54EBA5D5"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78E2D7BA" w14:textId="77777777" w:rsidTr="00FC213D">
        <w:trPr>
          <w:cantSplit/>
          <w:trHeight w:val="620"/>
          <w:tblHeader/>
          <w:jc w:val="center"/>
        </w:trPr>
        <w:tc>
          <w:tcPr>
            <w:tcW w:w="1409" w:type="dxa"/>
            <w:shd w:val="clear" w:color="auto" w:fill="auto"/>
          </w:tcPr>
          <w:p w14:paraId="60B710A7"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12</w:t>
            </w:r>
          </w:p>
        </w:tc>
        <w:tc>
          <w:tcPr>
            <w:tcW w:w="1831" w:type="dxa"/>
            <w:shd w:val="clear" w:color="auto" w:fill="auto"/>
          </w:tcPr>
          <w:p w14:paraId="6A06B7FF"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General</w:t>
            </w:r>
          </w:p>
        </w:tc>
        <w:tc>
          <w:tcPr>
            <w:tcW w:w="1337" w:type="dxa"/>
            <w:shd w:val="clear" w:color="auto" w:fill="auto"/>
          </w:tcPr>
          <w:p w14:paraId="1ECDAFF8"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53E47A02"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7F29926A"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0D35D4EC" w14:textId="77777777" w:rsidTr="00FC213D">
        <w:trPr>
          <w:cantSplit/>
          <w:trHeight w:val="620"/>
          <w:tblHeader/>
          <w:jc w:val="center"/>
        </w:trPr>
        <w:tc>
          <w:tcPr>
            <w:tcW w:w="1409" w:type="dxa"/>
            <w:shd w:val="clear" w:color="auto" w:fill="auto"/>
          </w:tcPr>
          <w:p w14:paraId="317AF814"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13</w:t>
            </w:r>
          </w:p>
        </w:tc>
        <w:tc>
          <w:tcPr>
            <w:tcW w:w="1831" w:type="dxa"/>
            <w:shd w:val="clear" w:color="auto" w:fill="auto"/>
          </w:tcPr>
          <w:p w14:paraId="558BD455"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Security Accreditation</w:t>
            </w:r>
          </w:p>
        </w:tc>
        <w:tc>
          <w:tcPr>
            <w:tcW w:w="1337" w:type="dxa"/>
            <w:shd w:val="clear" w:color="auto" w:fill="auto"/>
          </w:tcPr>
          <w:p w14:paraId="705D9C24"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523BF40F"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610EBB57"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659698C6" w14:textId="77777777" w:rsidTr="00FC213D">
        <w:trPr>
          <w:cantSplit/>
          <w:trHeight w:val="620"/>
          <w:tblHeader/>
          <w:jc w:val="center"/>
        </w:trPr>
        <w:tc>
          <w:tcPr>
            <w:tcW w:w="14220" w:type="dxa"/>
            <w:gridSpan w:val="5"/>
            <w:shd w:val="clear" w:color="auto" w:fill="auto"/>
          </w:tcPr>
          <w:p w14:paraId="65360CD1"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 xml:space="preserve">Annex 4 – Approved document markings </w:t>
            </w:r>
          </w:p>
        </w:tc>
      </w:tr>
      <w:tr w:rsidR="00C81D64" w:rsidRPr="0041440D" w14:paraId="4215AD31" w14:textId="77777777" w:rsidTr="00FC213D">
        <w:trPr>
          <w:cantSplit/>
          <w:trHeight w:val="620"/>
          <w:tblHeader/>
          <w:jc w:val="center"/>
        </w:trPr>
        <w:tc>
          <w:tcPr>
            <w:tcW w:w="1409" w:type="dxa"/>
            <w:shd w:val="clear" w:color="auto" w:fill="auto"/>
          </w:tcPr>
          <w:p w14:paraId="5D6FBE84"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1</w:t>
            </w:r>
          </w:p>
        </w:tc>
        <w:tc>
          <w:tcPr>
            <w:tcW w:w="1831" w:type="dxa"/>
            <w:shd w:val="clear" w:color="auto" w:fill="auto"/>
          </w:tcPr>
          <w:p w14:paraId="22ECBEF2"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Authority Background IPR documents</w:t>
            </w:r>
          </w:p>
        </w:tc>
        <w:tc>
          <w:tcPr>
            <w:tcW w:w="1337" w:type="dxa"/>
            <w:shd w:val="clear" w:color="auto" w:fill="auto"/>
          </w:tcPr>
          <w:p w14:paraId="6F662074"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3BF7FA7A"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3350E95F"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779B96EA" w14:textId="77777777" w:rsidTr="00FC213D">
        <w:trPr>
          <w:cantSplit/>
          <w:trHeight w:val="620"/>
          <w:tblHeader/>
          <w:jc w:val="center"/>
        </w:trPr>
        <w:tc>
          <w:tcPr>
            <w:tcW w:w="1409" w:type="dxa"/>
            <w:shd w:val="clear" w:color="auto" w:fill="auto"/>
          </w:tcPr>
          <w:p w14:paraId="54A1F5CF"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2</w:t>
            </w:r>
          </w:p>
        </w:tc>
        <w:tc>
          <w:tcPr>
            <w:tcW w:w="1831" w:type="dxa"/>
            <w:shd w:val="clear" w:color="auto" w:fill="auto"/>
          </w:tcPr>
          <w:p w14:paraId="645FEB33"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Vesting IPR documents</w:t>
            </w:r>
          </w:p>
        </w:tc>
        <w:tc>
          <w:tcPr>
            <w:tcW w:w="1337" w:type="dxa"/>
            <w:shd w:val="clear" w:color="auto" w:fill="auto"/>
          </w:tcPr>
          <w:p w14:paraId="4ECEFE09"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75F4786E"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3EBD1A02"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018A1AE2" w14:textId="77777777" w:rsidTr="00FC213D">
        <w:trPr>
          <w:cantSplit/>
          <w:trHeight w:val="620"/>
          <w:tblHeader/>
          <w:jc w:val="center"/>
        </w:trPr>
        <w:tc>
          <w:tcPr>
            <w:tcW w:w="1409" w:type="dxa"/>
            <w:shd w:val="clear" w:color="auto" w:fill="auto"/>
          </w:tcPr>
          <w:p w14:paraId="26F98732"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lastRenderedPageBreak/>
              <w:t>3</w:t>
            </w:r>
          </w:p>
        </w:tc>
        <w:tc>
          <w:tcPr>
            <w:tcW w:w="1831" w:type="dxa"/>
            <w:shd w:val="clear" w:color="auto" w:fill="auto"/>
          </w:tcPr>
          <w:p w14:paraId="4DC44A20"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Contractor Background IPR documents</w:t>
            </w:r>
          </w:p>
        </w:tc>
        <w:tc>
          <w:tcPr>
            <w:tcW w:w="1337" w:type="dxa"/>
            <w:shd w:val="clear" w:color="auto" w:fill="auto"/>
          </w:tcPr>
          <w:p w14:paraId="7E5C99F8"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418BB1F6"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2736EF61"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7FE5CE16" w14:textId="77777777" w:rsidTr="00FC213D">
        <w:trPr>
          <w:cantSplit/>
          <w:trHeight w:val="620"/>
          <w:tblHeader/>
          <w:jc w:val="center"/>
        </w:trPr>
        <w:tc>
          <w:tcPr>
            <w:tcW w:w="1409" w:type="dxa"/>
            <w:shd w:val="clear" w:color="auto" w:fill="auto"/>
          </w:tcPr>
          <w:p w14:paraId="2A35FDE2"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4</w:t>
            </w:r>
          </w:p>
        </w:tc>
        <w:tc>
          <w:tcPr>
            <w:tcW w:w="1831" w:type="dxa"/>
            <w:shd w:val="clear" w:color="auto" w:fill="auto"/>
          </w:tcPr>
          <w:p w14:paraId="7459A044"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Documents subject to crown-owned copyright but containing or referring to Contractor Background IPR</w:t>
            </w:r>
          </w:p>
        </w:tc>
        <w:tc>
          <w:tcPr>
            <w:tcW w:w="1337" w:type="dxa"/>
            <w:shd w:val="clear" w:color="auto" w:fill="auto"/>
          </w:tcPr>
          <w:p w14:paraId="2D663BE4"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46145A57"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15DAA482"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24142FBC" w14:textId="77777777" w:rsidTr="00FC213D">
        <w:trPr>
          <w:cantSplit/>
          <w:trHeight w:val="620"/>
          <w:tblHeader/>
          <w:jc w:val="center"/>
        </w:trPr>
        <w:tc>
          <w:tcPr>
            <w:tcW w:w="14220" w:type="dxa"/>
            <w:gridSpan w:val="5"/>
            <w:shd w:val="clear" w:color="auto" w:fill="auto"/>
          </w:tcPr>
          <w:p w14:paraId="2E203168"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 xml:space="preserve">Annex 5 – Commercial Exploitation Arrangements/Levy </w:t>
            </w:r>
          </w:p>
        </w:tc>
      </w:tr>
      <w:tr w:rsidR="00C81D64" w:rsidRPr="0041440D" w14:paraId="23B80935" w14:textId="77777777" w:rsidTr="00FC213D">
        <w:trPr>
          <w:cantSplit/>
          <w:trHeight w:val="620"/>
          <w:tblHeader/>
          <w:jc w:val="center"/>
        </w:trPr>
        <w:tc>
          <w:tcPr>
            <w:tcW w:w="1409" w:type="dxa"/>
            <w:shd w:val="clear" w:color="auto" w:fill="auto"/>
          </w:tcPr>
          <w:p w14:paraId="357807AE"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N/A</w:t>
            </w:r>
          </w:p>
        </w:tc>
        <w:tc>
          <w:tcPr>
            <w:tcW w:w="1831" w:type="dxa"/>
            <w:shd w:val="clear" w:color="auto" w:fill="auto"/>
          </w:tcPr>
          <w:p w14:paraId="58CB6385"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Commercial Exploitation Arrangements/Levy</w:t>
            </w:r>
          </w:p>
        </w:tc>
        <w:tc>
          <w:tcPr>
            <w:tcW w:w="1337" w:type="dxa"/>
            <w:shd w:val="clear" w:color="auto" w:fill="auto"/>
          </w:tcPr>
          <w:p w14:paraId="0DB5BFD5"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108D120B"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0EF9E44D"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08CE9B7D" w14:textId="77777777" w:rsidTr="00FC213D">
        <w:trPr>
          <w:cantSplit/>
          <w:trHeight w:val="620"/>
          <w:tblHeader/>
          <w:jc w:val="center"/>
        </w:trPr>
        <w:tc>
          <w:tcPr>
            <w:tcW w:w="1409" w:type="dxa"/>
            <w:shd w:val="clear" w:color="auto" w:fill="auto"/>
          </w:tcPr>
          <w:p w14:paraId="664608AC"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 xml:space="preserve">Annex A </w:t>
            </w:r>
          </w:p>
        </w:tc>
        <w:tc>
          <w:tcPr>
            <w:tcW w:w="1831" w:type="dxa"/>
            <w:shd w:val="clear" w:color="auto" w:fill="auto"/>
          </w:tcPr>
          <w:p w14:paraId="27C7A732"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Commercial Exploitation of Defence Equipment Developed at Government Expense</w:t>
            </w:r>
          </w:p>
        </w:tc>
        <w:tc>
          <w:tcPr>
            <w:tcW w:w="1337" w:type="dxa"/>
            <w:shd w:val="clear" w:color="auto" w:fill="auto"/>
          </w:tcPr>
          <w:p w14:paraId="3165F48B"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2F6347FF"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0ECDD0C4"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74188CAF" w14:textId="77777777" w:rsidTr="00FC213D">
        <w:trPr>
          <w:cantSplit/>
          <w:trHeight w:val="620"/>
          <w:tblHeader/>
          <w:jc w:val="center"/>
        </w:trPr>
        <w:tc>
          <w:tcPr>
            <w:tcW w:w="1409" w:type="dxa"/>
            <w:shd w:val="clear" w:color="auto" w:fill="auto"/>
          </w:tcPr>
          <w:p w14:paraId="792FCB4B"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lastRenderedPageBreak/>
              <w:t xml:space="preserve">Annex B </w:t>
            </w:r>
          </w:p>
        </w:tc>
        <w:tc>
          <w:tcPr>
            <w:tcW w:w="1831" w:type="dxa"/>
            <w:shd w:val="clear" w:color="auto" w:fill="auto"/>
          </w:tcPr>
          <w:p w14:paraId="399707FD"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Commercial Exploitation of Computer Software Developed at Government Expense</w:t>
            </w:r>
          </w:p>
        </w:tc>
        <w:tc>
          <w:tcPr>
            <w:tcW w:w="1337" w:type="dxa"/>
            <w:shd w:val="clear" w:color="auto" w:fill="auto"/>
          </w:tcPr>
          <w:p w14:paraId="721A459B"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74ED3D32"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4C51AAF6"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2AE1D544" w14:textId="77777777" w:rsidTr="00FC213D">
        <w:trPr>
          <w:cantSplit/>
          <w:trHeight w:val="620"/>
          <w:tblHeader/>
          <w:jc w:val="center"/>
        </w:trPr>
        <w:tc>
          <w:tcPr>
            <w:tcW w:w="1409" w:type="dxa"/>
            <w:shd w:val="clear" w:color="auto" w:fill="auto"/>
          </w:tcPr>
          <w:p w14:paraId="6CDA164C"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Annex C</w:t>
            </w:r>
          </w:p>
        </w:tc>
        <w:tc>
          <w:tcPr>
            <w:tcW w:w="1831" w:type="dxa"/>
            <w:shd w:val="clear" w:color="auto" w:fill="auto"/>
          </w:tcPr>
          <w:p w14:paraId="05966437"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Commercial Exploitation of System Designs (Architecture and System Designs) Developed at Government Expense</w:t>
            </w:r>
          </w:p>
        </w:tc>
        <w:tc>
          <w:tcPr>
            <w:tcW w:w="1337" w:type="dxa"/>
            <w:shd w:val="clear" w:color="auto" w:fill="auto"/>
          </w:tcPr>
          <w:p w14:paraId="758F362B"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shd w:val="clear" w:color="auto" w:fill="auto"/>
          </w:tcPr>
          <w:p w14:paraId="121E0590"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shd w:val="clear" w:color="auto" w:fill="auto"/>
          </w:tcPr>
          <w:p w14:paraId="24C81532"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r w:rsidR="00C81D64" w:rsidRPr="0041440D" w14:paraId="29A27DD0" w14:textId="77777777" w:rsidTr="00FC213D">
        <w:trPr>
          <w:cantSplit/>
          <w:trHeight w:val="620"/>
          <w:tblHeader/>
          <w:jc w:val="center"/>
        </w:trPr>
        <w:tc>
          <w:tcPr>
            <w:tcW w:w="14220" w:type="dxa"/>
            <w:gridSpan w:val="5"/>
            <w:shd w:val="clear" w:color="auto" w:fill="auto"/>
          </w:tcPr>
          <w:p w14:paraId="34BF4AB9"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 xml:space="preserve">Annex 6 – IPR Assurance Certificate </w:t>
            </w:r>
          </w:p>
        </w:tc>
      </w:tr>
      <w:tr w:rsidR="00C81D64" w:rsidRPr="0041440D" w14:paraId="49C87261" w14:textId="77777777" w:rsidTr="00FC213D">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shd w:val="clear" w:color="auto" w:fill="auto"/>
          </w:tcPr>
          <w:p w14:paraId="59C16FE6" w14:textId="77777777" w:rsidR="00C81D64" w:rsidRPr="0041440D" w:rsidRDefault="00C81D64" w:rsidP="00FC213D">
            <w:pPr>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N/A</w:t>
            </w:r>
          </w:p>
        </w:tc>
        <w:tc>
          <w:tcPr>
            <w:tcW w:w="1831" w:type="dxa"/>
            <w:tcBorders>
              <w:top w:val="single" w:sz="4" w:space="0" w:color="auto"/>
              <w:left w:val="single" w:sz="4" w:space="0" w:color="auto"/>
              <w:bottom w:val="single" w:sz="4" w:space="0" w:color="auto"/>
              <w:right w:val="single" w:sz="4" w:space="0" w:color="auto"/>
            </w:tcBorders>
            <w:shd w:val="clear" w:color="auto" w:fill="auto"/>
          </w:tcPr>
          <w:p w14:paraId="6CEEB480"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r w:rsidRPr="0041440D">
              <w:rPr>
                <w:rFonts w:cs="Arial"/>
                <w:lang w:val="en-AU"/>
              </w:rPr>
              <w:t>IPR Assurance Certificate</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1C8F8C90"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783" w:type="dxa"/>
            <w:tcBorders>
              <w:top w:val="single" w:sz="4" w:space="0" w:color="auto"/>
              <w:left w:val="single" w:sz="4" w:space="0" w:color="auto"/>
              <w:bottom w:val="single" w:sz="4" w:space="0" w:color="auto"/>
              <w:right w:val="single" w:sz="4" w:space="0" w:color="auto"/>
            </w:tcBorders>
            <w:shd w:val="clear" w:color="auto" w:fill="auto"/>
          </w:tcPr>
          <w:p w14:paraId="4A101FBE"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679E9509" w14:textId="77777777" w:rsidR="00C81D64" w:rsidRPr="0041440D" w:rsidRDefault="00C81D64" w:rsidP="00FC213D">
            <w:pPr>
              <w:keepNext/>
              <w:keepLines/>
              <w:widowControl w:val="0"/>
              <w:overflowPunct w:val="0"/>
              <w:autoSpaceDE w:val="0"/>
              <w:autoSpaceDN w:val="0"/>
              <w:adjustRightInd w:val="0"/>
              <w:spacing w:before="120" w:after="120" w:line="312" w:lineRule="auto"/>
              <w:textAlignment w:val="baseline"/>
              <w:rPr>
                <w:rFonts w:cs="Arial"/>
                <w:lang w:val="en-AU"/>
              </w:rPr>
            </w:pPr>
          </w:p>
        </w:tc>
      </w:tr>
    </w:tbl>
    <w:p w14:paraId="7E3A5EAF" w14:textId="77777777" w:rsidR="00C81D64" w:rsidRDefault="00C81D64" w:rsidP="00974E63">
      <w:pPr>
        <w:jc w:val="center"/>
        <w:rPr>
          <w:rFonts w:cs="Arial"/>
          <w:b/>
          <w:szCs w:val="22"/>
        </w:rPr>
      </w:pPr>
    </w:p>
    <w:p w14:paraId="1E0C1EA2" w14:textId="77777777" w:rsidR="00C81D64" w:rsidRDefault="00C81D64">
      <w:pPr>
        <w:spacing w:before="0" w:after="160" w:line="259" w:lineRule="auto"/>
        <w:jc w:val="left"/>
        <w:rPr>
          <w:rFonts w:cs="Arial"/>
          <w:b/>
          <w:szCs w:val="22"/>
        </w:rPr>
      </w:pPr>
      <w:r>
        <w:rPr>
          <w:rFonts w:cs="Arial"/>
          <w:b/>
          <w:szCs w:val="22"/>
        </w:rPr>
        <w:br w:type="page"/>
      </w:r>
    </w:p>
    <w:p w14:paraId="716C2F64" w14:textId="64053D61" w:rsidR="00974E63" w:rsidRDefault="00C81D64" w:rsidP="00974E63">
      <w:pPr>
        <w:jc w:val="center"/>
        <w:rPr>
          <w:rFonts w:cs="Arial"/>
          <w:b/>
          <w:szCs w:val="22"/>
        </w:rPr>
      </w:pPr>
      <w:r>
        <w:rPr>
          <w:rFonts w:cs="Arial"/>
          <w:b/>
          <w:szCs w:val="22"/>
        </w:rPr>
        <w:lastRenderedPageBreak/>
        <w:t>Table M</w:t>
      </w:r>
    </w:p>
    <w:p w14:paraId="5E62F9CD" w14:textId="77777777" w:rsidR="00974E63" w:rsidRDefault="00974E63" w:rsidP="00974E63">
      <w:pPr>
        <w:jc w:val="center"/>
        <w:rPr>
          <w:rFonts w:cs="Arial"/>
          <w:b/>
          <w:szCs w:val="22"/>
          <w:lang w:val="en-AU"/>
        </w:rPr>
      </w:pPr>
      <w:r>
        <w:rPr>
          <w:rFonts w:cs="Arial"/>
          <w:b/>
          <w:szCs w:val="22"/>
          <w:lang w:val="en-AU"/>
        </w:rPr>
        <w:t>Schedule 15 – Ancillary Documents</w:t>
      </w:r>
    </w:p>
    <w:p w14:paraId="16160BA9" w14:textId="77777777" w:rsidR="00974E63" w:rsidRDefault="00974E63" w:rsidP="00974E63">
      <w:pPr>
        <w:jc w:val="center"/>
        <w:rPr>
          <w:rFonts w:cs="Arial"/>
          <w:b/>
          <w:szCs w:val="22"/>
        </w:rPr>
      </w:pPr>
    </w:p>
    <w:p w14:paraId="66CA123B" w14:textId="7055F05B" w:rsidR="00974E63" w:rsidRDefault="00974E63" w:rsidP="00974E63">
      <w:pPr>
        <w:widowControl w:val="0"/>
        <w:spacing w:before="120" w:after="120" w:line="312" w:lineRule="auto"/>
        <w:ind w:left="-540" w:firstLine="1"/>
        <w:rPr>
          <w:rFonts w:cs="Arial"/>
          <w:szCs w:val="22"/>
        </w:rPr>
      </w:pPr>
      <w:r>
        <w:rPr>
          <w:rFonts w:cs="Arial"/>
          <w:szCs w:val="22"/>
        </w:rPr>
        <w:t xml:space="preserve">Each Bidder is required to complete every item in Table </w:t>
      </w:r>
      <w:r w:rsidR="00C81D64">
        <w:rPr>
          <w:rFonts w:cs="Arial"/>
          <w:szCs w:val="22"/>
        </w:rPr>
        <w:t>M</w:t>
      </w:r>
      <w:r>
        <w:rPr>
          <w:rFonts w:cs="Arial"/>
          <w:szCs w:val="22"/>
        </w:rPr>
        <w:t>, indicating whether or not they accept the paragraph to which the item refers with only “yes” or “no” answers. “Nil returns”, “not applicable” and items left blank (or otherwise caveated) will be treated for evaluation purposes as an outright rejection of the paragraph in question. Responses to sub-paragraph should be included in the response to the paragraph of which they form part.</w:t>
      </w:r>
      <w:r>
        <w:rPr>
          <w:rStyle w:val="FootnoteReference"/>
          <w:rFonts w:cs="Arial"/>
          <w:szCs w:val="22"/>
        </w:rPr>
        <w:footnoteReference w:id="13"/>
      </w:r>
    </w:p>
    <w:p w14:paraId="712A5858" w14:textId="77777777" w:rsidR="00974E63" w:rsidRDefault="00974E63" w:rsidP="00974E63">
      <w:pPr>
        <w:rPr>
          <w:rFonts w:cs="Arial"/>
          <w:szCs w:val="22"/>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9"/>
        <w:gridCol w:w="1831"/>
        <w:gridCol w:w="1337"/>
        <w:gridCol w:w="4783"/>
        <w:gridCol w:w="4860"/>
      </w:tblGrid>
      <w:tr w:rsidR="00974E63" w14:paraId="54671AF7" w14:textId="77777777" w:rsidTr="00974E63">
        <w:trPr>
          <w:cantSplit/>
          <w:trHeight w:val="873"/>
          <w:tblHeader/>
          <w:jc w:val="center"/>
        </w:trPr>
        <w:tc>
          <w:tcPr>
            <w:tcW w:w="1409" w:type="dxa"/>
            <w:tcBorders>
              <w:top w:val="single" w:sz="4" w:space="0" w:color="auto"/>
              <w:left w:val="single" w:sz="4" w:space="0" w:color="auto"/>
              <w:bottom w:val="single" w:sz="4" w:space="0" w:color="auto"/>
              <w:right w:val="single" w:sz="4" w:space="0" w:color="auto"/>
            </w:tcBorders>
            <w:shd w:val="pct12" w:color="auto" w:fill="auto"/>
            <w:hideMark/>
          </w:tcPr>
          <w:p w14:paraId="008C0BE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lastRenderedPageBreak/>
              <w:t>Paragraph Number</w:t>
            </w:r>
          </w:p>
        </w:tc>
        <w:tc>
          <w:tcPr>
            <w:tcW w:w="1831" w:type="dxa"/>
            <w:tcBorders>
              <w:top w:val="single" w:sz="4" w:space="0" w:color="auto"/>
              <w:left w:val="single" w:sz="4" w:space="0" w:color="auto"/>
              <w:bottom w:val="single" w:sz="4" w:space="0" w:color="auto"/>
              <w:right w:val="single" w:sz="4" w:space="0" w:color="auto"/>
            </w:tcBorders>
            <w:shd w:val="pct12" w:color="auto" w:fill="auto"/>
            <w:hideMark/>
          </w:tcPr>
          <w:p w14:paraId="17B2429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Paragraph</w:t>
            </w:r>
          </w:p>
        </w:tc>
        <w:tc>
          <w:tcPr>
            <w:tcW w:w="1337" w:type="dxa"/>
            <w:tcBorders>
              <w:top w:val="single" w:sz="4" w:space="0" w:color="auto"/>
              <w:left w:val="single" w:sz="4" w:space="0" w:color="auto"/>
              <w:bottom w:val="single" w:sz="4" w:space="0" w:color="auto"/>
              <w:right w:val="single" w:sz="4" w:space="0" w:color="auto"/>
            </w:tcBorders>
            <w:shd w:val="pct12" w:color="auto" w:fill="auto"/>
            <w:hideMark/>
          </w:tcPr>
          <w:p w14:paraId="2CB06262"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Fully Accept (Yes / No)</w:t>
            </w:r>
          </w:p>
        </w:tc>
        <w:tc>
          <w:tcPr>
            <w:tcW w:w="4783" w:type="dxa"/>
            <w:tcBorders>
              <w:top w:val="single" w:sz="4" w:space="0" w:color="auto"/>
              <w:left w:val="single" w:sz="4" w:space="0" w:color="auto"/>
              <w:bottom w:val="single" w:sz="4" w:space="0" w:color="auto"/>
              <w:right w:val="single" w:sz="4" w:space="0" w:color="auto"/>
            </w:tcBorders>
            <w:shd w:val="pct12" w:color="auto" w:fill="auto"/>
            <w:hideMark/>
          </w:tcPr>
          <w:p w14:paraId="05BB274E"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Reasons for non-acceptance (and impact of proposed amendment on price (if any))</w:t>
            </w:r>
          </w:p>
        </w:tc>
        <w:tc>
          <w:tcPr>
            <w:tcW w:w="4860" w:type="dxa"/>
            <w:tcBorders>
              <w:top w:val="single" w:sz="4" w:space="0" w:color="auto"/>
              <w:left w:val="single" w:sz="4" w:space="0" w:color="auto"/>
              <w:bottom w:val="single" w:sz="4" w:space="0" w:color="auto"/>
              <w:right w:val="single" w:sz="4" w:space="0" w:color="auto"/>
            </w:tcBorders>
            <w:shd w:val="pct12" w:color="auto" w:fill="auto"/>
            <w:hideMark/>
          </w:tcPr>
          <w:p w14:paraId="77DF810F"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Proposed alternative wording (showing changes from original Authority drafting)</w:t>
            </w:r>
          </w:p>
        </w:tc>
      </w:tr>
      <w:tr w:rsidR="00974E63" w14:paraId="43360570"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1282575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1</w:t>
            </w:r>
          </w:p>
        </w:tc>
        <w:tc>
          <w:tcPr>
            <w:tcW w:w="1831" w:type="dxa"/>
            <w:tcBorders>
              <w:top w:val="single" w:sz="4" w:space="0" w:color="auto"/>
              <w:left w:val="single" w:sz="4" w:space="0" w:color="auto"/>
              <w:bottom w:val="single" w:sz="4" w:space="0" w:color="auto"/>
              <w:right w:val="single" w:sz="4" w:space="0" w:color="auto"/>
            </w:tcBorders>
            <w:hideMark/>
          </w:tcPr>
          <w:p w14:paraId="2D5E584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DEFFORMS</w:t>
            </w:r>
          </w:p>
        </w:tc>
        <w:tc>
          <w:tcPr>
            <w:tcW w:w="1337" w:type="dxa"/>
            <w:tcBorders>
              <w:top w:val="single" w:sz="4" w:space="0" w:color="auto"/>
              <w:left w:val="single" w:sz="4" w:space="0" w:color="auto"/>
              <w:bottom w:val="single" w:sz="4" w:space="0" w:color="auto"/>
              <w:right w:val="single" w:sz="4" w:space="0" w:color="auto"/>
            </w:tcBorders>
          </w:tcPr>
          <w:p w14:paraId="176CD52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45396E8A"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47528145"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6CC61272"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0A7B7D9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2</w:t>
            </w:r>
          </w:p>
        </w:tc>
        <w:tc>
          <w:tcPr>
            <w:tcW w:w="1831" w:type="dxa"/>
            <w:tcBorders>
              <w:top w:val="single" w:sz="4" w:space="0" w:color="auto"/>
              <w:left w:val="single" w:sz="4" w:space="0" w:color="auto"/>
              <w:bottom w:val="single" w:sz="4" w:space="0" w:color="auto"/>
              <w:right w:val="single" w:sz="4" w:space="0" w:color="auto"/>
            </w:tcBorders>
            <w:hideMark/>
          </w:tcPr>
          <w:p w14:paraId="3E8D026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Defence Standards</w:t>
            </w:r>
          </w:p>
        </w:tc>
        <w:tc>
          <w:tcPr>
            <w:tcW w:w="1337" w:type="dxa"/>
            <w:tcBorders>
              <w:top w:val="single" w:sz="4" w:space="0" w:color="auto"/>
              <w:left w:val="single" w:sz="4" w:space="0" w:color="auto"/>
              <w:bottom w:val="single" w:sz="4" w:space="0" w:color="auto"/>
              <w:right w:val="single" w:sz="4" w:space="0" w:color="auto"/>
            </w:tcBorders>
          </w:tcPr>
          <w:p w14:paraId="42A15A3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430EF06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2F29AC5C"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2B5B67A"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05BE952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3</w:t>
            </w:r>
          </w:p>
        </w:tc>
        <w:tc>
          <w:tcPr>
            <w:tcW w:w="1831" w:type="dxa"/>
            <w:tcBorders>
              <w:top w:val="single" w:sz="4" w:space="0" w:color="auto"/>
              <w:left w:val="single" w:sz="4" w:space="0" w:color="auto"/>
              <w:bottom w:val="single" w:sz="4" w:space="0" w:color="auto"/>
              <w:right w:val="single" w:sz="4" w:space="0" w:color="auto"/>
            </w:tcBorders>
            <w:hideMark/>
          </w:tcPr>
          <w:p w14:paraId="7B6BD43F"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Joint Service Publications</w:t>
            </w:r>
          </w:p>
        </w:tc>
        <w:tc>
          <w:tcPr>
            <w:tcW w:w="1337" w:type="dxa"/>
            <w:tcBorders>
              <w:top w:val="single" w:sz="4" w:space="0" w:color="auto"/>
              <w:left w:val="single" w:sz="4" w:space="0" w:color="auto"/>
              <w:bottom w:val="single" w:sz="4" w:space="0" w:color="auto"/>
              <w:right w:val="single" w:sz="4" w:space="0" w:color="auto"/>
            </w:tcBorders>
          </w:tcPr>
          <w:p w14:paraId="72BA7D1B"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775E575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7949790C"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D0F325C"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6026163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4</w:t>
            </w:r>
          </w:p>
        </w:tc>
        <w:tc>
          <w:tcPr>
            <w:tcW w:w="1831" w:type="dxa"/>
            <w:tcBorders>
              <w:top w:val="single" w:sz="4" w:space="0" w:color="auto"/>
              <w:left w:val="single" w:sz="4" w:space="0" w:color="auto"/>
              <w:bottom w:val="single" w:sz="4" w:space="0" w:color="auto"/>
              <w:right w:val="single" w:sz="4" w:space="0" w:color="auto"/>
            </w:tcBorders>
            <w:hideMark/>
          </w:tcPr>
          <w:p w14:paraId="302E7EF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ISO</w:t>
            </w:r>
          </w:p>
        </w:tc>
        <w:tc>
          <w:tcPr>
            <w:tcW w:w="1337" w:type="dxa"/>
            <w:tcBorders>
              <w:top w:val="single" w:sz="4" w:space="0" w:color="auto"/>
              <w:left w:val="single" w:sz="4" w:space="0" w:color="auto"/>
              <w:bottom w:val="single" w:sz="4" w:space="0" w:color="auto"/>
              <w:right w:val="single" w:sz="4" w:space="0" w:color="auto"/>
            </w:tcBorders>
          </w:tcPr>
          <w:p w14:paraId="02CA8F4C"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2FE812DA"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7528108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7DF64EF"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6B0BBE2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5</w:t>
            </w:r>
          </w:p>
        </w:tc>
        <w:tc>
          <w:tcPr>
            <w:tcW w:w="1831" w:type="dxa"/>
            <w:tcBorders>
              <w:top w:val="single" w:sz="4" w:space="0" w:color="auto"/>
              <w:left w:val="single" w:sz="4" w:space="0" w:color="auto"/>
              <w:bottom w:val="single" w:sz="4" w:space="0" w:color="auto"/>
              <w:right w:val="single" w:sz="4" w:space="0" w:color="auto"/>
            </w:tcBorders>
            <w:hideMark/>
          </w:tcPr>
          <w:p w14:paraId="3C89AF2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roofErr w:type="spellStart"/>
            <w:r>
              <w:rPr>
                <w:rFonts w:cs="Arial"/>
                <w:szCs w:val="22"/>
                <w:lang w:val="en-AU"/>
              </w:rPr>
              <w:t>AAPz</w:t>
            </w:r>
            <w:proofErr w:type="spellEnd"/>
          </w:p>
        </w:tc>
        <w:tc>
          <w:tcPr>
            <w:tcW w:w="1337" w:type="dxa"/>
            <w:tcBorders>
              <w:top w:val="single" w:sz="4" w:space="0" w:color="auto"/>
              <w:left w:val="single" w:sz="4" w:space="0" w:color="auto"/>
              <w:bottom w:val="single" w:sz="4" w:space="0" w:color="auto"/>
              <w:right w:val="single" w:sz="4" w:space="0" w:color="auto"/>
            </w:tcBorders>
          </w:tcPr>
          <w:p w14:paraId="09109F92"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5DC64CF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1B82E6D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F589CF2"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202FE49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6</w:t>
            </w:r>
          </w:p>
        </w:tc>
        <w:tc>
          <w:tcPr>
            <w:tcW w:w="1831" w:type="dxa"/>
            <w:tcBorders>
              <w:top w:val="single" w:sz="4" w:space="0" w:color="auto"/>
              <w:left w:val="single" w:sz="4" w:space="0" w:color="auto"/>
              <w:bottom w:val="single" w:sz="4" w:space="0" w:color="auto"/>
              <w:right w:val="single" w:sz="4" w:space="0" w:color="auto"/>
            </w:tcBorders>
            <w:hideMark/>
          </w:tcPr>
          <w:p w14:paraId="68613E6F"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AEPs</w:t>
            </w:r>
          </w:p>
        </w:tc>
        <w:tc>
          <w:tcPr>
            <w:tcW w:w="1337" w:type="dxa"/>
            <w:tcBorders>
              <w:top w:val="single" w:sz="4" w:space="0" w:color="auto"/>
              <w:left w:val="single" w:sz="4" w:space="0" w:color="auto"/>
              <w:bottom w:val="single" w:sz="4" w:space="0" w:color="auto"/>
              <w:right w:val="single" w:sz="4" w:space="0" w:color="auto"/>
            </w:tcBorders>
          </w:tcPr>
          <w:p w14:paraId="75A5106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5872FE5B"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4E94D91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7691596"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4589D11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7</w:t>
            </w:r>
          </w:p>
        </w:tc>
        <w:tc>
          <w:tcPr>
            <w:tcW w:w="1831" w:type="dxa"/>
            <w:tcBorders>
              <w:top w:val="single" w:sz="4" w:space="0" w:color="auto"/>
              <w:left w:val="single" w:sz="4" w:space="0" w:color="auto"/>
              <w:bottom w:val="single" w:sz="4" w:space="0" w:color="auto"/>
              <w:right w:val="single" w:sz="4" w:space="0" w:color="auto"/>
            </w:tcBorders>
            <w:hideMark/>
          </w:tcPr>
          <w:p w14:paraId="5327761C"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SDIPs</w:t>
            </w:r>
          </w:p>
        </w:tc>
        <w:tc>
          <w:tcPr>
            <w:tcW w:w="1337" w:type="dxa"/>
            <w:tcBorders>
              <w:top w:val="single" w:sz="4" w:space="0" w:color="auto"/>
              <w:left w:val="single" w:sz="4" w:space="0" w:color="auto"/>
              <w:bottom w:val="single" w:sz="4" w:space="0" w:color="auto"/>
              <w:right w:val="single" w:sz="4" w:space="0" w:color="auto"/>
            </w:tcBorders>
          </w:tcPr>
          <w:p w14:paraId="2BEAFBB2"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70C6A83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10311E6E"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FDAA07E"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256DFB1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8</w:t>
            </w:r>
          </w:p>
        </w:tc>
        <w:tc>
          <w:tcPr>
            <w:tcW w:w="1831" w:type="dxa"/>
            <w:tcBorders>
              <w:top w:val="single" w:sz="4" w:space="0" w:color="auto"/>
              <w:left w:val="single" w:sz="4" w:space="0" w:color="auto"/>
              <w:bottom w:val="single" w:sz="4" w:space="0" w:color="auto"/>
              <w:right w:val="single" w:sz="4" w:space="0" w:color="auto"/>
            </w:tcBorders>
            <w:hideMark/>
          </w:tcPr>
          <w:p w14:paraId="0746E599"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STANAGs</w:t>
            </w:r>
          </w:p>
        </w:tc>
        <w:tc>
          <w:tcPr>
            <w:tcW w:w="1337" w:type="dxa"/>
            <w:tcBorders>
              <w:top w:val="single" w:sz="4" w:space="0" w:color="auto"/>
              <w:left w:val="single" w:sz="4" w:space="0" w:color="auto"/>
              <w:bottom w:val="single" w:sz="4" w:space="0" w:color="auto"/>
              <w:right w:val="single" w:sz="4" w:space="0" w:color="auto"/>
            </w:tcBorders>
          </w:tcPr>
          <w:p w14:paraId="45E2C73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28008DE0"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384F938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3FDFD38"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614BD97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9</w:t>
            </w:r>
          </w:p>
        </w:tc>
        <w:tc>
          <w:tcPr>
            <w:tcW w:w="1831" w:type="dxa"/>
            <w:tcBorders>
              <w:top w:val="single" w:sz="4" w:space="0" w:color="auto"/>
              <w:left w:val="single" w:sz="4" w:space="0" w:color="auto"/>
              <w:bottom w:val="single" w:sz="4" w:space="0" w:color="auto"/>
              <w:right w:val="single" w:sz="4" w:space="0" w:color="auto"/>
            </w:tcBorders>
            <w:hideMark/>
          </w:tcPr>
          <w:p w14:paraId="35E18B75"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Quality Assurance</w:t>
            </w:r>
          </w:p>
        </w:tc>
        <w:tc>
          <w:tcPr>
            <w:tcW w:w="1337" w:type="dxa"/>
            <w:tcBorders>
              <w:top w:val="single" w:sz="4" w:space="0" w:color="auto"/>
              <w:left w:val="single" w:sz="4" w:space="0" w:color="auto"/>
              <w:bottom w:val="single" w:sz="4" w:space="0" w:color="auto"/>
              <w:right w:val="single" w:sz="4" w:space="0" w:color="auto"/>
            </w:tcBorders>
          </w:tcPr>
          <w:p w14:paraId="28AFE55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7EFD17C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4E865F2C"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53E7227"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11E805D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10</w:t>
            </w:r>
          </w:p>
        </w:tc>
        <w:tc>
          <w:tcPr>
            <w:tcW w:w="1831" w:type="dxa"/>
            <w:tcBorders>
              <w:top w:val="single" w:sz="4" w:space="0" w:color="auto"/>
              <w:left w:val="single" w:sz="4" w:space="0" w:color="auto"/>
              <w:bottom w:val="single" w:sz="4" w:space="0" w:color="auto"/>
              <w:right w:val="single" w:sz="4" w:space="0" w:color="auto"/>
            </w:tcBorders>
            <w:hideMark/>
          </w:tcPr>
          <w:p w14:paraId="0D34E14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Development Software</w:t>
            </w:r>
          </w:p>
        </w:tc>
        <w:tc>
          <w:tcPr>
            <w:tcW w:w="1337" w:type="dxa"/>
            <w:tcBorders>
              <w:top w:val="single" w:sz="4" w:space="0" w:color="auto"/>
              <w:left w:val="single" w:sz="4" w:space="0" w:color="auto"/>
              <w:bottom w:val="single" w:sz="4" w:space="0" w:color="auto"/>
              <w:right w:val="single" w:sz="4" w:space="0" w:color="auto"/>
            </w:tcBorders>
          </w:tcPr>
          <w:p w14:paraId="40B3F26E"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52684D49"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0669D5DF"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A066FF5"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67AE071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lastRenderedPageBreak/>
              <w:t>11</w:t>
            </w:r>
          </w:p>
        </w:tc>
        <w:tc>
          <w:tcPr>
            <w:tcW w:w="1831" w:type="dxa"/>
            <w:tcBorders>
              <w:top w:val="single" w:sz="4" w:space="0" w:color="auto"/>
              <w:left w:val="single" w:sz="4" w:space="0" w:color="auto"/>
              <w:bottom w:val="single" w:sz="4" w:space="0" w:color="auto"/>
              <w:right w:val="single" w:sz="4" w:space="0" w:color="auto"/>
            </w:tcBorders>
            <w:hideMark/>
          </w:tcPr>
          <w:p w14:paraId="1A534E7C"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Quality Plans</w:t>
            </w:r>
          </w:p>
        </w:tc>
        <w:tc>
          <w:tcPr>
            <w:tcW w:w="1337" w:type="dxa"/>
            <w:tcBorders>
              <w:top w:val="single" w:sz="4" w:space="0" w:color="auto"/>
              <w:left w:val="single" w:sz="4" w:space="0" w:color="auto"/>
              <w:bottom w:val="single" w:sz="4" w:space="0" w:color="auto"/>
              <w:right w:val="single" w:sz="4" w:space="0" w:color="auto"/>
            </w:tcBorders>
          </w:tcPr>
          <w:p w14:paraId="08F69CF4"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77EFEF10"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4AB3426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5E665FF"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4401F95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12</w:t>
            </w:r>
          </w:p>
        </w:tc>
        <w:tc>
          <w:tcPr>
            <w:tcW w:w="1831" w:type="dxa"/>
            <w:tcBorders>
              <w:top w:val="single" w:sz="4" w:space="0" w:color="auto"/>
              <w:left w:val="single" w:sz="4" w:space="0" w:color="auto"/>
              <w:bottom w:val="single" w:sz="4" w:space="0" w:color="auto"/>
              <w:right w:val="single" w:sz="4" w:space="0" w:color="auto"/>
            </w:tcBorders>
            <w:hideMark/>
          </w:tcPr>
          <w:p w14:paraId="1AC7A207"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Concessions</w:t>
            </w:r>
          </w:p>
        </w:tc>
        <w:tc>
          <w:tcPr>
            <w:tcW w:w="1337" w:type="dxa"/>
            <w:tcBorders>
              <w:top w:val="single" w:sz="4" w:space="0" w:color="auto"/>
              <w:left w:val="single" w:sz="4" w:space="0" w:color="auto"/>
              <w:bottom w:val="single" w:sz="4" w:space="0" w:color="auto"/>
              <w:right w:val="single" w:sz="4" w:space="0" w:color="auto"/>
            </w:tcBorders>
          </w:tcPr>
          <w:p w14:paraId="779FA01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41CD590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7DDCAD04"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DDE665C"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42E39EB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13</w:t>
            </w:r>
          </w:p>
        </w:tc>
        <w:tc>
          <w:tcPr>
            <w:tcW w:w="1831" w:type="dxa"/>
            <w:tcBorders>
              <w:top w:val="single" w:sz="4" w:space="0" w:color="auto"/>
              <w:left w:val="single" w:sz="4" w:space="0" w:color="auto"/>
              <w:bottom w:val="single" w:sz="4" w:space="0" w:color="auto"/>
              <w:right w:val="single" w:sz="4" w:space="0" w:color="auto"/>
            </w:tcBorders>
            <w:hideMark/>
          </w:tcPr>
          <w:p w14:paraId="314C7300"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Contractor Working Parties</w:t>
            </w:r>
          </w:p>
        </w:tc>
        <w:tc>
          <w:tcPr>
            <w:tcW w:w="1337" w:type="dxa"/>
            <w:tcBorders>
              <w:top w:val="single" w:sz="4" w:space="0" w:color="auto"/>
              <w:left w:val="single" w:sz="4" w:space="0" w:color="auto"/>
              <w:bottom w:val="single" w:sz="4" w:space="0" w:color="auto"/>
              <w:right w:val="single" w:sz="4" w:space="0" w:color="auto"/>
            </w:tcBorders>
          </w:tcPr>
          <w:p w14:paraId="5CE49A65"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4903F4E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37D6FE1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6E6D4C6"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6809C57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14</w:t>
            </w:r>
          </w:p>
        </w:tc>
        <w:tc>
          <w:tcPr>
            <w:tcW w:w="1831" w:type="dxa"/>
            <w:tcBorders>
              <w:top w:val="single" w:sz="4" w:space="0" w:color="auto"/>
              <w:left w:val="single" w:sz="4" w:space="0" w:color="auto"/>
              <w:bottom w:val="single" w:sz="4" w:space="0" w:color="auto"/>
              <w:right w:val="single" w:sz="4" w:space="0" w:color="auto"/>
            </w:tcBorders>
            <w:hideMark/>
          </w:tcPr>
          <w:p w14:paraId="59EA461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Informative Quality Assurance Standards</w:t>
            </w:r>
          </w:p>
        </w:tc>
        <w:tc>
          <w:tcPr>
            <w:tcW w:w="1337" w:type="dxa"/>
            <w:tcBorders>
              <w:top w:val="single" w:sz="4" w:space="0" w:color="auto"/>
              <w:left w:val="single" w:sz="4" w:space="0" w:color="auto"/>
              <w:bottom w:val="single" w:sz="4" w:space="0" w:color="auto"/>
              <w:right w:val="single" w:sz="4" w:space="0" w:color="auto"/>
            </w:tcBorders>
          </w:tcPr>
          <w:p w14:paraId="0B8FDFF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298FA0A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0613210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252A7D6"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007D717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15</w:t>
            </w:r>
          </w:p>
        </w:tc>
        <w:tc>
          <w:tcPr>
            <w:tcW w:w="1831" w:type="dxa"/>
            <w:tcBorders>
              <w:top w:val="single" w:sz="4" w:space="0" w:color="auto"/>
              <w:left w:val="single" w:sz="4" w:space="0" w:color="auto"/>
              <w:bottom w:val="single" w:sz="4" w:space="0" w:color="auto"/>
              <w:right w:val="single" w:sz="4" w:space="0" w:color="auto"/>
            </w:tcBorders>
            <w:hideMark/>
          </w:tcPr>
          <w:p w14:paraId="6777C62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Other Standards</w:t>
            </w:r>
          </w:p>
        </w:tc>
        <w:tc>
          <w:tcPr>
            <w:tcW w:w="1337" w:type="dxa"/>
            <w:tcBorders>
              <w:top w:val="single" w:sz="4" w:space="0" w:color="auto"/>
              <w:left w:val="single" w:sz="4" w:space="0" w:color="auto"/>
              <w:bottom w:val="single" w:sz="4" w:space="0" w:color="auto"/>
              <w:right w:val="single" w:sz="4" w:space="0" w:color="auto"/>
            </w:tcBorders>
          </w:tcPr>
          <w:p w14:paraId="78F924F9"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090C5E3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3A874444"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bl>
    <w:p w14:paraId="67FDB35A" w14:textId="77777777" w:rsidR="00974E63" w:rsidRDefault="00974E63" w:rsidP="00974E63">
      <w:pPr>
        <w:rPr>
          <w:rFonts w:cs="Arial"/>
          <w:szCs w:val="22"/>
        </w:rPr>
        <w:sectPr w:rsidR="00974E63">
          <w:pgSz w:w="16834" w:h="11909" w:orient="landscape"/>
          <w:pgMar w:top="1440" w:right="1440" w:bottom="1440" w:left="1440" w:header="720" w:footer="720" w:gutter="0"/>
          <w:cols w:space="720"/>
        </w:sectPr>
      </w:pPr>
    </w:p>
    <w:p w14:paraId="0AD67238" w14:textId="194CD4F4" w:rsidR="00974E63" w:rsidRDefault="00C81D64" w:rsidP="00974E63">
      <w:pPr>
        <w:jc w:val="center"/>
        <w:rPr>
          <w:rFonts w:cs="Arial"/>
          <w:b/>
          <w:szCs w:val="22"/>
        </w:rPr>
      </w:pPr>
      <w:r>
        <w:rPr>
          <w:rFonts w:cs="Arial"/>
          <w:b/>
          <w:szCs w:val="22"/>
        </w:rPr>
        <w:lastRenderedPageBreak/>
        <w:t>Table N</w:t>
      </w:r>
    </w:p>
    <w:p w14:paraId="5FE87EBF" w14:textId="77777777" w:rsidR="00974E63" w:rsidRDefault="00974E63" w:rsidP="00974E63">
      <w:pPr>
        <w:jc w:val="center"/>
        <w:rPr>
          <w:rFonts w:cs="Arial"/>
          <w:b/>
          <w:szCs w:val="22"/>
          <w:lang w:val="en-AU"/>
        </w:rPr>
      </w:pPr>
      <w:r>
        <w:rPr>
          <w:rFonts w:cs="Arial"/>
          <w:b/>
          <w:szCs w:val="22"/>
          <w:lang w:val="en-AU"/>
        </w:rPr>
        <w:t>Schedule 17 – Exit Plan</w:t>
      </w:r>
    </w:p>
    <w:p w14:paraId="75534C43" w14:textId="77777777" w:rsidR="00974E63" w:rsidRDefault="00974E63" w:rsidP="00974E63">
      <w:pPr>
        <w:jc w:val="center"/>
        <w:rPr>
          <w:rFonts w:cs="Arial"/>
          <w:b/>
          <w:szCs w:val="22"/>
        </w:rPr>
      </w:pPr>
    </w:p>
    <w:p w14:paraId="17A18F3E" w14:textId="11F8E9A1" w:rsidR="00974E63" w:rsidRDefault="00974E63" w:rsidP="00974E63">
      <w:pPr>
        <w:widowControl w:val="0"/>
        <w:spacing w:before="120" w:after="120" w:line="312" w:lineRule="auto"/>
        <w:ind w:left="-540" w:firstLine="1"/>
        <w:rPr>
          <w:rFonts w:cs="Arial"/>
          <w:szCs w:val="22"/>
        </w:rPr>
      </w:pPr>
      <w:r>
        <w:rPr>
          <w:rFonts w:cs="Arial"/>
          <w:szCs w:val="22"/>
        </w:rPr>
        <w:t>Each Bidder is required t</w:t>
      </w:r>
      <w:r w:rsidR="00C81D64">
        <w:rPr>
          <w:rFonts w:cs="Arial"/>
          <w:szCs w:val="22"/>
        </w:rPr>
        <w:t>o complete every item in Table N</w:t>
      </w:r>
      <w:r>
        <w:rPr>
          <w:rFonts w:cs="Arial"/>
          <w:szCs w:val="22"/>
        </w:rPr>
        <w:t>, indicating whether or not they accept the paragraph to which the item refers with only “yes” or “no” answers. “Nil returns”, “not applicable” and items left blank (or otherwise caveated) will be treated for evaluation purposes as an outright rejection of the paragraph in question. Responses to sub-paragraph should be included in the response to the paragraph of which they form part.</w:t>
      </w:r>
      <w:r>
        <w:rPr>
          <w:rStyle w:val="FootnoteReference"/>
          <w:rFonts w:cs="Arial"/>
          <w:szCs w:val="22"/>
        </w:rPr>
        <w:footnoteReference w:id="14"/>
      </w:r>
    </w:p>
    <w:p w14:paraId="2C00FC64" w14:textId="77777777" w:rsidR="00974E63" w:rsidRDefault="00974E63" w:rsidP="00974E63">
      <w:pPr>
        <w:rPr>
          <w:rFonts w:cs="Arial"/>
          <w:szCs w:val="22"/>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9"/>
        <w:gridCol w:w="1831"/>
        <w:gridCol w:w="12"/>
        <w:gridCol w:w="1276"/>
        <w:gridCol w:w="49"/>
        <w:gridCol w:w="4770"/>
        <w:gridCol w:w="13"/>
        <w:gridCol w:w="4860"/>
      </w:tblGrid>
      <w:tr w:rsidR="00974E63" w14:paraId="050CA8E0" w14:textId="77777777" w:rsidTr="00974E63">
        <w:trPr>
          <w:cantSplit/>
          <w:trHeight w:val="873"/>
          <w:tblHeader/>
          <w:jc w:val="center"/>
        </w:trPr>
        <w:tc>
          <w:tcPr>
            <w:tcW w:w="1409" w:type="dxa"/>
            <w:tcBorders>
              <w:top w:val="single" w:sz="4" w:space="0" w:color="auto"/>
              <w:left w:val="single" w:sz="4" w:space="0" w:color="auto"/>
              <w:bottom w:val="single" w:sz="4" w:space="0" w:color="auto"/>
              <w:right w:val="single" w:sz="4" w:space="0" w:color="auto"/>
            </w:tcBorders>
            <w:shd w:val="pct12" w:color="auto" w:fill="auto"/>
            <w:hideMark/>
          </w:tcPr>
          <w:p w14:paraId="3CDF4B04"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lastRenderedPageBreak/>
              <w:t>Paragraph Number</w:t>
            </w:r>
          </w:p>
        </w:tc>
        <w:tc>
          <w:tcPr>
            <w:tcW w:w="1831" w:type="dxa"/>
            <w:tcBorders>
              <w:top w:val="single" w:sz="4" w:space="0" w:color="auto"/>
              <w:left w:val="single" w:sz="4" w:space="0" w:color="auto"/>
              <w:bottom w:val="single" w:sz="4" w:space="0" w:color="auto"/>
              <w:right w:val="single" w:sz="4" w:space="0" w:color="auto"/>
            </w:tcBorders>
            <w:shd w:val="pct12" w:color="auto" w:fill="auto"/>
            <w:hideMark/>
          </w:tcPr>
          <w:p w14:paraId="5D4DA54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Paragraph</w:t>
            </w:r>
          </w:p>
        </w:tc>
        <w:tc>
          <w:tcPr>
            <w:tcW w:w="1337" w:type="dxa"/>
            <w:gridSpan w:val="3"/>
            <w:tcBorders>
              <w:top w:val="single" w:sz="4" w:space="0" w:color="auto"/>
              <w:left w:val="single" w:sz="4" w:space="0" w:color="auto"/>
              <w:bottom w:val="single" w:sz="4" w:space="0" w:color="auto"/>
              <w:right w:val="single" w:sz="4" w:space="0" w:color="auto"/>
            </w:tcBorders>
            <w:shd w:val="pct12" w:color="auto" w:fill="auto"/>
            <w:hideMark/>
          </w:tcPr>
          <w:p w14:paraId="06C98F6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Fully Accept (Yes / No)</w:t>
            </w:r>
          </w:p>
        </w:tc>
        <w:tc>
          <w:tcPr>
            <w:tcW w:w="4783" w:type="dxa"/>
            <w:gridSpan w:val="2"/>
            <w:tcBorders>
              <w:top w:val="single" w:sz="4" w:space="0" w:color="auto"/>
              <w:left w:val="single" w:sz="4" w:space="0" w:color="auto"/>
              <w:bottom w:val="single" w:sz="4" w:space="0" w:color="auto"/>
              <w:right w:val="single" w:sz="4" w:space="0" w:color="auto"/>
            </w:tcBorders>
            <w:shd w:val="pct12" w:color="auto" w:fill="auto"/>
            <w:hideMark/>
          </w:tcPr>
          <w:p w14:paraId="7D8FEFC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Reasons for non-acceptance (and impact of proposed amendment on price (if any))</w:t>
            </w:r>
          </w:p>
        </w:tc>
        <w:tc>
          <w:tcPr>
            <w:tcW w:w="4860" w:type="dxa"/>
            <w:tcBorders>
              <w:top w:val="single" w:sz="4" w:space="0" w:color="auto"/>
              <w:left w:val="single" w:sz="4" w:space="0" w:color="auto"/>
              <w:bottom w:val="single" w:sz="4" w:space="0" w:color="auto"/>
              <w:right w:val="single" w:sz="4" w:space="0" w:color="auto"/>
            </w:tcBorders>
            <w:shd w:val="pct12" w:color="auto" w:fill="auto"/>
            <w:hideMark/>
          </w:tcPr>
          <w:p w14:paraId="15EECBC9"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Proposed alternative wording (showing changes from original Authority drafting)</w:t>
            </w:r>
          </w:p>
        </w:tc>
      </w:tr>
      <w:tr w:rsidR="00974E63" w14:paraId="2FFC1623"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51B75E7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1</w:t>
            </w:r>
          </w:p>
        </w:tc>
        <w:tc>
          <w:tcPr>
            <w:tcW w:w="1831" w:type="dxa"/>
            <w:tcBorders>
              <w:top w:val="single" w:sz="4" w:space="0" w:color="auto"/>
              <w:left w:val="single" w:sz="4" w:space="0" w:color="auto"/>
              <w:bottom w:val="single" w:sz="4" w:space="0" w:color="auto"/>
              <w:right w:val="single" w:sz="4" w:space="0" w:color="auto"/>
            </w:tcBorders>
            <w:hideMark/>
          </w:tcPr>
          <w:p w14:paraId="02AF9A7B"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Definitions</w:t>
            </w:r>
          </w:p>
        </w:tc>
        <w:tc>
          <w:tcPr>
            <w:tcW w:w="1337" w:type="dxa"/>
            <w:gridSpan w:val="3"/>
            <w:tcBorders>
              <w:top w:val="single" w:sz="4" w:space="0" w:color="auto"/>
              <w:left w:val="single" w:sz="4" w:space="0" w:color="auto"/>
              <w:bottom w:val="single" w:sz="4" w:space="0" w:color="auto"/>
              <w:right w:val="single" w:sz="4" w:space="0" w:color="auto"/>
            </w:tcBorders>
          </w:tcPr>
          <w:p w14:paraId="25C60A5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gridSpan w:val="2"/>
            <w:tcBorders>
              <w:top w:val="single" w:sz="4" w:space="0" w:color="auto"/>
              <w:left w:val="single" w:sz="4" w:space="0" w:color="auto"/>
              <w:bottom w:val="single" w:sz="4" w:space="0" w:color="auto"/>
              <w:right w:val="single" w:sz="4" w:space="0" w:color="auto"/>
            </w:tcBorders>
          </w:tcPr>
          <w:p w14:paraId="3987AB8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24CB8D65"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A3CE238"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74EA0A4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2</w:t>
            </w:r>
          </w:p>
        </w:tc>
        <w:tc>
          <w:tcPr>
            <w:tcW w:w="1831" w:type="dxa"/>
            <w:tcBorders>
              <w:top w:val="single" w:sz="4" w:space="0" w:color="auto"/>
              <w:left w:val="single" w:sz="4" w:space="0" w:color="auto"/>
              <w:bottom w:val="single" w:sz="4" w:space="0" w:color="auto"/>
              <w:right w:val="single" w:sz="4" w:space="0" w:color="auto"/>
            </w:tcBorders>
            <w:hideMark/>
          </w:tcPr>
          <w:p w14:paraId="5198AC77"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Introduction and Background</w:t>
            </w:r>
          </w:p>
        </w:tc>
        <w:tc>
          <w:tcPr>
            <w:tcW w:w="1337" w:type="dxa"/>
            <w:gridSpan w:val="3"/>
            <w:tcBorders>
              <w:top w:val="single" w:sz="4" w:space="0" w:color="auto"/>
              <w:left w:val="single" w:sz="4" w:space="0" w:color="auto"/>
              <w:bottom w:val="single" w:sz="4" w:space="0" w:color="auto"/>
              <w:right w:val="single" w:sz="4" w:space="0" w:color="auto"/>
            </w:tcBorders>
          </w:tcPr>
          <w:p w14:paraId="691D4272"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gridSpan w:val="2"/>
            <w:tcBorders>
              <w:top w:val="single" w:sz="4" w:space="0" w:color="auto"/>
              <w:left w:val="single" w:sz="4" w:space="0" w:color="auto"/>
              <w:bottom w:val="single" w:sz="4" w:space="0" w:color="auto"/>
              <w:right w:val="single" w:sz="4" w:space="0" w:color="auto"/>
            </w:tcBorders>
          </w:tcPr>
          <w:p w14:paraId="228AFAD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48C6B5E5"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01640CB"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5CBF318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3</w:t>
            </w:r>
          </w:p>
        </w:tc>
        <w:tc>
          <w:tcPr>
            <w:tcW w:w="1831" w:type="dxa"/>
            <w:tcBorders>
              <w:top w:val="single" w:sz="4" w:space="0" w:color="auto"/>
              <w:left w:val="single" w:sz="4" w:space="0" w:color="auto"/>
              <w:bottom w:val="single" w:sz="4" w:space="0" w:color="auto"/>
              <w:right w:val="single" w:sz="4" w:space="0" w:color="auto"/>
            </w:tcBorders>
            <w:hideMark/>
          </w:tcPr>
          <w:p w14:paraId="2DDB977B"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General</w:t>
            </w:r>
          </w:p>
        </w:tc>
        <w:tc>
          <w:tcPr>
            <w:tcW w:w="1337" w:type="dxa"/>
            <w:gridSpan w:val="3"/>
            <w:tcBorders>
              <w:top w:val="single" w:sz="4" w:space="0" w:color="auto"/>
              <w:left w:val="single" w:sz="4" w:space="0" w:color="auto"/>
              <w:bottom w:val="single" w:sz="4" w:space="0" w:color="auto"/>
              <w:right w:val="single" w:sz="4" w:space="0" w:color="auto"/>
            </w:tcBorders>
          </w:tcPr>
          <w:p w14:paraId="5C4F0D3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gridSpan w:val="2"/>
            <w:tcBorders>
              <w:top w:val="single" w:sz="4" w:space="0" w:color="auto"/>
              <w:left w:val="single" w:sz="4" w:space="0" w:color="auto"/>
              <w:bottom w:val="single" w:sz="4" w:space="0" w:color="auto"/>
              <w:right w:val="single" w:sz="4" w:space="0" w:color="auto"/>
            </w:tcBorders>
          </w:tcPr>
          <w:p w14:paraId="5FBA03E4"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7E341BAA"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20CBD40"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60C0854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4</w:t>
            </w:r>
          </w:p>
        </w:tc>
        <w:tc>
          <w:tcPr>
            <w:tcW w:w="1831" w:type="dxa"/>
            <w:tcBorders>
              <w:top w:val="single" w:sz="4" w:space="0" w:color="auto"/>
              <w:left w:val="single" w:sz="4" w:space="0" w:color="auto"/>
              <w:bottom w:val="single" w:sz="4" w:space="0" w:color="auto"/>
              <w:right w:val="single" w:sz="4" w:space="0" w:color="auto"/>
            </w:tcBorders>
            <w:hideMark/>
          </w:tcPr>
          <w:p w14:paraId="54C61DAE"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Exit Planning</w:t>
            </w:r>
          </w:p>
        </w:tc>
        <w:tc>
          <w:tcPr>
            <w:tcW w:w="1337" w:type="dxa"/>
            <w:gridSpan w:val="3"/>
            <w:tcBorders>
              <w:top w:val="single" w:sz="4" w:space="0" w:color="auto"/>
              <w:left w:val="single" w:sz="4" w:space="0" w:color="auto"/>
              <w:bottom w:val="single" w:sz="4" w:space="0" w:color="auto"/>
              <w:right w:val="single" w:sz="4" w:space="0" w:color="auto"/>
            </w:tcBorders>
          </w:tcPr>
          <w:p w14:paraId="4F6D861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gridSpan w:val="2"/>
            <w:tcBorders>
              <w:top w:val="single" w:sz="4" w:space="0" w:color="auto"/>
              <w:left w:val="single" w:sz="4" w:space="0" w:color="auto"/>
              <w:bottom w:val="single" w:sz="4" w:space="0" w:color="auto"/>
              <w:right w:val="single" w:sz="4" w:space="0" w:color="auto"/>
            </w:tcBorders>
          </w:tcPr>
          <w:p w14:paraId="37BDC6B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067D5AB0"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6FBA5E93"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0DC4F34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5</w:t>
            </w:r>
          </w:p>
        </w:tc>
        <w:tc>
          <w:tcPr>
            <w:tcW w:w="1831" w:type="dxa"/>
            <w:tcBorders>
              <w:top w:val="single" w:sz="4" w:space="0" w:color="auto"/>
              <w:left w:val="single" w:sz="4" w:space="0" w:color="auto"/>
              <w:bottom w:val="single" w:sz="4" w:space="0" w:color="auto"/>
              <w:right w:val="single" w:sz="4" w:space="0" w:color="auto"/>
            </w:tcBorders>
            <w:hideMark/>
          </w:tcPr>
          <w:p w14:paraId="57B5B904"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Transition Planning</w:t>
            </w:r>
          </w:p>
        </w:tc>
        <w:tc>
          <w:tcPr>
            <w:tcW w:w="1337" w:type="dxa"/>
            <w:gridSpan w:val="3"/>
            <w:tcBorders>
              <w:top w:val="single" w:sz="4" w:space="0" w:color="auto"/>
              <w:left w:val="single" w:sz="4" w:space="0" w:color="auto"/>
              <w:bottom w:val="single" w:sz="4" w:space="0" w:color="auto"/>
              <w:right w:val="single" w:sz="4" w:space="0" w:color="auto"/>
            </w:tcBorders>
          </w:tcPr>
          <w:p w14:paraId="7187C09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gridSpan w:val="2"/>
            <w:tcBorders>
              <w:top w:val="single" w:sz="4" w:space="0" w:color="auto"/>
              <w:left w:val="single" w:sz="4" w:space="0" w:color="auto"/>
              <w:bottom w:val="single" w:sz="4" w:space="0" w:color="auto"/>
              <w:right w:val="single" w:sz="4" w:space="0" w:color="auto"/>
            </w:tcBorders>
          </w:tcPr>
          <w:p w14:paraId="7FF36D0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38AA137C"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0659C11"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5BCB282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6</w:t>
            </w:r>
          </w:p>
        </w:tc>
        <w:tc>
          <w:tcPr>
            <w:tcW w:w="1831" w:type="dxa"/>
            <w:tcBorders>
              <w:top w:val="single" w:sz="4" w:space="0" w:color="auto"/>
              <w:left w:val="single" w:sz="4" w:space="0" w:color="auto"/>
              <w:bottom w:val="single" w:sz="4" w:space="0" w:color="auto"/>
              <w:right w:val="single" w:sz="4" w:space="0" w:color="auto"/>
            </w:tcBorders>
            <w:hideMark/>
          </w:tcPr>
          <w:p w14:paraId="1BCF8E9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Appointment of Exit Manager</w:t>
            </w:r>
          </w:p>
        </w:tc>
        <w:tc>
          <w:tcPr>
            <w:tcW w:w="1337" w:type="dxa"/>
            <w:gridSpan w:val="3"/>
            <w:tcBorders>
              <w:top w:val="single" w:sz="4" w:space="0" w:color="auto"/>
              <w:left w:val="single" w:sz="4" w:space="0" w:color="auto"/>
              <w:bottom w:val="single" w:sz="4" w:space="0" w:color="auto"/>
              <w:right w:val="single" w:sz="4" w:space="0" w:color="auto"/>
            </w:tcBorders>
          </w:tcPr>
          <w:p w14:paraId="049D584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gridSpan w:val="2"/>
            <w:tcBorders>
              <w:top w:val="single" w:sz="4" w:space="0" w:color="auto"/>
              <w:left w:val="single" w:sz="4" w:space="0" w:color="auto"/>
              <w:bottom w:val="single" w:sz="4" w:space="0" w:color="auto"/>
              <w:right w:val="single" w:sz="4" w:space="0" w:color="auto"/>
            </w:tcBorders>
          </w:tcPr>
          <w:p w14:paraId="23512C9C"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7C291DB5"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8C5C083"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652126F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7</w:t>
            </w:r>
          </w:p>
        </w:tc>
        <w:tc>
          <w:tcPr>
            <w:tcW w:w="1831" w:type="dxa"/>
            <w:tcBorders>
              <w:top w:val="single" w:sz="4" w:space="0" w:color="auto"/>
              <w:left w:val="single" w:sz="4" w:space="0" w:color="auto"/>
              <w:bottom w:val="single" w:sz="4" w:space="0" w:color="auto"/>
              <w:right w:val="single" w:sz="4" w:space="0" w:color="auto"/>
            </w:tcBorders>
            <w:hideMark/>
          </w:tcPr>
          <w:p w14:paraId="43E1D0EA"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Exit Period</w:t>
            </w:r>
          </w:p>
        </w:tc>
        <w:tc>
          <w:tcPr>
            <w:tcW w:w="1337" w:type="dxa"/>
            <w:gridSpan w:val="3"/>
            <w:tcBorders>
              <w:top w:val="single" w:sz="4" w:space="0" w:color="auto"/>
              <w:left w:val="single" w:sz="4" w:space="0" w:color="auto"/>
              <w:bottom w:val="single" w:sz="4" w:space="0" w:color="auto"/>
              <w:right w:val="single" w:sz="4" w:space="0" w:color="auto"/>
            </w:tcBorders>
          </w:tcPr>
          <w:p w14:paraId="4918776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gridSpan w:val="2"/>
            <w:tcBorders>
              <w:top w:val="single" w:sz="4" w:space="0" w:color="auto"/>
              <w:left w:val="single" w:sz="4" w:space="0" w:color="auto"/>
              <w:bottom w:val="single" w:sz="4" w:space="0" w:color="auto"/>
              <w:right w:val="single" w:sz="4" w:space="0" w:color="auto"/>
            </w:tcBorders>
          </w:tcPr>
          <w:p w14:paraId="4AA96E74"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60FF2F4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1976AC4"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157735E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8</w:t>
            </w:r>
          </w:p>
        </w:tc>
        <w:tc>
          <w:tcPr>
            <w:tcW w:w="1831" w:type="dxa"/>
            <w:tcBorders>
              <w:top w:val="single" w:sz="4" w:space="0" w:color="auto"/>
              <w:left w:val="single" w:sz="4" w:space="0" w:color="auto"/>
              <w:bottom w:val="single" w:sz="4" w:space="0" w:color="auto"/>
              <w:right w:val="single" w:sz="4" w:space="0" w:color="auto"/>
            </w:tcBorders>
            <w:hideMark/>
          </w:tcPr>
          <w:p w14:paraId="195B0635"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Vacation of Authority Sites</w:t>
            </w:r>
          </w:p>
        </w:tc>
        <w:tc>
          <w:tcPr>
            <w:tcW w:w="1337" w:type="dxa"/>
            <w:gridSpan w:val="3"/>
            <w:tcBorders>
              <w:top w:val="single" w:sz="4" w:space="0" w:color="auto"/>
              <w:left w:val="single" w:sz="4" w:space="0" w:color="auto"/>
              <w:bottom w:val="single" w:sz="4" w:space="0" w:color="auto"/>
              <w:right w:val="single" w:sz="4" w:space="0" w:color="auto"/>
            </w:tcBorders>
          </w:tcPr>
          <w:p w14:paraId="5409D055"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gridSpan w:val="2"/>
            <w:tcBorders>
              <w:top w:val="single" w:sz="4" w:space="0" w:color="auto"/>
              <w:left w:val="single" w:sz="4" w:space="0" w:color="auto"/>
              <w:bottom w:val="single" w:sz="4" w:space="0" w:color="auto"/>
              <w:right w:val="single" w:sz="4" w:space="0" w:color="auto"/>
            </w:tcBorders>
          </w:tcPr>
          <w:p w14:paraId="178A25BF"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29D6D43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DD8B2C5"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18E7AA9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9</w:t>
            </w:r>
          </w:p>
        </w:tc>
        <w:tc>
          <w:tcPr>
            <w:tcW w:w="1831" w:type="dxa"/>
            <w:tcBorders>
              <w:top w:val="single" w:sz="4" w:space="0" w:color="auto"/>
              <w:left w:val="single" w:sz="4" w:space="0" w:color="auto"/>
              <w:bottom w:val="single" w:sz="4" w:space="0" w:color="auto"/>
              <w:right w:val="single" w:sz="4" w:space="0" w:color="auto"/>
            </w:tcBorders>
            <w:hideMark/>
          </w:tcPr>
          <w:p w14:paraId="0A870320"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Assets, Sub-Contracts and Software</w:t>
            </w:r>
          </w:p>
        </w:tc>
        <w:tc>
          <w:tcPr>
            <w:tcW w:w="1337" w:type="dxa"/>
            <w:gridSpan w:val="3"/>
            <w:tcBorders>
              <w:top w:val="single" w:sz="4" w:space="0" w:color="auto"/>
              <w:left w:val="single" w:sz="4" w:space="0" w:color="auto"/>
              <w:bottom w:val="single" w:sz="4" w:space="0" w:color="auto"/>
              <w:right w:val="single" w:sz="4" w:space="0" w:color="auto"/>
            </w:tcBorders>
          </w:tcPr>
          <w:p w14:paraId="788F8790"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gridSpan w:val="2"/>
            <w:tcBorders>
              <w:top w:val="single" w:sz="4" w:space="0" w:color="auto"/>
              <w:left w:val="single" w:sz="4" w:space="0" w:color="auto"/>
              <w:bottom w:val="single" w:sz="4" w:space="0" w:color="auto"/>
              <w:right w:val="single" w:sz="4" w:space="0" w:color="auto"/>
            </w:tcBorders>
          </w:tcPr>
          <w:p w14:paraId="35508E35"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6E6C5A7F"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233A0F5"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0D4F1A7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lastRenderedPageBreak/>
              <w:t>10</w:t>
            </w:r>
          </w:p>
        </w:tc>
        <w:tc>
          <w:tcPr>
            <w:tcW w:w="1831" w:type="dxa"/>
            <w:tcBorders>
              <w:top w:val="single" w:sz="4" w:space="0" w:color="auto"/>
              <w:left w:val="single" w:sz="4" w:space="0" w:color="auto"/>
              <w:bottom w:val="single" w:sz="4" w:space="0" w:color="auto"/>
              <w:right w:val="single" w:sz="4" w:space="0" w:color="auto"/>
            </w:tcBorders>
            <w:hideMark/>
          </w:tcPr>
          <w:p w14:paraId="2EB80EF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Other</w:t>
            </w:r>
          </w:p>
        </w:tc>
        <w:tc>
          <w:tcPr>
            <w:tcW w:w="1337" w:type="dxa"/>
            <w:gridSpan w:val="3"/>
            <w:tcBorders>
              <w:top w:val="single" w:sz="4" w:space="0" w:color="auto"/>
              <w:left w:val="single" w:sz="4" w:space="0" w:color="auto"/>
              <w:bottom w:val="single" w:sz="4" w:space="0" w:color="auto"/>
              <w:right w:val="single" w:sz="4" w:space="0" w:color="auto"/>
            </w:tcBorders>
          </w:tcPr>
          <w:p w14:paraId="66230699"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gridSpan w:val="2"/>
            <w:tcBorders>
              <w:top w:val="single" w:sz="4" w:space="0" w:color="auto"/>
              <w:left w:val="single" w:sz="4" w:space="0" w:color="auto"/>
              <w:bottom w:val="single" w:sz="4" w:space="0" w:color="auto"/>
              <w:right w:val="single" w:sz="4" w:space="0" w:color="auto"/>
            </w:tcBorders>
          </w:tcPr>
          <w:p w14:paraId="68C118DC"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52E3A4BC"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B490D69" w14:textId="77777777" w:rsidTr="00974E63">
        <w:trPr>
          <w:cantSplit/>
          <w:trHeight w:val="620"/>
          <w:tblHeader/>
          <w:jc w:val="center"/>
        </w:trPr>
        <w:tc>
          <w:tcPr>
            <w:tcW w:w="14220" w:type="dxa"/>
            <w:gridSpan w:val="8"/>
            <w:tcBorders>
              <w:top w:val="single" w:sz="4" w:space="0" w:color="auto"/>
              <w:left w:val="single" w:sz="4" w:space="0" w:color="auto"/>
              <w:bottom w:val="single" w:sz="4" w:space="0" w:color="auto"/>
              <w:right w:val="single" w:sz="4" w:space="0" w:color="auto"/>
            </w:tcBorders>
            <w:hideMark/>
          </w:tcPr>
          <w:p w14:paraId="11B2969F"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Appendix 1 – Exit Plan Product Description</w:t>
            </w:r>
          </w:p>
        </w:tc>
      </w:tr>
      <w:tr w:rsidR="00974E63" w14:paraId="29620843"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0C942FBE"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1</w:t>
            </w:r>
          </w:p>
        </w:tc>
        <w:tc>
          <w:tcPr>
            <w:tcW w:w="1843" w:type="dxa"/>
            <w:gridSpan w:val="2"/>
            <w:tcBorders>
              <w:top w:val="single" w:sz="4" w:space="0" w:color="auto"/>
              <w:left w:val="single" w:sz="4" w:space="0" w:color="auto"/>
              <w:bottom w:val="single" w:sz="4" w:space="0" w:color="auto"/>
              <w:right w:val="single" w:sz="4" w:space="0" w:color="auto"/>
            </w:tcBorders>
            <w:hideMark/>
          </w:tcPr>
          <w:p w14:paraId="2BF8412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Introduction</w:t>
            </w:r>
          </w:p>
        </w:tc>
        <w:tc>
          <w:tcPr>
            <w:tcW w:w="1276" w:type="dxa"/>
            <w:tcBorders>
              <w:top w:val="single" w:sz="4" w:space="0" w:color="auto"/>
              <w:left w:val="single" w:sz="4" w:space="0" w:color="auto"/>
              <w:bottom w:val="single" w:sz="4" w:space="0" w:color="auto"/>
              <w:right w:val="single" w:sz="4" w:space="0" w:color="auto"/>
            </w:tcBorders>
          </w:tcPr>
          <w:p w14:paraId="6DE8205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19" w:type="dxa"/>
            <w:gridSpan w:val="2"/>
            <w:tcBorders>
              <w:top w:val="single" w:sz="4" w:space="0" w:color="auto"/>
              <w:left w:val="single" w:sz="4" w:space="0" w:color="auto"/>
              <w:bottom w:val="single" w:sz="4" w:space="0" w:color="auto"/>
              <w:right w:val="single" w:sz="4" w:space="0" w:color="auto"/>
            </w:tcBorders>
          </w:tcPr>
          <w:p w14:paraId="7D2D01F7"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gridSpan w:val="2"/>
            <w:tcBorders>
              <w:top w:val="single" w:sz="4" w:space="0" w:color="auto"/>
              <w:left w:val="single" w:sz="4" w:space="0" w:color="auto"/>
              <w:bottom w:val="single" w:sz="4" w:space="0" w:color="auto"/>
              <w:right w:val="single" w:sz="4" w:space="0" w:color="auto"/>
            </w:tcBorders>
          </w:tcPr>
          <w:p w14:paraId="42B15DA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6249E98C"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30E3C835"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2</w:t>
            </w:r>
          </w:p>
        </w:tc>
        <w:tc>
          <w:tcPr>
            <w:tcW w:w="1843" w:type="dxa"/>
            <w:gridSpan w:val="2"/>
            <w:tcBorders>
              <w:top w:val="single" w:sz="4" w:space="0" w:color="auto"/>
              <w:left w:val="single" w:sz="4" w:space="0" w:color="auto"/>
              <w:bottom w:val="single" w:sz="4" w:space="0" w:color="auto"/>
              <w:right w:val="single" w:sz="4" w:space="0" w:color="auto"/>
            </w:tcBorders>
            <w:hideMark/>
          </w:tcPr>
          <w:p w14:paraId="2D84793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Format of Product</w:t>
            </w:r>
          </w:p>
        </w:tc>
        <w:tc>
          <w:tcPr>
            <w:tcW w:w="1276" w:type="dxa"/>
            <w:tcBorders>
              <w:top w:val="single" w:sz="4" w:space="0" w:color="auto"/>
              <w:left w:val="single" w:sz="4" w:space="0" w:color="auto"/>
              <w:bottom w:val="single" w:sz="4" w:space="0" w:color="auto"/>
              <w:right w:val="single" w:sz="4" w:space="0" w:color="auto"/>
            </w:tcBorders>
          </w:tcPr>
          <w:p w14:paraId="4E2BE6C9"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19" w:type="dxa"/>
            <w:gridSpan w:val="2"/>
            <w:tcBorders>
              <w:top w:val="single" w:sz="4" w:space="0" w:color="auto"/>
              <w:left w:val="single" w:sz="4" w:space="0" w:color="auto"/>
              <w:bottom w:val="single" w:sz="4" w:space="0" w:color="auto"/>
              <w:right w:val="single" w:sz="4" w:space="0" w:color="auto"/>
            </w:tcBorders>
          </w:tcPr>
          <w:p w14:paraId="05418DC2"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gridSpan w:val="2"/>
            <w:tcBorders>
              <w:top w:val="single" w:sz="4" w:space="0" w:color="auto"/>
              <w:left w:val="single" w:sz="4" w:space="0" w:color="auto"/>
              <w:bottom w:val="single" w:sz="4" w:space="0" w:color="auto"/>
              <w:right w:val="single" w:sz="4" w:space="0" w:color="auto"/>
            </w:tcBorders>
          </w:tcPr>
          <w:p w14:paraId="3EE7EBB2"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DE8CA2F"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4891908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3</w:t>
            </w:r>
          </w:p>
        </w:tc>
        <w:tc>
          <w:tcPr>
            <w:tcW w:w="1843" w:type="dxa"/>
            <w:gridSpan w:val="2"/>
            <w:tcBorders>
              <w:top w:val="single" w:sz="4" w:space="0" w:color="auto"/>
              <w:left w:val="single" w:sz="4" w:space="0" w:color="auto"/>
              <w:bottom w:val="single" w:sz="4" w:space="0" w:color="auto"/>
              <w:right w:val="single" w:sz="4" w:space="0" w:color="auto"/>
            </w:tcBorders>
            <w:hideMark/>
          </w:tcPr>
          <w:p w14:paraId="13635242"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Content</w:t>
            </w:r>
          </w:p>
        </w:tc>
        <w:tc>
          <w:tcPr>
            <w:tcW w:w="1276" w:type="dxa"/>
            <w:tcBorders>
              <w:top w:val="single" w:sz="4" w:space="0" w:color="auto"/>
              <w:left w:val="single" w:sz="4" w:space="0" w:color="auto"/>
              <w:bottom w:val="single" w:sz="4" w:space="0" w:color="auto"/>
              <w:right w:val="single" w:sz="4" w:space="0" w:color="auto"/>
            </w:tcBorders>
          </w:tcPr>
          <w:p w14:paraId="64576A1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19" w:type="dxa"/>
            <w:gridSpan w:val="2"/>
            <w:tcBorders>
              <w:top w:val="single" w:sz="4" w:space="0" w:color="auto"/>
              <w:left w:val="single" w:sz="4" w:space="0" w:color="auto"/>
              <w:bottom w:val="single" w:sz="4" w:space="0" w:color="auto"/>
              <w:right w:val="single" w:sz="4" w:space="0" w:color="auto"/>
            </w:tcBorders>
          </w:tcPr>
          <w:p w14:paraId="088D01F2"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gridSpan w:val="2"/>
            <w:tcBorders>
              <w:top w:val="single" w:sz="4" w:space="0" w:color="auto"/>
              <w:left w:val="single" w:sz="4" w:space="0" w:color="auto"/>
              <w:bottom w:val="single" w:sz="4" w:space="0" w:color="auto"/>
              <w:right w:val="single" w:sz="4" w:space="0" w:color="auto"/>
            </w:tcBorders>
          </w:tcPr>
          <w:p w14:paraId="2490466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bl>
    <w:p w14:paraId="76A149D5" w14:textId="77777777" w:rsidR="00974E63" w:rsidRDefault="00974E63" w:rsidP="00974E63">
      <w:pPr>
        <w:rPr>
          <w:rFonts w:cs="Arial"/>
          <w:szCs w:val="22"/>
        </w:rPr>
        <w:sectPr w:rsidR="00974E63">
          <w:pgSz w:w="16834" w:h="11909" w:orient="landscape"/>
          <w:pgMar w:top="1440" w:right="1440" w:bottom="1440" w:left="1440" w:header="720" w:footer="720" w:gutter="0"/>
          <w:cols w:space="720"/>
        </w:sectPr>
      </w:pPr>
    </w:p>
    <w:p w14:paraId="249A6BA3" w14:textId="264FCDCB" w:rsidR="00974E63" w:rsidRDefault="00C81D64" w:rsidP="00974E63">
      <w:pPr>
        <w:jc w:val="center"/>
        <w:rPr>
          <w:rFonts w:cs="Arial"/>
          <w:b/>
          <w:szCs w:val="22"/>
        </w:rPr>
      </w:pPr>
      <w:r>
        <w:rPr>
          <w:rFonts w:cs="Arial"/>
          <w:b/>
          <w:szCs w:val="22"/>
        </w:rPr>
        <w:lastRenderedPageBreak/>
        <w:t>Table O</w:t>
      </w:r>
    </w:p>
    <w:p w14:paraId="53201E69" w14:textId="77777777" w:rsidR="00974E63" w:rsidRDefault="00974E63" w:rsidP="00974E63">
      <w:pPr>
        <w:jc w:val="center"/>
        <w:rPr>
          <w:rFonts w:cs="Arial"/>
          <w:b/>
          <w:szCs w:val="22"/>
          <w:lang w:val="en-AU"/>
        </w:rPr>
      </w:pPr>
      <w:r>
        <w:rPr>
          <w:rFonts w:cs="Arial"/>
          <w:b/>
          <w:szCs w:val="22"/>
          <w:lang w:val="en-AU"/>
        </w:rPr>
        <w:t>Schedule 18 – Parent Company Guarantee</w:t>
      </w:r>
    </w:p>
    <w:p w14:paraId="123B85F4" w14:textId="77777777" w:rsidR="00974E63" w:rsidRDefault="00974E63" w:rsidP="00974E63">
      <w:pPr>
        <w:jc w:val="center"/>
        <w:rPr>
          <w:rFonts w:cs="Arial"/>
          <w:b/>
          <w:szCs w:val="22"/>
        </w:rPr>
      </w:pPr>
    </w:p>
    <w:p w14:paraId="108E9306" w14:textId="54239FD1" w:rsidR="00974E63" w:rsidRDefault="00974E63" w:rsidP="00974E63">
      <w:pPr>
        <w:widowControl w:val="0"/>
        <w:spacing w:before="120" w:after="120" w:line="312" w:lineRule="auto"/>
        <w:ind w:left="-540" w:firstLine="1"/>
        <w:rPr>
          <w:rFonts w:cs="Arial"/>
          <w:szCs w:val="22"/>
        </w:rPr>
      </w:pPr>
      <w:r>
        <w:rPr>
          <w:rFonts w:cs="Arial"/>
          <w:szCs w:val="22"/>
        </w:rPr>
        <w:t>Each Bidder is required t</w:t>
      </w:r>
      <w:r w:rsidR="00C81D64">
        <w:rPr>
          <w:rFonts w:cs="Arial"/>
          <w:szCs w:val="22"/>
        </w:rPr>
        <w:t>o complete every item in Table O</w:t>
      </w:r>
      <w:r>
        <w:rPr>
          <w:rFonts w:cs="Arial"/>
          <w:szCs w:val="22"/>
        </w:rPr>
        <w:t>, indicating whether or not they accept the paragraph to which the item refers with only “yes” or “no” answers. “Nil returns”, “not applicable” and items left blank (or otherwise caveated) will be treated for evaluation purposes as an outright rejection of the paragraph in question. Responses to sub-paragraph should be included in the response to the paragraph of which they form part.</w:t>
      </w:r>
      <w:r>
        <w:rPr>
          <w:rStyle w:val="FootnoteReference"/>
          <w:rFonts w:cs="Arial"/>
          <w:szCs w:val="22"/>
        </w:rPr>
        <w:footnoteReference w:id="15"/>
      </w:r>
    </w:p>
    <w:p w14:paraId="48AAF531" w14:textId="77777777" w:rsidR="00974E63" w:rsidRDefault="00974E63" w:rsidP="00974E63">
      <w:pPr>
        <w:rPr>
          <w:rFonts w:cs="Arial"/>
          <w:szCs w:val="22"/>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2127"/>
        <w:gridCol w:w="1183"/>
        <w:gridCol w:w="4783"/>
        <w:gridCol w:w="4860"/>
      </w:tblGrid>
      <w:tr w:rsidR="00974E63" w14:paraId="5EA78D62" w14:textId="77777777" w:rsidTr="00974E63">
        <w:trPr>
          <w:cantSplit/>
          <w:trHeight w:val="873"/>
          <w:tblHeader/>
          <w:jc w:val="center"/>
        </w:trPr>
        <w:tc>
          <w:tcPr>
            <w:tcW w:w="1418" w:type="dxa"/>
            <w:tcBorders>
              <w:top w:val="single" w:sz="4" w:space="0" w:color="auto"/>
              <w:left w:val="single" w:sz="4" w:space="0" w:color="auto"/>
              <w:bottom w:val="single" w:sz="4" w:space="0" w:color="auto"/>
              <w:right w:val="single" w:sz="4" w:space="0" w:color="auto"/>
            </w:tcBorders>
            <w:shd w:val="pct12" w:color="auto" w:fill="auto"/>
            <w:hideMark/>
          </w:tcPr>
          <w:p w14:paraId="618D327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lastRenderedPageBreak/>
              <w:t>Paragraph Number</w:t>
            </w:r>
          </w:p>
        </w:tc>
        <w:tc>
          <w:tcPr>
            <w:tcW w:w="2127" w:type="dxa"/>
            <w:tcBorders>
              <w:top w:val="single" w:sz="4" w:space="0" w:color="auto"/>
              <w:left w:val="single" w:sz="4" w:space="0" w:color="auto"/>
              <w:bottom w:val="single" w:sz="4" w:space="0" w:color="auto"/>
              <w:right w:val="single" w:sz="4" w:space="0" w:color="auto"/>
            </w:tcBorders>
            <w:shd w:val="pct12" w:color="auto" w:fill="auto"/>
            <w:hideMark/>
          </w:tcPr>
          <w:p w14:paraId="00D6CF8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Paragraph</w:t>
            </w:r>
          </w:p>
        </w:tc>
        <w:tc>
          <w:tcPr>
            <w:tcW w:w="1183" w:type="dxa"/>
            <w:tcBorders>
              <w:top w:val="single" w:sz="4" w:space="0" w:color="auto"/>
              <w:left w:val="single" w:sz="4" w:space="0" w:color="auto"/>
              <w:bottom w:val="single" w:sz="4" w:space="0" w:color="auto"/>
              <w:right w:val="single" w:sz="4" w:space="0" w:color="auto"/>
            </w:tcBorders>
            <w:shd w:val="pct12" w:color="auto" w:fill="auto"/>
            <w:hideMark/>
          </w:tcPr>
          <w:p w14:paraId="4BE38FDC"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Fully Accept (Yes / No)</w:t>
            </w:r>
          </w:p>
        </w:tc>
        <w:tc>
          <w:tcPr>
            <w:tcW w:w="4783" w:type="dxa"/>
            <w:tcBorders>
              <w:top w:val="single" w:sz="4" w:space="0" w:color="auto"/>
              <w:left w:val="single" w:sz="4" w:space="0" w:color="auto"/>
              <w:bottom w:val="single" w:sz="4" w:space="0" w:color="auto"/>
              <w:right w:val="single" w:sz="4" w:space="0" w:color="auto"/>
            </w:tcBorders>
            <w:shd w:val="pct12" w:color="auto" w:fill="auto"/>
            <w:hideMark/>
          </w:tcPr>
          <w:p w14:paraId="7412B865"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Reasons for non-acceptance (and impact of proposed amendment on price (if any))</w:t>
            </w:r>
          </w:p>
        </w:tc>
        <w:tc>
          <w:tcPr>
            <w:tcW w:w="4860" w:type="dxa"/>
            <w:tcBorders>
              <w:top w:val="single" w:sz="4" w:space="0" w:color="auto"/>
              <w:left w:val="single" w:sz="4" w:space="0" w:color="auto"/>
              <w:bottom w:val="single" w:sz="4" w:space="0" w:color="auto"/>
              <w:right w:val="single" w:sz="4" w:space="0" w:color="auto"/>
            </w:tcBorders>
            <w:shd w:val="pct12" w:color="auto" w:fill="auto"/>
            <w:hideMark/>
          </w:tcPr>
          <w:p w14:paraId="0D38FF5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Proposed alternative wording (showing changes from original Authority drafting)</w:t>
            </w:r>
          </w:p>
        </w:tc>
      </w:tr>
      <w:tr w:rsidR="00974E63" w14:paraId="674FC7F6" w14:textId="77777777" w:rsidTr="00974E63">
        <w:trPr>
          <w:cantSplit/>
          <w:trHeight w:val="620"/>
          <w:tblHeader/>
          <w:jc w:val="center"/>
        </w:trPr>
        <w:tc>
          <w:tcPr>
            <w:tcW w:w="1418" w:type="dxa"/>
            <w:tcBorders>
              <w:top w:val="single" w:sz="4" w:space="0" w:color="auto"/>
              <w:left w:val="single" w:sz="4" w:space="0" w:color="auto"/>
              <w:bottom w:val="single" w:sz="4" w:space="0" w:color="auto"/>
              <w:right w:val="single" w:sz="4" w:space="0" w:color="auto"/>
            </w:tcBorders>
            <w:hideMark/>
          </w:tcPr>
          <w:p w14:paraId="5CE7C2F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1</w:t>
            </w:r>
          </w:p>
        </w:tc>
        <w:tc>
          <w:tcPr>
            <w:tcW w:w="2127" w:type="dxa"/>
            <w:tcBorders>
              <w:top w:val="single" w:sz="4" w:space="0" w:color="auto"/>
              <w:left w:val="single" w:sz="4" w:space="0" w:color="auto"/>
              <w:bottom w:val="single" w:sz="4" w:space="0" w:color="auto"/>
              <w:right w:val="single" w:sz="4" w:space="0" w:color="auto"/>
            </w:tcBorders>
            <w:hideMark/>
          </w:tcPr>
          <w:p w14:paraId="422F59D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Definitions and Interpretation</w:t>
            </w:r>
          </w:p>
        </w:tc>
        <w:tc>
          <w:tcPr>
            <w:tcW w:w="1183" w:type="dxa"/>
            <w:tcBorders>
              <w:top w:val="single" w:sz="4" w:space="0" w:color="auto"/>
              <w:left w:val="single" w:sz="4" w:space="0" w:color="auto"/>
              <w:bottom w:val="single" w:sz="4" w:space="0" w:color="auto"/>
              <w:right w:val="single" w:sz="4" w:space="0" w:color="auto"/>
            </w:tcBorders>
          </w:tcPr>
          <w:p w14:paraId="2D9589D5"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5CD5813A"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05CB678A"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6A2E8A2E" w14:textId="77777777" w:rsidTr="00974E63">
        <w:trPr>
          <w:cantSplit/>
          <w:trHeight w:val="620"/>
          <w:tblHeader/>
          <w:jc w:val="center"/>
        </w:trPr>
        <w:tc>
          <w:tcPr>
            <w:tcW w:w="1418" w:type="dxa"/>
            <w:tcBorders>
              <w:top w:val="single" w:sz="4" w:space="0" w:color="auto"/>
              <w:left w:val="single" w:sz="4" w:space="0" w:color="auto"/>
              <w:bottom w:val="single" w:sz="4" w:space="0" w:color="auto"/>
              <w:right w:val="single" w:sz="4" w:space="0" w:color="auto"/>
            </w:tcBorders>
            <w:hideMark/>
          </w:tcPr>
          <w:p w14:paraId="7AB7165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2</w:t>
            </w:r>
          </w:p>
        </w:tc>
        <w:tc>
          <w:tcPr>
            <w:tcW w:w="2127" w:type="dxa"/>
            <w:tcBorders>
              <w:top w:val="single" w:sz="4" w:space="0" w:color="auto"/>
              <w:left w:val="single" w:sz="4" w:space="0" w:color="auto"/>
              <w:bottom w:val="single" w:sz="4" w:space="0" w:color="auto"/>
              <w:right w:val="single" w:sz="4" w:space="0" w:color="auto"/>
            </w:tcBorders>
            <w:hideMark/>
          </w:tcPr>
          <w:p w14:paraId="5CE1BA2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Guarantee and Indemnity</w:t>
            </w:r>
          </w:p>
        </w:tc>
        <w:tc>
          <w:tcPr>
            <w:tcW w:w="1183" w:type="dxa"/>
            <w:tcBorders>
              <w:top w:val="single" w:sz="4" w:space="0" w:color="auto"/>
              <w:left w:val="single" w:sz="4" w:space="0" w:color="auto"/>
              <w:bottom w:val="single" w:sz="4" w:space="0" w:color="auto"/>
              <w:right w:val="single" w:sz="4" w:space="0" w:color="auto"/>
            </w:tcBorders>
          </w:tcPr>
          <w:p w14:paraId="5AAEAE2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7A5BD50C"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3009271F"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B9102FD" w14:textId="77777777" w:rsidTr="00974E63">
        <w:trPr>
          <w:cantSplit/>
          <w:trHeight w:val="620"/>
          <w:tblHeader/>
          <w:jc w:val="center"/>
        </w:trPr>
        <w:tc>
          <w:tcPr>
            <w:tcW w:w="1418" w:type="dxa"/>
            <w:tcBorders>
              <w:top w:val="single" w:sz="4" w:space="0" w:color="auto"/>
              <w:left w:val="single" w:sz="4" w:space="0" w:color="auto"/>
              <w:bottom w:val="single" w:sz="4" w:space="0" w:color="auto"/>
              <w:right w:val="single" w:sz="4" w:space="0" w:color="auto"/>
            </w:tcBorders>
            <w:hideMark/>
          </w:tcPr>
          <w:p w14:paraId="1677F03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3</w:t>
            </w:r>
          </w:p>
        </w:tc>
        <w:tc>
          <w:tcPr>
            <w:tcW w:w="2127" w:type="dxa"/>
            <w:tcBorders>
              <w:top w:val="single" w:sz="4" w:space="0" w:color="auto"/>
              <w:left w:val="single" w:sz="4" w:space="0" w:color="auto"/>
              <w:bottom w:val="single" w:sz="4" w:space="0" w:color="auto"/>
              <w:right w:val="single" w:sz="4" w:space="0" w:color="auto"/>
            </w:tcBorders>
            <w:hideMark/>
          </w:tcPr>
          <w:p w14:paraId="124717DE"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Obligation to Enter Into a New Contract</w:t>
            </w:r>
          </w:p>
        </w:tc>
        <w:tc>
          <w:tcPr>
            <w:tcW w:w="1183" w:type="dxa"/>
            <w:tcBorders>
              <w:top w:val="single" w:sz="4" w:space="0" w:color="auto"/>
              <w:left w:val="single" w:sz="4" w:space="0" w:color="auto"/>
              <w:bottom w:val="single" w:sz="4" w:space="0" w:color="auto"/>
              <w:right w:val="single" w:sz="4" w:space="0" w:color="auto"/>
            </w:tcBorders>
          </w:tcPr>
          <w:p w14:paraId="4C6B67BB"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4F7740BB"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2CFB30EF"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75D920A" w14:textId="77777777" w:rsidTr="00974E63">
        <w:trPr>
          <w:cantSplit/>
          <w:trHeight w:val="620"/>
          <w:tblHeader/>
          <w:jc w:val="center"/>
        </w:trPr>
        <w:tc>
          <w:tcPr>
            <w:tcW w:w="1418" w:type="dxa"/>
            <w:tcBorders>
              <w:top w:val="single" w:sz="4" w:space="0" w:color="auto"/>
              <w:left w:val="single" w:sz="4" w:space="0" w:color="auto"/>
              <w:bottom w:val="single" w:sz="4" w:space="0" w:color="auto"/>
              <w:right w:val="single" w:sz="4" w:space="0" w:color="auto"/>
            </w:tcBorders>
            <w:hideMark/>
          </w:tcPr>
          <w:p w14:paraId="452C664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4</w:t>
            </w:r>
          </w:p>
        </w:tc>
        <w:tc>
          <w:tcPr>
            <w:tcW w:w="2127" w:type="dxa"/>
            <w:tcBorders>
              <w:top w:val="single" w:sz="4" w:space="0" w:color="auto"/>
              <w:left w:val="single" w:sz="4" w:space="0" w:color="auto"/>
              <w:bottom w:val="single" w:sz="4" w:space="0" w:color="auto"/>
              <w:right w:val="single" w:sz="4" w:space="0" w:color="auto"/>
            </w:tcBorders>
            <w:hideMark/>
          </w:tcPr>
          <w:p w14:paraId="535D48E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Demands and Notices</w:t>
            </w:r>
          </w:p>
        </w:tc>
        <w:tc>
          <w:tcPr>
            <w:tcW w:w="1183" w:type="dxa"/>
            <w:tcBorders>
              <w:top w:val="single" w:sz="4" w:space="0" w:color="auto"/>
              <w:left w:val="single" w:sz="4" w:space="0" w:color="auto"/>
              <w:bottom w:val="single" w:sz="4" w:space="0" w:color="auto"/>
              <w:right w:val="single" w:sz="4" w:space="0" w:color="auto"/>
            </w:tcBorders>
          </w:tcPr>
          <w:p w14:paraId="3CC290D9"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0F3BA0E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7D97E5F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161D6B5" w14:textId="77777777" w:rsidTr="00974E63">
        <w:trPr>
          <w:cantSplit/>
          <w:trHeight w:val="620"/>
          <w:tblHeader/>
          <w:jc w:val="center"/>
        </w:trPr>
        <w:tc>
          <w:tcPr>
            <w:tcW w:w="1418" w:type="dxa"/>
            <w:tcBorders>
              <w:top w:val="single" w:sz="4" w:space="0" w:color="auto"/>
              <w:left w:val="single" w:sz="4" w:space="0" w:color="auto"/>
              <w:bottom w:val="single" w:sz="4" w:space="0" w:color="auto"/>
              <w:right w:val="single" w:sz="4" w:space="0" w:color="auto"/>
            </w:tcBorders>
            <w:hideMark/>
          </w:tcPr>
          <w:p w14:paraId="6BB85FB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5</w:t>
            </w:r>
          </w:p>
        </w:tc>
        <w:tc>
          <w:tcPr>
            <w:tcW w:w="2127" w:type="dxa"/>
            <w:tcBorders>
              <w:top w:val="single" w:sz="4" w:space="0" w:color="auto"/>
              <w:left w:val="single" w:sz="4" w:space="0" w:color="auto"/>
              <w:bottom w:val="single" w:sz="4" w:space="0" w:color="auto"/>
              <w:right w:val="single" w:sz="4" w:space="0" w:color="auto"/>
            </w:tcBorders>
            <w:hideMark/>
          </w:tcPr>
          <w:p w14:paraId="1B3D3119"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Beneficiary’s Protections</w:t>
            </w:r>
          </w:p>
        </w:tc>
        <w:tc>
          <w:tcPr>
            <w:tcW w:w="1183" w:type="dxa"/>
            <w:tcBorders>
              <w:top w:val="single" w:sz="4" w:space="0" w:color="auto"/>
              <w:left w:val="single" w:sz="4" w:space="0" w:color="auto"/>
              <w:bottom w:val="single" w:sz="4" w:space="0" w:color="auto"/>
              <w:right w:val="single" w:sz="4" w:space="0" w:color="auto"/>
            </w:tcBorders>
          </w:tcPr>
          <w:p w14:paraId="15914D59"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02510AD4"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7A19230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22FBC2A" w14:textId="77777777" w:rsidTr="00974E63">
        <w:trPr>
          <w:cantSplit/>
          <w:trHeight w:val="620"/>
          <w:tblHeader/>
          <w:jc w:val="center"/>
        </w:trPr>
        <w:tc>
          <w:tcPr>
            <w:tcW w:w="1418" w:type="dxa"/>
            <w:tcBorders>
              <w:top w:val="single" w:sz="4" w:space="0" w:color="auto"/>
              <w:left w:val="single" w:sz="4" w:space="0" w:color="auto"/>
              <w:bottom w:val="single" w:sz="4" w:space="0" w:color="auto"/>
              <w:right w:val="single" w:sz="4" w:space="0" w:color="auto"/>
            </w:tcBorders>
            <w:hideMark/>
          </w:tcPr>
          <w:p w14:paraId="11769E6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6</w:t>
            </w:r>
          </w:p>
        </w:tc>
        <w:tc>
          <w:tcPr>
            <w:tcW w:w="2127" w:type="dxa"/>
            <w:tcBorders>
              <w:top w:val="single" w:sz="4" w:space="0" w:color="auto"/>
              <w:left w:val="single" w:sz="4" w:space="0" w:color="auto"/>
              <w:bottom w:val="single" w:sz="4" w:space="0" w:color="auto"/>
              <w:right w:val="single" w:sz="4" w:space="0" w:color="auto"/>
            </w:tcBorders>
            <w:hideMark/>
          </w:tcPr>
          <w:p w14:paraId="0EA83F59"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Rights of Subrogation</w:t>
            </w:r>
          </w:p>
        </w:tc>
        <w:tc>
          <w:tcPr>
            <w:tcW w:w="1183" w:type="dxa"/>
            <w:tcBorders>
              <w:top w:val="single" w:sz="4" w:space="0" w:color="auto"/>
              <w:left w:val="single" w:sz="4" w:space="0" w:color="auto"/>
              <w:bottom w:val="single" w:sz="4" w:space="0" w:color="auto"/>
              <w:right w:val="single" w:sz="4" w:space="0" w:color="auto"/>
            </w:tcBorders>
          </w:tcPr>
          <w:p w14:paraId="6792EFF4"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0B0C4D7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7203ADCE"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F77EF88" w14:textId="77777777" w:rsidTr="00974E63">
        <w:trPr>
          <w:cantSplit/>
          <w:trHeight w:val="620"/>
          <w:tblHeader/>
          <w:jc w:val="center"/>
        </w:trPr>
        <w:tc>
          <w:tcPr>
            <w:tcW w:w="1418" w:type="dxa"/>
            <w:tcBorders>
              <w:top w:val="single" w:sz="4" w:space="0" w:color="auto"/>
              <w:left w:val="single" w:sz="4" w:space="0" w:color="auto"/>
              <w:bottom w:val="single" w:sz="4" w:space="0" w:color="auto"/>
              <w:right w:val="single" w:sz="4" w:space="0" w:color="auto"/>
            </w:tcBorders>
            <w:hideMark/>
          </w:tcPr>
          <w:p w14:paraId="4C52425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7</w:t>
            </w:r>
          </w:p>
        </w:tc>
        <w:tc>
          <w:tcPr>
            <w:tcW w:w="2127" w:type="dxa"/>
            <w:tcBorders>
              <w:top w:val="single" w:sz="4" w:space="0" w:color="auto"/>
              <w:left w:val="single" w:sz="4" w:space="0" w:color="auto"/>
              <w:bottom w:val="single" w:sz="4" w:space="0" w:color="auto"/>
              <w:right w:val="single" w:sz="4" w:space="0" w:color="auto"/>
            </w:tcBorders>
            <w:hideMark/>
          </w:tcPr>
          <w:p w14:paraId="0AC7EE75"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Representations and Warranties</w:t>
            </w:r>
          </w:p>
        </w:tc>
        <w:tc>
          <w:tcPr>
            <w:tcW w:w="1183" w:type="dxa"/>
            <w:tcBorders>
              <w:top w:val="single" w:sz="4" w:space="0" w:color="auto"/>
              <w:left w:val="single" w:sz="4" w:space="0" w:color="auto"/>
              <w:bottom w:val="single" w:sz="4" w:space="0" w:color="auto"/>
              <w:right w:val="single" w:sz="4" w:space="0" w:color="auto"/>
            </w:tcBorders>
          </w:tcPr>
          <w:p w14:paraId="3313B2BB"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15BC7A9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7AB6BCDA"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CD4C6CD" w14:textId="77777777" w:rsidTr="00974E63">
        <w:trPr>
          <w:cantSplit/>
          <w:trHeight w:val="620"/>
          <w:tblHeader/>
          <w:jc w:val="center"/>
        </w:trPr>
        <w:tc>
          <w:tcPr>
            <w:tcW w:w="1418" w:type="dxa"/>
            <w:tcBorders>
              <w:top w:val="single" w:sz="4" w:space="0" w:color="auto"/>
              <w:left w:val="single" w:sz="4" w:space="0" w:color="auto"/>
              <w:bottom w:val="single" w:sz="4" w:space="0" w:color="auto"/>
              <w:right w:val="single" w:sz="4" w:space="0" w:color="auto"/>
            </w:tcBorders>
            <w:hideMark/>
          </w:tcPr>
          <w:p w14:paraId="472D037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8</w:t>
            </w:r>
          </w:p>
        </w:tc>
        <w:tc>
          <w:tcPr>
            <w:tcW w:w="2127" w:type="dxa"/>
            <w:tcBorders>
              <w:top w:val="single" w:sz="4" w:space="0" w:color="auto"/>
              <w:left w:val="single" w:sz="4" w:space="0" w:color="auto"/>
              <w:bottom w:val="single" w:sz="4" w:space="0" w:color="auto"/>
              <w:right w:val="single" w:sz="4" w:space="0" w:color="auto"/>
            </w:tcBorders>
            <w:hideMark/>
          </w:tcPr>
          <w:p w14:paraId="24EA6B2F"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Payments and Set-Off</w:t>
            </w:r>
          </w:p>
        </w:tc>
        <w:tc>
          <w:tcPr>
            <w:tcW w:w="1183" w:type="dxa"/>
            <w:tcBorders>
              <w:top w:val="single" w:sz="4" w:space="0" w:color="auto"/>
              <w:left w:val="single" w:sz="4" w:space="0" w:color="auto"/>
              <w:bottom w:val="single" w:sz="4" w:space="0" w:color="auto"/>
              <w:right w:val="single" w:sz="4" w:space="0" w:color="auto"/>
            </w:tcBorders>
          </w:tcPr>
          <w:p w14:paraId="501EAF15"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442F9DA2"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71BF23FE"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6216796" w14:textId="77777777" w:rsidTr="00974E63">
        <w:trPr>
          <w:cantSplit/>
          <w:trHeight w:val="620"/>
          <w:tblHeader/>
          <w:jc w:val="center"/>
        </w:trPr>
        <w:tc>
          <w:tcPr>
            <w:tcW w:w="1418" w:type="dxa"/>
            <w:tcBorders>
              <w:top w:val="single" w:sz="4" w:space="0" w:color="auto"/>
              <w:left w:val="single" w:sz="4" w:space="0" w:color="auto"/>
              <w:bottom w:val="single" w:sz="4" w:space="0" w:color="auto"/>
              <w:right w:val="single" w:sz="4" w:space="0" w:color="auto"/>
            </w:tcBorders>
            <w:hideMark/>
          </w:tcPr>
          <w:p w14:paraId="19DB864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lastRenderedPageBreak/>
              <w:t>9</w:t>
            </w:r>
          </w:p>
        </w:tc>
        <w:tc>
          <w:tcPr>
            <w:tcW w:w="2127" w:type="dxa"/>
            <w:tcBorders>
              <w:top w:val="single" w:sz="4" w:space="0" w:color="auto"/>
              <w:left w:val="single" w:sz="4" w:space="0" w:color="auto"/>
              <w:bottom w:val="single" w:sz="4" w:space="0" w:color="auto"/>
              <w:right w:val="single" w:sz="4" w:space="0" w:color="auto"/>
            </w:tcBorders>
            <w:hideMark/>
          </w:tcPr>
          <w:p w14:paraId="15BC4464"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Guarantor’s Acknowledgement</w:t>
            </w:r>
          </w:p>
        </w:tc>
        <w:tc>
          <w:tcPr>
            <w:tcW w:w="1183" w:type="dxa"/>
            <w:tcBorders>
              <w:top w:val="single" w:sz="4" w:space="0" w:color="auto"/>
              <w:left w:val="single" w:sz="4" w:space="0" w:color="auto"/>
              <w:bottom w:val="single" w:sz="4" w:space="0" w:color="auto"/>
              <w:right w:val="single" w:sz="4" w:space="0" w:color="auto"/>
            </w:tcBorders>
          </w:tcPr>
          <w:p w14:paraId="729872F0"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5D7E4D62"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516B8D87"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6B92B84B" w14:textId="77777777" w:rsidTr="00974E63">
        <w:trPr>
          <w:cantSplit/>
          <w:trHeight w:val="620"/>
          <w:tblHeader/>
          <w:jc w:val="center"/>
        </w:trPr>
        <w:tc>
          <w:tcPr>
            <w:tcW w:w="1418" w:type="dxa"/>
            <w:tcBorders>
              <w:top w:val="single" w:sz="4" w:space="0" w:color="auto"/>
              <w:left w:val="single" w:sz="4" w:space="0" w:color="auto"/>
              <w:bottom w:val="single" w:sz="4" w:space="0" w:color="auto"/>
              <w:right w:val="single" w:sz="4" w:space="0" w:color="auto"/>
            </w:tcBorders>
            <w:hideMark/>
          </w:tcPr>
          <w:p w14:paraId="6A8F9C6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 xml:space="preserve">10 </w:t>
            </w:r>
          </w:p>
        </w:tc>
        <w:tc>
          <w:tcPr>
            <w:tcW w:w="2127" w:type="dxa"/>
            <w:tcBorders>
              <w:top w:val="single" w:sz="4" w:space="0" w:color="auto"/>
              <w:left w:val="single" w:sz="4" w:space="0" w:color="auto"/>
              <w:bottom w:val="single" w:sz="4" w:space="0" w:color="auto"/>
              <w:right w:val="single" w:sz="4" w:space="0" w:color="auto"/>
            </w:tcBorders>
            <w:hideMark/>
          </w:tcPr>
          <w:p w14:paraId="22706DD2"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Assignment</w:t>
            </w:r>
          </w:p>
        </w:tc>
        <w:tc>
          <w:tcPr>
            <w:tcW w:w="1183" w:type="dxa"/>
            <w:tcBorders>
              <w:top w:val="single" w:sz="4" w:space="0" w:color="auto"/>
              <w:left w:val="single" w:sz="4" w:space="0" w:color="auto"/>
              <w:bottom w:val="single" w:sz="4" w:space="0" w:color="auto"/>
              <w:right w:val="single" w:sz="4" w:space="0" w:color="auto"/>
            </w:tcBorders>
          </w:tcPr>
          <w:p w14:paraId="4E31C690"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669B61C5"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7202AC2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B341B5B" w14:textId="77777777" w:rsidTr="00974E63">
        <w:trPr>
          <w:cantSplit/>
          <w:trHeight w:val="620"/>
          <w:tblHeader/>
          <w:jc w:val="center"/>
        </w:trPr>
        <w:tc>
          <w:tcPr>
            <w:tcW w:w="1418" w:type="dxa"/>
            <w:tcBorders>
              <w:top w:val="single" w:sz="4" w:space="0" w:color="auto"/>
              <w:left w:val="single" w:sz="4" w:space="0" w:color="auto"/>
              <w:bottom w:val="single" w:sz="4" w:space="0" w:color="auto"/>
              <w:right w:val="single" w:sz="4" w:space="0" w:color="auto"/>
            </w:tcBorders>
            <w:hideMark/>
          </w:tcPr>
          <w:p w14:paraId="76B4FF9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11</w:t>
            </w:r>
          </w:p>
        </w:tc>
        <w:tc>
          <w:tcPr>
            <w:tcW w:w="2127" w:type="dxa"/>
            <w:tcBorders>
              <w:top w:val="single" w:sz="4" w:space="0" w:color="auto"/>
              <w:left w:val="single" w:sz="4" w:space="0" w:color="auto"/>
              <w:bottom w:val="single" w:sz="4" w:space="0" w:color="auto"/>
              <w:right w:val="single" w:sz="4" w:space="0" w:color="auto"/>
            </w:tcBorders>
            <w:hideMark/>
          </w:tcPr>
          <w:p w14:paraId="18BD544A"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Severance</w:t>
            </w:r>
          </w:p>
        </w:tc>
        <w:tc>
          <w:tcPr>
            <w:tcW w:w="1183" w:type="dxa"/>
            <w:tcBorders>
              <w:top w:val="single" w:sz="4" w:space="0" w:color="auto"/>
              <w:left w:val="single" w:sz="4" w:space="0" w:color="auto"/>
              <w:bottom w:val="single" w:sz="4" w:space="0" w:color="auto"/>
              <w:right w:val="single" w:sz="4" w:space="0" w:color="auto"/>
            </w:tcBorders>
          </w:tcPr>
          <w:p w14:paraId="3257630A"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5D7F4D6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77C928EE"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67D3822E" w14:textId="77777777" w:rsidTr="00974E63">
        <w:trPr>
          <w:cantSplit/>
          <w:trHeight w:val="620"/>
          <w:tblHeader/>
          <w:jc w:val="center"/>
        </w:trPr>
        <w:tc>
          <w:tcPr>
            <w:tcW w:w="1418" w:type="dxa"/>
            <w:tcBorders>
              <w:top w:val="single" w:sz="4" w:space="0" w:color="auto"/>
              <w:left w:val="single" w:sz="4" w:space="0" w:color="auto"/>
              <w:bottom w:val="single" w:sz="4" w:space="0" w:color="auto"/>
              <w:right w:val="single" w:sz="4" w:space="0" w:color="auto"/>
            </w:tcBorders>
            <w:hideMark/>
          </w:tcPr>
          <w:p w14:paraId="190A7DA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12</w:t>
            </w:r>
          </w:p>
        </w:tc>
        <w:tc>
          <w:tcPr>
            <w:tcW w:w="2127" w:type="dxa"/>
            <w:tcBorders>
              <w:top w:val="single" w:sz="4" w:space="0" w:color="auto"/>
              <w:left w:val="single" w:sz="4" w:space="0" w:color="auto"/>
              <w:bottom w:val="single" w:sz="4" w:space="0" w:color="auto"/>
              <w:right w:val="single" w:sz="4" w:space="0" w:color="auto"/>
            </w:tcBorders>
            <w:hideMark/>
          </w:tcPr>
          <w:p w14:paraId="4283326E"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Third Party Rights</w:t>
            </w:r>
          </w:p>
        </w:tc>
        <w:tc>
          <w:tcPr>
            <w:tcW w:w="1183" w:type="dxa"/>
            <w:tcBorders>
              <w:top w:val="single" w:sz="4" w:space="0" w:color="auto"/>
              <w:left w:val="single" w:sz="4" w:space="0" w:color="auto"/>
              <w:bottom w:val="single" w:sz="4" w:space="0" w:color="auto"/>
              <w:right w:val="single" w:sz="4" w:space="0" w:color="auto"/>
            </w:tcBorders>
          </w:tcPr>
          <w:p w14:paraId="3E3279BB"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3174D79F"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6A80BCAF"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CABC144" w14:textId="77777777" w:rsidTr="00974E63">
        <w:trPr>
          <w:cantSplit/>
          <w:trHeight w:val="620"/>
          <w:tblHeader/>
          <w:jc w:val="center"/>
        </w:trPr>
        <w:tc>
          <w:tcPr>
            <w:tcW w:w="1418" w:type="dxa"/>
            <w:tcBorders>
              <w:top w:val="single" w:sz="4" w:space="0" w:color="auto"/>
              <w:left w:val="single" w:sz="4" w:space="0" w:color="auto"/>
              <w:bottom w:val="single" w:sz="4" w:space="0" w:color="auto"/>
              <w:right w:val="single" w:sz="4" w:space="0" w:color="auto"/>
            </w:tcBorders>
            <w:hideMark/>
          </w:tcPr>
          <w:p w14:paraId="3835FB2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13</w:t>
            </w:r>
          </w:p>
        </w:tc>
        <w:tc>
          <w:tcPr>
            <w:tcW w:w="2127" w:type="dxa"/>
            <w:tcBorders>
              <w:top w:val="single" w:sz="4" w:space="0" w:color="auto"/>
              <w:left w:val="single" w:sz="4" w:space="0" w:color="auto"/>
              <w:bottom w:val="single" w:sz="4" w:space="0" w:color="auto"/>
              <w:right w:val="single" w:sz="4" w:space="0" w:color="auto"/>
            </w:tcBorders>
            <w:hideMark/>
          </w:tcPr>
          <w:p w14:paraId="09F1A65F"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Addendum or Variation</w:t>
            </w:r>
          </w:p>
        </w:tc>
        <w:tc>
          <w:tcPr>
            <w:tcW w:w="1183" w:type="dxa"/>
            <w:tcBorders>
              <w:top w:val="single" w:sz="4" w:space="0" w:color="auto"/>
              <w:left w:val="single" w:sz="4" w:space="0" w:color="auto"/>
              <w:bottom w:val="single" w:sz="4" w:space="0" w:color="auto"/>
              <w:right w:val="single" w:sz="4" w:space="0" w:color="auto"/>
            </w:tcBorders>
          </w:tcPr>
          <w:p w14:paraId="168846C2"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050F3574"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338266BA"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38644D5" w14:textId="77777777" w:rsidTr="00974E63">
        <w:trPr>
          <w:cantSplit/>
          <w:trHeight w:val="620"/>
          <w:tblHeader/>
          <w:jc w:val="center"/>
        </w:trPr>
        <w:tc>
          <w:tcPr>
            <w:tcW w:w="1418" w:type="dxa"/>
            <w:tcBorders>
              <w:top w:val="single" w:sz="4" w:space="0" w:color="auto"/>
              <w:left w:val="single" w:sz="4" w:space="0" w:color="auto"/>
              <w:bottom w:val="single" w:sz="4" w:space="0" w:color="auto"/>
              <w:right w:val="single" w:sz="4" w:space="0" w:color="auto"/>
            </w:tcBorders>
            <w:hideMark/>
          </w:tcPr>
          <w:p w14:paraId="5422236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14</w:t>
            </w:r>
          </w:p>
        </w:tc>
        <w:tc>
          <w:tcPr>
            <w:tcW w:w="2127" w:type="dxa"/>
            <w:tcBorders>
              <w:top w:val="single" w:sz="4" w:space="0" w:color="auto"/>
              <w:left w:val="single" w:sz="4" w:space="0" w:color="auto"/>
              <w:bottom w:val="single" w:sz="4" w:space="0" w:color="auto"/>
              <w:right w:val="single" w:sz="4" w:space="0" w:color="auto"/>
            </w:tcBorders>
            <w:hideMark/>
          </w:tcPr>
          <w:p w14:paraId="3CB5B84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Governing Law</w:t>
            </w:r>
          </w:p>
        </w:tc>
        <w:tc>
          <w:tcPr>
            <w:tcW w:w="1183" w:type="dxa"/>
            <w:tcBorders>
              <w:top w:val="single" w:sz="4" w:space="0" w:color="auto"/>
              <w:left w:val="single" w:sz="4" w:space="0" w:color="auto"/>
              <w:bottom w:val="single" w:sz="4" w:space="0" w:color="auto"/>
              <w:right w:val="single" w:sz="4" w:space="0" w:color="auto"/>
            </w:tcBorders>
          </w:tcPr>
          <w:p w14:paraId="226B7807"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0FE85E2B"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60713EE2"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8672B72" w14:textId="77777777" w:rsidTr="00974E63">
        <w:trPr>
          <w:cantSplit/>
          <w:trHeight w:val="620"/>
          <w:tblHeader/>
          <w:jc w:val="center"/>
        </w:trPr>
        <w:tc>
          <w:tcPr>
            <w:tcW w:w="1418" w:type="dxa"/>
            <w:tcBorders>
              <w:top w:val="single" w:sz="4" w:space="0" w:color="auto"/>
              <w:left w:val="single" w:sz="4" w:space="0" w:color="auto"/>
              <w:bottom w:val="single" w:sz="4" w:space="0" w:color="auto"/>
              <w:right w:val="single" w:sz="4" w:space="0" w:color="auto"/>
            </w:tcBorders>
            <w:hideMark/>
          </w:tcPr>
          <w:p w14:paraId="010B8C5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15</w:t>
            </w:r>
          </w:p>
        </w:tc>
        <w:tc>
          <w:tcPr>
            <w:tcW w:w="2127" w:type="dxa"/>
            <w:tcBorders>
              <w:top w:val="single" w:sz="4" w:space="0" w:color="auto"/>
              <w:left w:val="single" w:sz="4" w:space="0" w:color="auto"/>
              <w:bottom w:val="single" w:sz="4" w:space="0" w:color="auto"/>
              <w:right w:val="single" w:sz="4" w:space="0" w:color="auto"/>
            </w:tcBorders>
            <w:hideMark/>
          </w:tcPr>
          <w:p w14:paraId="33132A30"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Process Agent</w:t>
            </w:r>
          </w:p>
        </w:tc>
        <w:tc>
          <w:tcPr>
            <w:tcW w:w="1183" w:type="dxa"/>
            <w:tcBorders>
              <w:top w:val="single" w:sz="4" w:space="0" w:color="auto"/>
              <w:left w:val="single" w:sz="4" w:space="0" w:color="auto"/>
              <w:bottom w:val="single" w:sz="4" w:space="0" w:color="auto"/>
              <w:right w:val="single" w:sz="4" w:space="0" w:color="auto"/>
            </w:tcBorders>
          </w:tcPr>
          <w:p w14:paraId="01464BB5"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00D31CB0"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3E00311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bl>
    <w:p w14:paraId="18FA8830" w14:textId="77777777" w:rsidR="00974E63" w:rsidRDefault="00974E63" w:rsidP="00974E63">
      <w:pPr>
        <w:rPr>
          <w:rFonts w:cs="Arial"/>
          <w:szCs w:val="22"/>
        </w:rPr>
        <w:sectPr w:rsidR="00974E63">
          <w:pgSz w:w="16834" w:h="11909" w:orient="landscape"/>
          <w:pgMar w:top="1440" w:right="1440" w:bottom="1440" w:left="1440" w:header="720" w:footer="720" w:gutter="0"/>
          <w:cols w:space="720"/>
        </w:sectPr>
      </w:pPr>
    </w:p>
    <w:p w14:paraId="5E474FC2" w14:textId="056B8CF5" w:rsidR="00974E63" w:rsidRDefault="00C81D64" w:rsidP="00974E63">
      <w:pPr>
        <w:jc w:val="center"/>
        <w:rPr>
          <w:rFonts w:cs="Arial"/>
          <w:b/>
          <w:szCs w:val="22"/>
        </w:rPr>
      </w:pPr>
      <w:r>
        <w:rPr>
          <w:rFonts w:cs="Arial"/>
          <w:b/>
          <w:szCs w:val="22"/>
        </w:rPr>
        <w:lastRenderedPageBreak/>
        <w:t>Table P</w:t>
      </w:r>
    </w:p>
    <w:p w14:paraId="70CBB9C3" w14:textId="77777777" w:rsidR="00974E63" w:rsidRDefault="00974E63" w:rsidP="00974E63">
      <w:pPr>
        <w:jc w:val="center"/>
        <w:rPr>
          <w:rFonts w:cs="Arial"/>
          <w:b/>
          <w:szCs w:val="22"/>
          <w:lang w:val="en-AU"/>
        </w:rPr>
      </w:pPr>
      <w:r>
        <w:rPr>
          <w:rFonts w:cs="Arial"/>
          <w:b/>
          <w:szCs w:val="22"/>
          <w:lang w:val="en-AU"/>
        </w:rPr>
        <w:t>Schedule 21 – Transfer Regulations</w:t>
      </w:r>
    </w:p>
    <w:p w14:paraId="52A26A72" w14:textId="77777777" w:rsidR="00974E63" w:rsidRDefault="00974E63" w:rsidP="00974E63">
      <w:pPr>
        <w:jc w:val="center"/>
        <w:rPr>
          <w:rFonts w:cs="Arial"/>
          <w:b/>
          <w:szCs w:val="22"/>
        </w:rPr>
      </w:pPr>
    </w:p>
    <w:p w14:paraId="3BDA73F3" w14:textId="6DD52BC4" w:rsidR="00974E63" w:rsidRDefault="00974E63" w:rsidP="00974E63">
      <w:pPr>
        <w:widowControl w:val="0"/>
        <w:spacing w:before="120" w:after="120" w:line="312" w:lineRule="auto"/>
        <w:ind w:left="-540" w:firstLine="1"/>
        <w:rPr>
          <w:rFonts w:cs="Arial"/>
          <w:szCs w:val="22"/>
        </w:rPr>
      </w:pPr>
      <w:r>
        <w:rPr>
          <w:rFonts w:cs="Arial"/>
          <w:szCs w:val="22"/>
        </w:rPr>
        <w:t>Each Bidder is required t</w:t>
      </w:r>
      <w:r w:rsidR="00C81D64">
        <w:rPr>
          <w:rFonts w:cs="Arial"/>
          <w:szCs w:val="22"/>
        </w:rPr>
        <w:t>o complete every item in Table P</w:t>
      </w:r>
      <w:r>
        <w:rPr>
          <w:rFonts w:cs="Arial"/>
          <w:szCs w:val="22"/>
        </w:rPr>
        <w:t>, indicating whether or not they accept the paragraph to which the item refers with only “yes” or “no” answers. “Nil returns”, “not applicable” and items left blank (or otherwise caveated) will be treated for evaluation purposes as an outright rejection of the paragraph in question. Responses to sub-paragraph should be included in the response to the paragraph of which they form part.</w:t>
      </w:r>
      <w:r>
        <w:rPr>
          <w:rStyle w:val="FootnoteReference"/>
          <w:rFonts w:cs="Arial"/>
          <w:szCs w:val="22"/>
        </w:rPr>
        <w:footnoteReference w:id="16"/>
      </w:r>
    </w:p>
    <w:p w14:paraId="469F17A1" w14:textId="77777777" w:rsidR="00974E63" w:rsidRDefault="00974E63" w:rsidP="00974E63">
      <w:pPr>
        <w:rPr>
          <w:rFonts w:cs="Arial"/>
          <w:szCs w:val="22"/>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9"/>
        <w:gridCol w:w="1831"/>
        <w:gridCol w:w="12"/>
        <w:gridCol w:w="1276"/>
        <w:gridCol w:w="49"/>
        <w:gridCol w:w="4770"/>
        <w:gridCol w:w="13"/>
        <w:gridCol w:w="4860"/>
      </w:tblGrid>
      <w:tr w:rsidR="00974E63" w14:paraId="4382D7F8" w14:textId="77777777" w:rsidTr="00974E63">
        <w:trPr>
          <w:cantSplit/>
          <w:trHeight w:val="873"/>
          <w:tblHeader/>
          <w:jc w:val="center"/>
        </w:trPr>
        <w:tc>
          <w:tcPr>
            <w:tcW w:w="1409" w:type="dxa"/>
            <w:tcBorders>
              <w:top w:val="single" w:sz="4" w:space="0" w:color="auto"/>
              <w:left w:val="single" w:sz="4" w:space="0" w:color="auto"/>
              <w:bottom w:val="single" w:sz="4" w:space="0" w:color="auto"/>
              <w:right w:val="single" w:sz="4" w:space="0" w:color="auto"/>
            </w:tcBorders>
            <w:shd w:val="pct12" w:color="auto" w:fill="auto"/>
            <w:hideMark/>
          </w:tcPr>
          <w:p w14:paraId="605A59F9"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lastRenderedPageBreak/>
              <w:t>Paragraph Number</w:t>
            </w:r>
          </w:p>
        </w:tc>
        <w:tc>
          <w:tcPr>
            <w:tcW w:w="1831" w:type="dxa"/>
            <w:tcBorders>
              <w:top w:val="single" w:sz="4" w:space="0" w:color="auto"/>
              <w:left w:val="single" w:sz="4" w:space="0" w:color="auto"/>
              <w:bottom w:val="single" w:sz="4" w:space="0" w:color="auto"/>
              <w:right w:val="single" w:sz="4" w:space="0" w:color="auto"/>
            </w:tcBorders>
            <w:shd w:val="pct12" w:color="auto" w:fill="auto"/>
            <w:hideMark/>
          </w:tcPr>
          <w:p w14:paraId="053A812C"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Paragraph</w:t>
            </w:r>
          </w:p>
        </w:tc>
        <w:tc>
          <w:tcPr>
            <w:tcW w:w="1337" w:type="dxa"/>
            <w:gridSpan w:val="3"/>
            <w:tcBorders>
              <w:top w:val="single" w:sz="4" w:space="0" w:color="auto"/>
              <w:left w:val="single" w:sz="4" w:space="0" w:color="auto"/>
              <w:bottom w:val="single" w:sz="4" w:space="0" w:color="auto"/>
              <w:right w:val="single" w:sz="4" w:space="0" w:color="auto"/>
            </w:tcBorders>
            <w:shd w:val="pct12" w:color="auto" w:fill="auto"/>
            <w:hideMark/>
          </w:tcPr>
          <w:p w14:paraId="307A350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Fully Accept (Yes / No)</w:t>
            </w:r>
          </w:p>
        </w:tc>
        <w:tc>
          <w:tcPr>
            <w:tcW w:w="4783" w:type="dxa"/>
            <w:gridSpan w:val="2"/>
            <w:tcBorders>
              <w:top w:val="single" w:sz="4" w:space="0" w:color="auto"/>
              <w:left w:val="single" w:sz="4" w:space="0" w:color="auto"/>
              <w:bottom w:val="single" w:sz="4" w:space="0" w:color="auto"/>
              <w:right w:val="single" w:sz="4" w:space="0" w:color="auto"/>
            </w:tcBorders>
            <w:shd w:val="pct12" w:color="auto" w:fill="auto"/>
            <w:hideMark/>
          </w:tcPr>
          <w:p w14:paraId="5B51F2D0"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Reasons for non-acceptance (and impact of proposed amendment on price (if any))</w:t>
            </w:r>
          </w:p>
        </w:tc>
        <w:tc>
          <w:tcPr>
            <w:tcW w:w="4860" w:type="dxa"/>
            <w:tcBorders>
              <w:top w:val="single" w:sz="4" w:space="0" w:color="auto"/>
              <w:left w:val="single" w:sz="4" w:space="0" w:color="auto"/>
              <w:bottom w:val="single" w:sz="4" w:space="0" w:color="auto"/>
              <w:right w:val="single" w:sz="4" w:space="0" w:color="auto"/>
            </w:tcBorders>
            <w:shd w:val="pct12" w:color="auto" w:fill="auto"/>
            <w:hideMark/>
          </w:tcPr>
          <w:p w14:paraId="71DCED27"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Proposed alternative wording (showing changes from original Authority drafting)</w:t>
            </w:r>
          </w:p>
        </w:tc>
      </w:tr>
      <w:tr w:rsidR="00974E63" w14:paraId="6D79FA87" w14:textId="77777777" w:rsidTr="00974E63">
        <w:trPr>
          <w:cantSplit/>
          <w:trHeight w:val="620"/>
          <w:tblHeader/>
          <w:jc w:val="center"/>
        </w:trPr>
        <w:tc>
          <w:tcPr>
            <w:tcW w:w="14220" w:type="dxa"/>
            <w:gridSpan w:val="8"/>
            <w:tcBorders>
              <w:top w:val="single" w:sz="4" w:space="0" w:color="auto"/>
              <w:left w:val="single" w:sz="4" w:space="0" w:color="auto"/>
              <w:bottom w:val="single" w:sz="4" w:space="0" w:color="auto"/>
              <w:right w:val="single" w:sz="4" w:space="0" w:color="auto"/>
            </w:tcBorders>
            <w:hideMark/>
          </w:tcPr>
          <w:p w14:paraId="0DA42707"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Part 1 – Employee Transfer Arrangements on Entry</w:t>
            </w:r>
          </w:p>
        </w:tc>
      </w:tr>
      <w:tr w:rsidR="00974E63" w14:paraId="10FC9348"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7B8CF5B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1</w:t>
            </w:r>
          </w:p>
        </w:tc>
        <w:tc>
          <w:tcPr>
            <w:tcW w:w="1831" w:type="dxa"/>
            <w:tcBorders>
              <w:top w:val="single" w:sz="4" w:space="0" w:color="auto"/>
              <w:left w:val="single" w:sz="4" w:space="0" w:color="auto"/>
              <w:bottom w:val="single" w:sz="4" w:space="0" w:color="auto"/>
              <w:right w:val="single" w:sz="4" w:space="0" w:color="auto"/>
            </w:tcBorders>
            <w:hideMark/>
          </w:tcPr>
          <w:p w14:paraId="69BB643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Definitions</w:t>
            </w:r>
          </w:p>
        </w:tc>
        <w:tc>
          <w:tcPr>
            <w:tcW w:w="1337" w:type="dxa"/>
            <w:gridSpan w:val="3"/>
            <w:tcBorders>
              <w:top w:val="single" w:sz="4" w:space="0" w:color="auto"/>
              <w:left w:val="single" w:sz="4" w:space="0" w:color="auto"/>
              <w:bottom w:val="single" w:sz="4" w:space="0" w:color="auto"/>
              <w:right w:val="single" w:sz="4" w:space="0" w:color="auto"/>
            </w:tcBorders>
          </w:tcPr>
          <w:p w14:paraId="5501749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gridSpan w:val="2"/>
            <w:tcBorders>
              <w:top w:val="single" w:sz="4" w:space="0" w:color="auto"/>
              <w:left w:val="single" w:sz="4" w:space="0" w:color="auto"/>
              <w:bottom w:val="single" w:sz="4" w:space="0" w:color="auto"/>
              <w:right w:val="single" w:sz="4" w:space="0" w:color="auto"/>
            </w:tcBorders>
          </w:tcPr>
          <w:p w14:paraId="33E39FE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3E7B085C"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364CC35"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44AAED2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2</w:t>
            </w:r>
          </w:p>
        </w:tc>
        <w:tc>
          <w:tcPr>
            <w:tcW w:w="1831" w:type="dxa"/>
            <w:tcBorders>
              <w:top w:val="single" w:sz="4" w:space="0" w:color="auto"/>
              <w:left w:val="single" w:sz="4" w:space="0" w:color="auto"/>
              <w:bottom w:val="single" w:sz="4" w:space="0" w:color="auto"/>
              <w:right w:val="single" w:sz="4" w:space="0" w:color="auto"/>
            </w:tcBorders>
            <w:hideMark/>
          </w:tcPr>
          <w:p w14:paraId="6C599DC7"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Previous Contractor Employees</w:t>
            </w:r>
          </w:p>
        </w:tc>
        <w:tc>
          <w:tcPr>
            <w:tcW w:w="1337" w:type="dxa"/>
            <w:gridSpan w:val="3"/>
            <w:tcBorders>
              <w:top w:val="single" w:sz="4" w:space="0" w:color="auto"/>
              <w:left w:val="single" w:sz="4" w:space="0" w:color="auto"/>
              <w:bottom w:val="single" w:sz="4" w:space="0" w:color="auto"/>
              <w:right w:val="single" w:sz="4" w:space="0" w:color="auto"/>
            </w:tcBorders>
          </w:tcPr>
          <w:p w14:paraId="4506D19B"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gridSpan w:val="2"/>
            <w:tcBorders>
              <w:top w:val="single" w:sz="4" w:space="0" w:color="auto"/>
              <w:left w:val="single" w:sz="4" w:space="0" w:color="auto"/>
              <w:bottom w:val="single" w:sz="4" w:space="0" w:color="auto"/>
              <w:right w:val="single" w:sz="4" w:space="0" w:color="auto"/>
            </w:tcBorders>
          </w:tcPr>
          <w:p w14:paraId="31A3F9F5"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7AB8ECE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B36ED67"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6CFADDF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3</w:t>
            </w:r>
          </w:p>
        </w:tc>
        <w:tc>
          <w:tcPr>
            <w:tcW w:w="1831" w:type="dxa"/>
            <w:tcBorders>
              <w:top w:val="single" w:sz="4" w:space="0" w:color="auto"/>
              <w:left w:val="single" w:sz="4" w:space="0" w:color="auto"/>
              <w:bottom w:val="single" w:sz="4" w:space="0" w:color="auto"/>
              <w:right w:val="single" w:sz="4" w:space="0" w:color="auto"/>
            </w:tcBorders>
            <w:hideMark/>
          </w:tcPr>
          <w:p w14:paraId="6F21A52A"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General provisions applicable to Previous Contractor Employees and Contractor Personnel</w:t>
            </w:r>
          </w:p>
        </w:tc>
        <w:tc>
          <w:tcPr>
            <w:tcW w:w="1337" w:type="dxa"/>
            <w:gridSpan w:val="3"/>
            <w:tcBorders>
              <w:top w:val="single" w:sz="4" w:space="0" w:color="auto"/>
              <w:left w:val="single" w:sz="4" w:space="0" w:color="auto"/>
              <w:bottom w:val="single" w:sz="4" w:space="0" w:color="auto"/>
              <w:right w:val="single" w:sz="4" w:space="0" w:color="auto"/>
            </w:tcBorders>
          </w:tcPr>
          <w:p w14:paraId="78CA400E"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gridSpan w:val="2"/>
            <w:tcBorders>
              <w:top w:val="single" w:sz="4" w:space="0" w:color="auto"/>
              <w:left w:val="single" w:sz="4" w:space="0" w:color="auto"/>
              <w:bottom w:val="single" w:sz="4" w:space="0" w:color="auto"/>
              <w:right w:val="single" w:sz="4" w:space="0" w:color="auto"/>
            </w:tcBorders>
          </w:tcPr>
          <w:p w14:paraId="02084669"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1281DE39"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63BCC19F" w14:textId="77777777" w:rsidTr="00974E63">
        <w:trPr>
          <w:cantSplit/>
          <w:trHeight w:val="620"/>
          <w:tblHeader/>
          <w:jc w:val="center"/>
        </w:trPr>
        <w:tc>
          <w:tcPr>
            <w:tcW w:w="14220" w:type="dxa"/>
            <w:gridSpan w:val="8"/>
            <w:tcBorders>
              <w:top w:val="single" w:sz="4" w:space="0" w:color="auto"/>
              <w:left w:val="single" w:sz="4" w:space="0" w:color="auto"/>
              <w:bottom w:val="single" w:sz="4" w:space="0" w:color="auto"/>
              <w:right w:val="single" w:sz="4" w:space="0" w:color="auto"/>
            </w:tcBorders>
            <w:hideMark/>
          </w:tcPr>
          <w:p w14:paraId="253E57D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Appendix 1, Part 1 - Personnel Information to be released [by the Authority] pursuant to this Contract</w:t>
            </w:r>
          </w:p>
        </w:tc>
      </w:tr>
      <w:tr w:rsidR="00974E63" w14:paraId="19DDB683"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5B5CEDE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lastRenderedPageBreak/>
              <w:t>N/A</w:t>
            </w:r>
          </w:p>
        </w:tc>
        <w:tc>
          <w:tcPr>
            <w:tcW w:w="1831" w:type="dxa"/>
            <w:tcBorders>
              <w:top w:val="single" w:sz="4" w:space="0" w:color="auto"/>
              <w:left w:val="single" w:sz="4" w:space="0" w:color="auto"/>
              <w:bottom w:val="single" w:sz="4" w:space="0" w:color="auto"/>
              <w:right w:val="single" w:sz="4" w:space="0" w:color="auto"/>
            </w:tcBorders>
            <w:hideMark/>
          </w:tcPr>
          <w:p w14:paraId="171F2AB5"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Personnel Information to be released [by the Authority] pursuant to this Contract</w:t>
            </w:r>
          </w:p>
        </w:tc>
        <w:tc>
          <w:tcPr>
            <w:tcW w:w="1337" w:type="dxa"/>
            <w:gridSpan w:val="3"/>
            <w:tcBorders>
              <w:top w:val="single" w:sz="4" w:space="0" w:color="auto"/>
              <w:left w:val="single" w:sz="4" w:space="0" w:color="auto"/>
              <w:bottom w:val="single" w:sz="4" w:space="0" w:color="auto"/>
              <w:right w:val="single" w:sz="4" w:space="0" w:color="auto"/>
            </w:tcBorders>
          </w:tcPr>
          <w:p w14:paraId="21B6244B"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gridSpan w:val="2"/>
            <w:tcBorders>
              <w:top w:val="single" w:sz="4" w:space="0" w:color="auto"/>
              <w:left w:val="single" w:sz="4" w:space="0" w:color="auto"/>
              <w:bottom w:val="single" w:sz="4" w:space="0" w:color="auto"/>
              <w:right w:val="single" w:sz="4" w:space="0" w:color="auto"/>
            </w:tcBorders>
          </w:tcPr>
          <w:p w14:paraId="639B101C"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4EC5EB39"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BE978D3" w14:textId="77777777" w:rsidTr="00974E63">
        <w:trPr>
          <w:cantSplit/>
          <w:trHeight w:val="620"/>
          <w:tblHeader/>
          <w:jc w:val="center"/>
        </w:trPr>
        <w:tc>
          <w:tcPr>
            <w:tcW w:w="14220" w:type="dxa"/>
            <w:gridSpan w:val="8"/>
            <w:tcBorders>
              <w:top w:val="single" w:sz="4" w:space="0" w:color="auto"/>
              <w:left w:val="single" w:sz="4" w:space="0" w:color="auto"/>
              <w:bottom w:val="single" w:sz="4" w:space="0" w:color="auto"/>
              <w:right w:val="single" w:sz="4" w:space="0" w:color="auto"/>
            </w:tcBorders>
            <w:hideMark/>
          </w:tcPr>
          <w:p w14:paraId="69AF7A0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Appendix 1, Part 2 – Employee Transfer Arrangements on Exit</w:t>
            </w:r>
          </w:p>
        </w:tc>
      </w:tr>
      <w:tr w:rsidR="00974E63" w14:paraId="300B8E85"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16CCEA0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1</w:t>
            </w:r>
          </w:p>
        </w:tc>
        <w:tc>
          <w:tcPr>
            <w:tcW w:w="1843" w:type="dxa"/>
            <w:gridSpan w:val="2"/>
            <w:tcBorders>
              <w:top w:val="single" w:sz="4" w:space="0" w:color="auto"/>
              <w:left w:val="single" w:sz="4" w:space="0" w:color="auto"/>
              <w:bottom w:val="single" w:sz="4" w:space="0" w:color="auto"/>
              <w:right w:val="single" w:sz="4" w:space="0" w:color="auto"/>
            </w:tcBorders>
            <w:hideMark/>
          </w:tcPr>
          <w:p w14:paraId="4E3BE5C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Definitions</w:t>
            </w:r>
          </w:p>
        </w:tc>
        <w:tc>
          <w:tcPr>
            <w:tcW w:w="1276" w:type="dxa"/>
            <w:tcBorders>
              <w:top w:val="single" w:sz="4" w:space="0" w:color="auto"/>
              <w:left w:val="single" w:sz="4" w:space="0" w:color="auto"/>
              <w:bottom w:val="single" w:sz="4" w:space="0" w:color="auto"/>
              <w:right w:val="single" w:sz="4" w:space="0" w:color="auto"/>
            </w:tcBorders>
          </w:tcPr>
          <w:p w14:paraId="6AEB53E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19" w:type="dxa"/>
            <w:gridSpan w:val="2"/>
            <w:tcBorders>
              <w:top w:val="single" w:sz="4" w:space="0" w:color="auto"/>
              <w:left w:val="single" w:sz="4" w:space="0" w:color="auto"/>
              <w:bottom w:val="single" w:sz="4" w:space="0" w:color="auto"/>
              <w:right w:val="single" w:sz="4" w:space="0" w:color="auto"/>
            </w:tcBorders>
          </w:tcPr>
          <w:p w14:paraId="60FE460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gridSpan w:val="2"/>
            <w:tcBorders>
              <w:top w:val="single" w:sz="4" w:space="0" w:color="auto"/>
              <w:left w:val="single" w:sz="4" w:space="0" w:color="auto"/>
              <w:bottom w:val="single" w:sz="4" w:space="0" w:color="auto"/>
              <w:right w:val="single" w:sz="4" w:space="0" w:color="auto"/>
            </w:tcBorders>
          </w:tcPr>
          <w:p w14:paraId="15D1E35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100E878"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46675F34"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2</w:t>
            </w:r>
          </w:p>
        </w:tc>
        <w:tc>
          <w:tcPr>
            <w:tcW w:w="1843" w:type="dxa"/>
            <w:gridSpan w:val="2"/>
            <w:tcBorders>
              <w:top w:val="single" w:sz="4" w:space="0" w:color="auto"/>
              <w:left w:val="single" w:sz="4" w:space="0" w:color="auto"/>
              <w:bottom w:val="single" w:sz="4" w:space="0" w:color="auto"/>
              <w:right w:val="single" w:sz="4" w:space="0" w:color="auto"/>
            </w:tcBorders>
            <w:hideMark/>
          </w:tcPr>
          <w:p w14:paraId="06BC346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Employment</w:t>
            </w:r>
          </w:p>
        </w:tc>
        <w:tc>
          <w:tcPr>
            <w:tcW w:w="1276" w:type="dxa"/>
            <w:tcBorders>
              <w:top w:val="single" w:sz="4" w:space="0" w:color="auto"/>
              <w:left w:val="single" w:sz="4" w:space="0" w:color="auto"/>
              <w:bottom w:val="single" w:sz="4" w:space="0" w:color="auto"/>
              <w:right w:val="single" w:sz="4" w:space="0" w:color="auto"/>
            </w:tcBorders>
          </w:tcPr>
          <w:p w14:paraId="7D32CCBF"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19" w:type="dxa"/>
            <w:gridSpan w:val="2"/>
            <w:tcBorders>
              <w:top w:val="single" w:sz="4" w:space="0" w:color="auto"/>
              <w:left w:val="single" w:sz="4" w:space="0" w:color="auto"/>
              <w:bottom w:val="single" w:sz="4" w:space="0" w:color="auto"/>
              <w:right w:val="single" w:sz="4" w:space="0" w:color="auto"/>
            </w:tcBorders>
          </w:tcPr>
          <w:p w14:paraId="20E5B53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gridSpan w:val="2"/>
            <w:tcBorders>
              <w:top w:val="single" w:sz="4" w:space="0" w:color="auto"/>
              <w:left w:val="single" w:sz="4" w:space="0" w:color="auto"/>
              <w:bottom w:val="single" w:sz="4" w:space="0" w:color="auto"/>
              <w:right w:val="single" w:sz="4" w:space="0" w:color="auto"/>
            </w:tcBorders>
          </w:tcPr>
          <w:p w14:paraId="27660CA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493336B"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6AE3101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3</w:t>
            </w:r>
          </w:p>
        </w:tc>
        <w:tc>
          <w:tcPr>
            <w:tcW w:w="1843" w:type="dxa"/>
            <w:gridSpan w:val="2"/>
            <w:tcBorders>
              <w:top w:val="single" w:sz="4" w:space="0" w:color="auto"/>
              <w:left w:val="single" w:sz="4" w:space="0" w:color="auto"/>
              <w:bottom w:val="single" w:sz="4" w:space="0" w:color="auto"/>
              <w:right w:val="single" w:sz="4" w:space="0" w:color="auto"/>
            </w:tcBorders>
            <w:hideMark/>
          </w:tcPr>
          <w:p w14:paraId="23ED540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Obligations in respect of Subsequent Transferring Employees</w:t>
            </w:r>
          </w:p>
        </w:tc>
        <w:tc>
          <w:tcPr>
            <w:tcW w:w="1276" w:type="dxa"/>
            <w:tcBorders>
              <w:top w:val="single" w:sz="4" w:space="0" w:color="auto"/>
              <w:left w:val="single" w:sz="4" w:space="0" w:color="auto"/>
              <w:bottom w:val="single" w:sz="4" w:space="0" w:color="auto"/>
              <w:right w:val="single" w:sz="4" w:space="0" w:color="auto"/>
            </w:tcBorders>
          </w:tcPr>
          <w:p w14:paraId="62BCFB7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19" w:type="dxa"/>
            <w:gridSpan w:val="2"/>
            <w:tcBorders>
              <w:top w:val="single" w:sz="4" w:space="0" w:color="auto"/>
              <w:left w:val="single" w:sz="4" w:space="0" w:color="auto"/>
              <w:bottom w:val="single" w:sz="4" w:space="0" w:color="auto"/>
              <w:right w:val="single" w:sz="4" w:space="0" w:color="auto"/>
            </w:tcBorders>
          </w:tcPr>
          <w:p w14:paraId="0708C2A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gridSpan w:val="2"/>
            <w:tcBorders>
              <w:top w:val="single" w:sz="4" w:space="0" w:color="auto"/>
              <w:left w:val="single" w:sz="4" w:space="0" w:color="auto"/>
              <w:bottom w:val="single" w:sz="4" w:space="0" w:color="auto"/>
              <w:right w:val="single" w:sz="4" w:space="0" w:color="auto"/>
            </w:tcBorders>
          </w:tcPr>
          <w:p w14:paraId="76213FA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44D84A93"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4E287C9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4</w:t>
            </w:r>
          </w:p>
        </w:tc>
        <w:tc>
          <w:tcPr>
            <w:tcW w:w="1843" w:type="dxa"/>
            <w:gridSpan w:val="2"/>
            <w:tcBorders>
              <w:top w:val="single" w:sz="4" w:space="0" w:color="auto"/>
              <w:left w:val="single" w:sz="4" w:space="0" w:color="auto"/>
              <w:bottom w:val="single" w:sz="4" w:space="0" w:color="auto"/>
              <w:right w:val="single" w:sz="4" w:space="0" w:color="auto"/>
            </w:tcBorders>
            <w:hideMark/>
          </w:tcPr>
          <w:p w14:paraId="02409C4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Unexpected Subsequent Transferring Employees</w:t>
            </w:r>
          </w:p>
        </w:tc>
        <w:tc>
          <w:tcPr>
            <w:tcW w:w="1276" w:type="dxa"/>
            <w:tcBorders>
              <w:top w:val="single" w:sz="4" w:space="0" w:color="auto"/>
              <w:left w:val="single" w:sz="4" w:space="0" w:color="auto"/>
              <w:bottom w:val="single" w:sz="4" w:space="0" w:color="auto"/>
              <w:right w:val="single" w:sz="4" w:space="0" w:color="auto"/>
            </w:tcBorders>
          </w:tcPr>
          <w:p w14:paraId="03B8071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19" w:type="dxa"/>
            <w:gridSpan w:val="2"/>
            <w:tcBorders>
              <w:top w:val="single" w:sz="4" w:space="0" w:color="auto"/>
              <w:left w:val="single" w:sz="4" w:space="0" w:color="auto"/>
              <w:bottom w:val="single" w:sz="4" w:space="0" w:color="auto"/>
              <w:right w:val="single" w:sz="4" w:space="0" w:color="auto"/>
            </w:tcBorders>
          </w:tcPr>
          <w:p w14:paraId="45F4D92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gridSpan w:val="2"/>
            <w:tcBorders>
              <w:top w:val="single" w:sz="4" w:space="0" w:color="auto"/>
              <w:left w:val="single" w:sz="4" w:space="0" w:color="auto"/>
              <w:bottom w:val="single" w:sz="4" w:space="0" w:color="auto"/>
              <w:right w:val="single" w:sz="4" w:space="0" w:color="auto"/>
            </w:tcBorders>
          </w:tcPr>
          <w:p w14:paraId="5D3B3E7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6AC4354"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38B1C01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lastRenderedPageBreak/>
              <w:t>5</w:t>
            </w:r>
          </w:p>
        </w:tc>
        <w:tc>
          <w:tcPr>
            <w:tcW w:w="1843" w:type="dxa"/>
            <w:gridSpan w:val="2"/>
            <w:tcBorders>
              <w:top w:val="single" w:sz="4" w:space="0" w:color="auto"/>
              <w:left w:val="single" w:sz="4" w:space="0" w:color="auto"/>
              <w:bottom w:val="single" w:sz="4" w:space="0" w:color="auto"/>
              <w:right w:val="single" w:sz="4" w:space="0" w:color="auto"/>
            </w:tcBorders>
            <w:hideMark/>
          </w:tcPr>
          <w:p w14:paraId="162338A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Indemnities on Subsequent Transfer under the Transfer Regulations on Partial Termination, Termination or Expiry of the Contract</w:t>
            </w:r>
          </w:p>
        </w:tc>
        <w:tc>
          <w:tcPr>
            <w:tcW w:w="1276" w:type="dxa"/>
            <w:tcBorders>
              <w:top w:val="single" w:sz="4" w:space="0" w:color="auto"/>
              <w:left w:val="single" w:sz="4" w:space="0" w:color="auto"/>
              <w:bottom w:val="single" w:sz="4" w:space="0" w:color="auto"/>
              <w:right w:val="single" w:sz="4" w:space="0" w:color="auto"/>
            </w:tcBorders>
          </w:tcPr>
          <w:p w14:paraId="60403F2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19" w:type="dxa"/>
            <w:gridSpan w:val="2"/>
            <w:tcBorders>
              <w:top w:val="single" w:sz="4" w:space="0" w:color="auto"/>
              <w:left w:val="single" w:sz="4" w:space="0" w:color="auto"/>
              <w:bottom w:val="single" w:sz="4" w:space="0" w:color="auto"/>
              <w:right w:val="single" w:sz="4" w:space="0" w:color="auto"/>
            </w:tcBorders>
          </w:tcPr>
          <w:p w14:paraId="1BC3534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gridSpan w:val="2"/>
            <w:tcBorders>
              <w:top w:val="single" w:sz="4" w:space="0" w:color="auto"/>
              <w:left w:val="single" w:sz="4" w:space="0" w:color="auto"/>
              <w:bottom w:val="single" w:sz="4" w:space="0" w:color="auto"/>
              <w:right w:val="single" w:sz="4" w:space="0" w:color="auto"/>
            </w:tcBorders>
          </w:tcPr>
          <w:p w14:paraId="2F5F50D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5DBA53B"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499FF2D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6</w:t>
            </w:r>
          </w:p>
        </w:tc>
        <w:tc>
          <w:tcPr>
            <w:tcW w:w="1843" w:type="dxa"/>
            <w:gridSpan w:val="2"/>
            <w:tcBorders>
              <w:top w:val="single" w:sz="4" w:space="0" w:color="auto"/>
              <w:left w:val="single" w:sz="4" w:space="0" w:color="auto"/>
              <w:bottom w:val="single" w:sz="4" w:space="0" w:color="auto"/>
              <w:right w:val="single" w:sz="4" w:space="0" w:color="auto"/>
            </w:tcBorders>
            <w:hideMark/>
          </w:tcPr>
          <w:p w14:paraId="1832F4C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Contracts (Rights of Third Parties) Act 1999</w:t>
            </w:r>
          </w:p>
        </w:tc>
        <w:tc>
          <w:tcPr>
            <w:tcW w:w="1276" w:type="dxa"/>
            <w:tcBorders>
              <w:top w:val="single" w:sz="4" w:space="0" w:color="auto"/>
              <w:left w:val="single" w:sz="4" w:space="0" w:color="auto"/>
              <w:bottom w:val="single" w:sz="4" w:space="0" w:color="auto"/>
              <w:right w:val="single" w:sz="4" w:space="0" w:color="auto"/>
            </w:tcBorders>
          </w:tcPr>
          <w:p w14:paraId="75E60AC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19" w:type="dxa"/>
            <w:gridSpan w:val="2"/>
            <w:tcBorders>
              <w:top w:val="single" w:sz="4" w:space="0" w:color="auto"/>
              <w:left w:val="single" w:sz="4" w:space="0" w:color="auto"/>
              <w:bottom w:val="single" w:sz="4" w:space="0" w:color="auto"/>
              <w:right w:val="single" w:sz="4" w:space="0" w:color="auto"/>
            </w:tcBorders>
          </w:tcPr>
          <w:p w14:paraId="153857E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gridSpan w:val="2"/>
            <w:tcBorders>
              <w:top w:val="single" w:sz="4" w:space="0" w:color="auto"/>
              <w:left w:val="single" w:sz="4" w:space="0" w:color="auto"/>
              <w:bottom w:val="single" w:sz="4" w:space="0" w:color="auto"/>
              <w:right w:val="single" w:sz="4" w:space="0" w:color="auto"/>
            </w:tcBorders>
          </w:tcPr>
          <w:p w14:paraId="2D8FEF4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C26C2A9"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565E768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7</w:t>
            </w:r>
          </w:p>
        </w:tc>
        <w:tc>
          <w:tcPr>
            <w:tcW w:w="1843" w:type="dxa"/>
            <w:gridSpan w:val="2"/>
            <w:tcBorders>
              <w:top w:val="single" w:sz="4" w:space="0" w:color="auto"/>
              <w:left w:val="single" w:sz="4" w:space="0" w:color="auto"/>
              <w:bottom w:val="single" w:sz="4" w:space="0" w:color="auto"/>
              <w:right w:val="single" w:sz="4" w:space="0" w:color="auto"/>
            </w:tcBorders>
            <w:hideMark/>
          </w:tcPr>
          <w:p w14:paraId="00F574A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General</w:t>
            </w:r>
          </w:p>
        </w:tc>
        <w:tc>
          <w:tcPr>
            <w:tcW w:w="1276" w:type="dxa"/>
            <w:tcBorders>
              <w:top w:val="single" w:sz="4" w:space="0" w:color="auto"/>
              <w:left w:val="single" w:sz="4" w:space="0" w:color="auto"/>
              <w:bottom w:val="single" w:sz="4" w:space="0" w:color="auto"/>
              <w:right w:val="single" w:sz="4" w:space="0" w:color="auto"/>
            </w:tcBorders>
          </w:tcPr>
          <w:p w14:paraId="638813B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19" w:type="dxa"/>
            <w:gridSpan w:val="2"/>
            <w:tcBorders>
              <w:top w:val="single" w:sz="4" w:space="0" w:color="auto"/>
              <w:left w:val="single" w:sz="4" w:space="0" w:color="auto"/>
              <w:bottom w:val="single" w:sz="4" w:space="0" w:color="auto"/>
              <w:right w:val="single" w:sz="4" w:space="0" w:color="auto"/>
            </w:tcBorders>
          </w:tcPr>
          <w:p w14:paraId="7668208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gridSpan w:val="2"/>
            <w:tcBorders>
              <w:top w:val="single" w:sz="4" w:space="0" w:color="auto"/>
              <w:left w:val="single" w:sz="4" w:space="0" w:color="auto"/>
              <w:bottom w:val="single" w:sz="4" w:space="0" w:color="auto"/>
              <w:right w:val="single" w:sz="4" w:space="0" w:color="auto"/>
            </w:tcBorders>
          </w:tcPr>
          <w:p w14:paraId="13B5AFD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9A08B14" w14:textId="77777777" w:rsidTr="00974E63">
        <w:trPr>
          <w:cantSplit/>
          <w:trHeight w:val="620"/>
          <w:tblHeader/>
          <w:jc w:val="center"/>
        </w:trPr>
        <w:tc>
          <w:tcPr>
            <w:tcW w:w="14220" w:type="dxa"/>
            <w:gridSpan w:val="8"/>
            <w:tcBorders>
              <w:top w:val="single" w:sz="4" w:space="0" w:color="auto"/>
              <w:left w:val="single" w:sz="4" w:space="0" w:color="auto"/>
              <w:bottom w:val="single" w:sz="4" w:space="0" w:color="auto"/>
              <w:right w:val="single" w:sz="4" w:space="0" w:color="auto"/>
            </w:tcBorders>
            <w:hideMark/>
          </w:tcPr>
          <w:p w14:paraId="3606B02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Appendix 1 – Contractor Personnel-Related Information to be released upon Re-Tendering where the Transfer Regulations Apply</w:t>
            </w:r>
          </w:p>
        </w:tc>
      </w:tr>
      <w:tr w:rsidR="00974E63" w14:paraId="7460CB2D"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5F045FF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lastRenderedPageBreak/>
              <w:t>1-4</w:t>
            </w:r>
          </w:p>
        </w:tc>
        <w:tc>
          <w:tcPr>
            <w:tcW w:w="1843" w:type="dxa"/>
            <w:gridSpan w:val="2"/>
            <w:tcBorders>
              <w:top w:val="single" w:sz="4" w:space="0" w:color="auto"/>
              <w:left w:val="single" w:sz="4" w:space="0" w:color="auto"/>
              <w:bottom w:val="single" w:sz="4" w:space="0" w:color="auto"/>
              <w:right w:val="single" w:sz="4" w:space="0" w:color="auto"/>
            </w:tcBorders>
            <w:hideMark/>
          </w:tcPr>
          <w:p w14:paraId="45E2A7E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Contractor Personnel-Related Information to be released upon Re-Tendering where the Transfer Regulations Apply</w:t>
            </w:r>
          </w:p>
        </w:tc>
        <w:tc>
          <w:tcPr>
            <w:tcW w:w="1276" w:type="dxa"/>
            <w:tcBorders>
              <w:top w:val="single" w:sz="4" w:space="0" w:color="auto"/>
              <w:left w:val="single" w:sz="4" w:space="0" w:color="auto"/>
              <w:bottom w:val="single" w:sz="4" w:space="0" w:color="auto"/>
              <w:right w:val="single" w:sz="4" w:space="0" w:color="auto"/>
            </w:tcBorders>
          </w:tcPr>
          <w:p w14:paraId="23501798"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19" w:type="dxa"/>
            <w:gridSpan w:val="2"/>
            <w:tcBorders>
              <w:top w:val="single" w:sz="4" w:space="0" w:color="auto"/>
              <w:left w:val="single" w:sz="4" w:space="0" w:color="auto"/>
              <w:bottom w:val="single" w:sz="4" w:space="0" w:color="auto"/>
              <w:right w:val="single" w:sz="4" w:space="0" w:color="auto"/>
            </w:tcBorders>
          </w:tcPr>
          <w:p w14:paraId="52A5F16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gridSpan w:val="2"/>
            <w:tcBorders>
              <w:top w:val="single" w:sz="4" w:space="0" w:color="auto"/>
              <w:left w:val="single" w:sz="4" w:space="0" w:color="auto"/>
              <w:bottom w:val="single" w:sz="4" w:space="0" w:color="auto"/>
              <w:right w:val="single" w:sz="4" w:space="0" w:color="auto"/>
            </w:tcBorders>
          </w:tcPr>
          <w:p w14:paraId="432B6F7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669A9B3" w14:textId="77777777" w:rsidTr="00974E63">
        <w:trPr>
          <w:cantSplit/>
          <w:trHeight w:val="620"/>
          <w:tblHeader/>
          <w:jc w:val="center"/>
        </w:trPr>
        <w:tc>
          <w:tcPr>
            <w:tcW w:w="14220" w:type="dxa"/>
            <w:gridSpan w:val="8"/>
            <w:tcBorders>
              <w:top w:val="single" w:sz="4" w:space="0" w:color="auto"/>
              <w:left w:val="single" w:sz="4" w:space="0" w:color="auto"/>
              <w:bottom w:val="single" w:sz="4" w:space="0" w:color="auto"/>
              <w:right w:val="single" w:sz="4" w:space="0" w:color="auto"/>
            </w:tcBorders>
            <w:hideMark/>
          </w:tcPr>
          <w:p w14:paraId="405F631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Appendix 2 - Personnel Information to be released pursuant to this Contract</w:t>
            </w:r>
          </w:p>
        </w:tc>
      </w:tr>
      <w:tr w:rsidR="00974E63" w14:paraId="6A900B93"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3E9FF5E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1</w:t>
            </w:r>
          </w:p>
        </w:tc>
        <w:tc>
          <w:tcPr>
            <w:tcW w:w="1843" w:type="dxa"/>
            <w:gridSpan w:val="2"/>
            <w:tcBorders>
              <w:top w:val="single" w:sz="4" w:space="0" w:color="auto"/>
              <w:left w:val="single" w:sz="4" w:space="0" w:color="auto"/>
              <w:bottom w:val="single" w:sz="4" w:space="0" w:color="auto"/>
              <w:right w:val="single" w:sz="4" w:space="0" w:color="auto"/>
            </w:tcBorders>
            <w:hideMark/>
          </w:tcPr>
          <w:p w14:paraId="19AA1390"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Personnel Information to be released pursuant to this Contract</w:t>
            </w:r>
          </w:p>
        </w:tc>
        <w:tc>
          <w:tcPr>
            <w:tcW w:w="1276" w:type="dxa"/>
            <w:tcBorders>
              <w:top w:val="single" w:sz="4" w:space="0" w:color="auto"/>
              <w:left w:val="single" w:sz="4" w:space="0" w:color="auto"/>
              <w:bottom w:val="single" w:sz="4" w:space="0" w:color="auto"/>
              <w:right w:val="single" w:sz="4" w:space="0" w:color="auto"/>
            </w:tcBorders>
          </w:tcPr>
          <w:p w14:paraId="2CBD30F6"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19" w:type="dxa"/>
            <w:gridSpan w:val="2"/>
            <w:tcBorders>
              <w:top w:val="single" w:sz="4" w:space="0" w:color="auto"/>
              <w:left w:val="single" w:sz="4" w:space="0" w:color="auto"/>
              <w:bottom w:val="single" w:sz="4" w:space="0" w:color="auto"/>
              <w:right w:val="single" w:sz="4" w:space="0" w:color="auto"/>
            </w:tcBorders>
          </w:tcPr>
          <w:p w14:paraId="710C294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4873" w:type="dxa"/>
            <w:gridSpan w:val="2"/>
            <w:tcBorders>
              <w:top w:val="single" w:sz="4" w:space="0" w:color="auto"/>
              <w:left w:val="single" w:sz="4" w:space="0" w:color="auto"/>
              <w:bottom w:val="single" w:sz="4" w:space="0" w:color="auto"/>
              <w:right w:val="single" w:sz="4" w:space="0" w:color="auto"/>
            </w:tcBorders>
          </w:tcPr>
          <w:p w14:paraId="7A996A4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r>
    </w:tbl>
    <w:p w14:paraId="3318ED21" w14:textId="77777777" w:rsidR="00974E63" w:rsidRDefault="00974E63" w:rsidP="00974E63">
      <w:pPr>
        <w:rPr>
          <w:rFonts w:cs="Arial"/>
          <w:szCs w:val="22"/>
        </w:rPr>
        <w:sectPr w:rsidR="00974E63">
          <w:pgSz w:w="16834" w:h="11909" w:orient="landscape"/>
          <w:pgMar w:top="1440" w:right="1440" w:bottom="1440" w:left="1440" w:header="720" w:footer="720" w:gutter="0"/>
          <w:cols w:space="720"/>
        </w:sectPr>
      </w:pPr>
    </w:p>
    <w:p w14:paraId="5E4DE5F3" w14:textId="74CCF821" w:rsidR="00974E63" w:rsidRDefault="00C81D64" w:rsidP="00974E63">
      <w:pPr>
        <w:jc w:val="center"/>
        <w:rPr>
          <w:rFonts w:cs="Arial"/>
          <w:b/>
          <w:szCs w:val="22"/>
        </w:rPr>
      </w:pPr>
      <w:r>
        <w:rPr>
          <w:rFonts w:cs="Arial"/>
          <w:b/>
          <w:szCs w:val="22"/>
        </w:rPr>
        <w:lastRenderedPageBreak/>
        <w:t>Table Q</w:t>
      </w:r>
    </w:p>
    <w:p w14:paraId="6D7B88BF" w14:textId="77777777" w:rsidR="00974E63" w:rsidRDefault="00974E63" w:rsidP="00974E63">
      <w:pPr>
        <w:jc w:val="center"/>
        <w:rPr>
          <w:rFonts w:cs="Arial"/>
          <w:b/>
          <w:szCs w:val="22"/>
          <w:lang w:val="en-AU"/>
        </w:rPr>
      </w:pPr>
      <w:r>
        <w:rPr>
          <w:rFonts w:cs="Arial"/>
          <w:b/>
          <w:szCs w:val="22"/>
          <w:lang w:val="en-AU"/>
        </w:rPr>
        <w:t>Schedule 24 – Outcomes and Open Book Data and Audit Reports</w:t>
      </w:r>
    </w:p>
    <w:p w14:paraId="3739EFB0" w14:textId="77777777" w:rsidR="00974E63" w:rsidRDefault="00974E63" w:rsidP="00974E63">
      <w:pPr>
        <w:jc w:val="center"/>
        <w:rPr>
          <w:rFonts w:cs="Arial"/>
          <w:b/>
          <w:szCs w:val="22"/>
        </w:rPr>
      </w:pPr>
    </w:p>
    <w:p w14:paraId="44AD06C8" w14:textId="2A6C2CE6" w:rsidR="00974E63" w:rsidRDefault="00974E63" w:rsidP="00974E63">
      <w:pPr>
        <w:widowControl w:val="0"/>
        <w:spacing w:before="120" w:after="120" w:line="312" w:lineRule="auto"/>
        <w:ind w:left="-540" w:firstLine="1"/>
        <w:rPr>
          <w:rFonts w:cs="Arial"/>
          <w:szCs w:val="22"/>
        </w:rPr>
      </w:pPr>
      <w:r>
        <w:rPr>
          <w:rFonts w:cs="Arial"/>
          <w:szCs w:val="22"/>
        </w:rPr>
        <w:t xml:space="preserve">Each Bidder is required to complete every item in Table </w:t>
      </w:r>
      <w:r w:rsidR="00C81D64">
        <w:rPr>
          <w:rFonts w:cs="Arial"/>
          <w:szCs w:val="22"/>
        </w:rPr>
        <w:t>Q</w:t>
      </w:r>
      <w:r>
        <w:rPr>
          <w:rFonts w:cs="Arial"/>
          <w:szCs w:val="22"/>
        </w:rPr>
        <w:t>, indicating whether or not they accept the paragraph to which the item refers with only “yes” or “no” answers. “Nil returns”, “not applicable” and items left blank (or otherwise caveated) will be treated for evaluation purposes as an outright rejection of the paragraph in question. Responses to sub-paragraph should be included in the response to the paragraph of which they form part.</w:t>
      </w:r>
      <w:r>
        <w:rPr>
          <w:rStyle w:val="FootnoteReference"/>
          <w:rFonts w:cs="Arial"/>
          <w:szCs w:val="22"/>
        </w:rPr>
        <w:footnoteReference w:id="17"/>
      </w:r>
    </w:p>
    <w:p w14:paraId="3CEA0A50" w14:textId="77777777" w:rsidR="00974E63" w:rsidRDefault="00974E63" w:rsidP="00974E63">
      <w:pPr>
        <w:rPr>
          <w:rFonts w:cs="Arial"/>
          <w:szCs w:val="22"/>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9"/>
        <w:gridCol w:w="1831"/>
        <w:gridCol w:w="1337"/>
        <w:gridCol w:w="4783"/>
        <w:gridCol w:w="4860"/>
      </w:tblGrid>
      <w:tr w:rsidR="00974E63" w14:paraId="30AD98E2" w14:textId="77777777" w:rsidTr="00974E63">
        <w:trPr>
          <w:cantSplit/>
          <w:trHeight w:val="873"/>
          <w:tblHeader/>
          <w:jc w:val="center"/>
        </w:trPr>
        <w:tc>
          <w:tcPr>
            <w:tcW w:w="1409" w:type="dxa"/>
            <w:tcBorders>
              <w:top w:val="single" w:sz="4" w:space="0" w:color="auto"/>
              <w:left w:val="single" w:sz="4" w:space="0" w:color="auto"/>
              <w:bottom w:val="single" w:sz="4" w:space="0" w:color="auto"/>
              <w:right w:val="single" w:sz="4" w:space="0" w:color="auto"/>
            </w:tcBorders>
            <w:shd w:val="pct12" w:color="auto" w:fill="auto"/>
            <w:hideMark/>
          </w:tcPr>
          <w:p w14:paraId="799A68D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lastRenderedPageBreak/>
              <w:t>Paragraph Number</w:t>
            </w:r>
          </w:p>
        </w:tc>
        <w:tc>
          <w:tcPr>
            <w:tcW w:w="1831" w:type="dxa"/>
            <w:tcBorders>
              <w:top w:val="single" w:sz="4" w:space="0" w:color="auto"/>
              <w:left w:val="single" w:sz="4" w:space="0" w:color="auto"/>
              <w:bottom w:val="single" w:sz="4" w:space="0" w:color="auto"/>
              <w:right w:val="single" w:sz="4" w:space="0" w:color="auto"/>
            </w:tcBorders>
            <w:shd w:val="pct12" w:color="auto" w:fill="auto"/>
            <w:hideMark/>
          </w:tcPr>
          <w:p w14:paraId="33B5E344"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Paragraph</w:t>
            </w:r>
          </w:p>
        </w:tc>
        <w:tc>
          <w:tcPr>
            <w:tcW w:w="1337" w:type="dxa"/>
            <w:tcBorders>
              <w:top w:val="single" w:sz="4" w:space="0" w:color="auto"/>
              <w:left w:val="single" w:sz="4" w:space="0" w:color="auto"/>
              <w:bottom w:val="single" w:sz="4" w:space="0" w:color="auto"/>
              <w:right w:val="single" w:sz="4" w:space="0" w:color="auto"/>
            </w:tcBorders>
            <w:shd w:val="pct12" w:color="auto" w:fill="auto"/>
            <w:hideMark/>
          </w:tcPr>
          <w:p w14:paraId="63DC80A4"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Fully Accept (Yes / No)</w:t>
            </w:r>
          </w:p>
        </w:tc>
        <w:tc>
          <w:tcPr>
            <w:tcW w:w="4783" w:type="dxa"/>
            <w:tcBorders>
              <w:top w:val="single" w:sz="4" w:space="0" w:color="auto"/>
              <w:left w:val="single" w:sz="4" w:space="0" w:color="auto"/>
              <w:bottom w:val="single" w:sz="4" w:space="0" w:color="auto"/>
              <w:right w:val="single" w:sz="4" w:space="0" w:color="auto"/>
            </w:tcBorders>
            <w:shd w:val="pct12" w:color="auto" w:fill="auto"/>
            <w:hideMark/>
          </w:tcPr>
          <w:p w14:paraId="1D4004B9"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Reasons for non-acceptance (and impact of proposed amendment on price (if any))</w:t>
            </w:r>
          </w:p>
        </w:tc>
        <w:tc>
          <w:tcPr>
            <w:tcW w:w="4860" w:type="dxa"/>
            <w:tcBorders>
              <w:top w:val="single" w:sz="4" w:space="0" w:color="auto"/>
              <w:left w:val="single" w:sz="4" w:space="0" w:color="auto"/>
              <w:bottom w:val="single" w:sz="4" w:space="0" w:color="auto"/>
              <w:right w:val="single" w:sz="4" w:space="0" w:color="auto"/>
            </w:tcBorders>
            <w:shd w:val="pct12" w:color="auto" w:fill="auto"/>
            <w:hideMark/>
          </w:tcPr>
          <w:p w14:paraId="3C01EB5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Proposed alternative wording (showing changes from original Authority drafting)</w:t>
            </w:r>
          </w:p>
        </w:tc>
      </w:tr>
      <w:tr w:rsidR="00974E63" w14:paraId="3250D3D0" w14:textId="77777777" w:rsidTr="00974E63">
        <w:trPr>
          <w:cantSplit/>
          <w:trHeight w:val="620"/>
          <w:tblHeader/>
          <w:jc w:val="center"/>
        </w:trPr>
        <w:tc>
          <w:tcPr>
            <w:tcW w:w="14220" w:type="dxa"/>
            <w:gridSpan w:val="5"/>
            <w:tcBorders>
              <w:top w:val="single" w:sz="4" w:space="0" w:color="auto"/>
              <w:left w:val="single" w:sz="4" w:space="0" w:color="auto"/>
              <w:bottom w:val="single" w:sz="4" w:space="0" w:color="auto"/>
              <w:right w:val="single" w:sz="4" w:space="0" w:color="auto"/>
            </w:tcBorders>
            <w:hideMark/>
          </w:tcPr>
          <w:p w14:paraId="0ECEE5C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Part 1</w:t>
            </w:r>
          </w:p>
        </w:tc>
      </w:tr>
      <w:tr w:rsidR="00974E63" w14:paraId="1E2174A4"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61DA9CF7"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1</w:t>
            </w:r>
          </w:p>
        </w:tc>
        <w:tc>
          <w:tcPr>
            <w:tcW w:w="1831" w:type="dxa"/>
            <w:tcBorders>
              <w:top w:val="single" w:sz="4" w:space="0" w:color="auto"/>
              <w:left w:val="single" w:sz="4" w:space="0" w:color="auto"/>
              <w:bottom w:val="single" w:sz="4" w:space="0" w:color="auto"/>
              <w:right w:val="single" w:sz="4" w:space="0" w:color="auto"/>
            </w:tcBorders>
            <w:hideMark/>
          </w:tcPr>
          <w:p w14:paraId="1AC497BC"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Intended Outcomes</w:t>
            </w:r>
          </w:p>
        </w:tc>
        <w:tc>
          <w:tcPr>
            <w:tcW w:w="1337" w:type="dxa"/>
            <w:tcBorders>
              <w:top w:val="single" w:sz="4" w:space="0" w:color="auto"/>
              <w:left w:val="single" w:sz="4" w:space="0" w:color="auto"/>
              <w:bottom w:val="single" w:sz="4" w:space="0" w:color="auto"/>
              <w:right w:val="single" w:sz="4" w:space="0" w:color="auto"/>
            </w:tcBorders>
          </w:tcPr>
          <w:p w14:paraId="02FDBF4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5B9F87D7"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122B31C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6667F121" w14:textId="77777777" w:rsidTr="00974E63">
        <w:trPr>
          <w:cantSplit/>
          <w:trHeight w:val="620"/>
          <w:tblHeader/>
          <w:jc w:val="center"/>
        </w:trPr>
        <w:tc>
          <w:tcPr>
            <w:tcW w:w="14220" w:type="dxa"/>
            <w:gridSpan w:val="5"/>
            <w:tcBorders>
              <w:top w:val="single" w:sz="4" w:space="0" w:color="auto"/>
              <w:left w:val="single" w:sz="4" w:space="0" w:color="auto"/>
              <w:bottom w:val="single" w:sz="4" w:space="0" w:color="auto"/>
              <w:right w:val="single" w:sz="4" w:space="0" w:color="auto"/>
            </w:tcBorders>
            <w:hideMark/>
          </w:tcPr>
          <w:p w14:paraId="048466C9"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Part 2</w:t>
            </w:r>
          </w:p>
        </w:tc>
      </w:tr>
      <w:tr w:rsidR="00974E63" w14:paraId="2458C6F0"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3C9A5D1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1</w:t>
            </w:r>
          </w:p>
        </w:tc>
        <w:tc>
          <w:tcPr>
            <w:tcW w:w="1831" w:type="dxa"/>
            <w:tcBorders>
              <w:top w:val="single" w:sz="4" w:space="0" w:color="auto"/>
              <w:left w:val="single" w:sz="4" w:space="0" w:color="auto"/>
              <w:bottom w:val="single" w:sz="4" w:space="0" w:color="auto"/>
              <w:right w:val="single" w:sz="4" w:space="0" w:color="auto"/>
            </w:tcBorders>
            <w:hideMark/>
          </w:tcPr>
          <w:p w14:paraId="08F26752"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Open Book Data</w:t>
            </w:r>
          </w:p>
        </w:tc>
        <w:tc>
          <w:tcPr>
            <w:tcW w:w="1337" w:type="dxa"/>
            <w:tcBorders>
              <w:top w:val="single" w:sz="4" w:space="0" w:color="auto"/>
              <w:left w:val="single" w:sz="4" w:space="0" w:color="auto"/>
              <w:bottom w:val="single" w:sz="4" w:space="0" w:color="auto"/>
              <w:right w:val="single" w:sz="4" w:space="0" w:color="auto"/>
            </w:tcBorders>
          </w:tcPr>
          <w:p w14:paraId="5672631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7D50734C"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126413D0"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880636B" w14:textId="77777777" w:rsidTr="00974E63">
        <w:trPr>
          <w:cantSplit/>
          <w:trHeight w:val="620"/>
          <w:tblHeader/>
          <w:jc w:val="center"/>
        </w:trPr>
        <w:tc>
          <w:tcPr>
            <w:tcW w:w="14220" w:type="dxa"/>
            <w:gridSpan w:val="5"/>
            <w:tcBorders>
              <w:top w:val="single" w:sz="4" w:space="0" w:color="auto"/>
              <w:left w:val="single" w:sz="4" w:space="0" w:color="auto"/>
              <w:bottom w:val="single" w:sz="4" w:space="0" w:color="auto"/>
              <w:right w:val="single" w:sz="4" w:space="0" w:color="auto"/>
            </w:tcBorders>
            <w:hideMark/>
          </w:tcPr>
          <w:p w14:paraId="7CD4BDC0"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Part 3</w:t>
            </w:r>
          </w:p>
        </w:tc>
      </w:tr>
      <w:tr w:rsidR="00974E63" w14:paraId="2D32C945"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tcPr>
          <w:p w14:paraId="4072AC4E"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p>
        </w:tc>
        <w:tc>
          <w:tcPr>
            <w:tcW w:w="1831" w:type="dxa"/>
            <w:tcBorders>
              <w:top w:val="single" w:sz="4" w:space="0" w:color="auto"/>
              <w:left w:val="single" w:sz="4" w:space="0" w:color="auto"/>
              <w:bottom w:val="single" w:sz="4" w:space="0" w:color="auto"/>
              <w:right w:val="single" w:sz="4" w:space="0" w:color="auto"/>
            </w:tcBorders>
            <w:hideMark/>
          </w:tcPr>
          <w:p w14:paraId="0A48FB2A"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Access to Open Book Data</w:t>
            </w:r>
          </w:p>
        </w:tc>
        <w:tc>
          <w:tcPr>
            <w:tcW w:w="1337" w:type="dxa"/>
            <w:tcBorders>
              <w:top w:val="single" w:sz="4" w:space="0" w:color="auto"/>
              <w:left w:val="single" w:sz="4" w:space="0" w:color="auto"/>
              <w:bottom w:val="single" w:sz="4" w:space="0" w:color="auto"/>
              <w:right w:val="single" w:sz="4" w:space="0" w:color="auto"/>
            </w:tcBorders>
          </w:tcPr>
          <w:p w14:paraId="2CD8310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7CDDD14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64B274AC"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54B645D3" w14:textId="77777777" w:rsidTr="00974E63">
        <w:trPr>
          <w:cantSplit/>
          <w:trHeight w:val="620"/>
          <w:tblHeader/>
          <w:jc w:val="center"/>
        </w:trPr>
        <w:tc>
          <w:tcPr>
            <w:tcW w:w="14220" w:type="dxa"/>
            <w:gridSpan w:val="5"/>
            <w:tcBorders>
              <w:top w:val="single" w:sz="4" w:space="0" w:color="auto"/>
              <w:left w:val="single" w:sz="4" w:space="0" w:color="auto"/>
              <w:bottom w:val="single" w:sz="4" w:space="0" w:color="auto"/>
              <w:right w:val="single" w:sz="4" w:space="0" w:color="auto"/>
            </w:tcBorders>
            <w:hideMark/>
          </w:tcPr>
          <w:p w14:paraId="10602D4B"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Part 4</w:t>
            </w:r>
          </w:p>
        </w:tc>
      </w:tr>
      <w:tr w:rsidR="00974E63" w14:paraId="49B8D37C"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6FA1969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1</w:t>
            </w:r>
          </w:p>
        </w:tc>
        <w:tc>
          <w:tcPr>
            <w:tcW w:w="1831" w:type="dxa"/>
            <w:tcBorders>
              <w:top w:val="single" w:sz="4" w:space="0" w:color="auto"/>
              <w:left w:val="single" w:sz="4" w:space="0" w:color="auto"/>
              <w:bottom w:val="single" w:sz="4" w:space="0" w:color="auto"/>
              <w:right w:val="single" w:sz="4" w:space="0" w:color="auto"/>
            </w:tcBorders>
            <w:hideMark/>
          </w:tcPr>
          <w:p w14:paraId="251B81D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Audit Rights</w:t>
            </w:r>
          </w:p>
        </w:tc>
        <w:tc>
          <w:tcPr>
            <w:tcW w:w="1337" w:type="dxa"/>
            <w:tcBorders>
              <w:top w:val="single" w:sz="4" w:space="0" w:color="auto"/>
              <w:left w:val="single" w:sz="4" w:space="0" w:color="auto"/>
              <w:bottom w:val="single" w:sz="4" w:space="0" w:color="auto"/>
              <w:right w:val="single" w:sz="4" w:space="0" w:color="auto"/>
            </w:tcBorders>
          </w:tcPr>
          <w:p w14:paraId="2B4FE9BF"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33C70E6B"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7680E407"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42AD560"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5296081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2</w:t>
            </w:r>
          </w:p>
        </w:tc>
        <w:tc>
          <w:tcPr>
            <w:tcW w:w="1831" w:type="dxa"/>
            <w:tcBorders>
              <w:top w:val="single" w:sz="4" w:space="0" w:color="auto"/>
              <w:left w:val="single" w:sz="4" w:space="0" w:color="auto"/>
              <w:bottom w:val="single" w:sz="4" w:space="0" w:color="auto"/>
              <w:right w:val="single" w:sz="4" w:space="0" w:color="auto"/>
            </w:tcBorders>
            <w:hideMark/>
          </w:tcPr>
          <w:p w14:paraId="60C18EEE"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Conduct of Audits</w:t>
            </w:r>
          </w:p>
        </w:tc>
        <w:tc>
          <w:tcPr>
            <w:tcW w:w="1337" w:type="dxa"/>
            <w:tcBorders>
              <w:top w:val="single" w:sz="4" w:space="0" w:color="auto"/>
              <w:left w:val="single" w:sz="4" w:space="0" w:color="auto"/>
              <w:bottom w:val="single" w:sz="4" w:space="0" w:color="auto"/>
              <w:right w:val="single" w:sz="4" w:space="0" w:color="auto"/>
            </w:tcBorders>
          </w:tcPr>
          <w:p w14:paraId="7C95373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03745BBB"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21EFB62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1C0333C9"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7A487EFD"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3</w:t>
            </w:r>
          </w:p>
        </w:tc>
        <w:tc>
          <w:tcPr>
            <w:tcW w:w="1831" w:type="dxa"/>
            <w:tcBorders>
              <w:top w:val="single" w:sz="4" w:space="0" w:color="auto"/>
              <w:left w:val="single" w:sz="4" w:space="0" w:color="auto"/>
              <w:bottom w:val="single" w:sz="4" w:space="0" w:color="auto"/>
              <w:right w:val="single" w:sz="4" w:space="0" w:color="auto"/>
            </w:tcBorders>
            <w:hideMark/>
          </w:tcPr>
          <w:p w14:paraId="4A3CBC2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Response to Audits</w:t>
            </w:r>
          </w:p>
        </w:tc>
        <w:tc>
          <w:tcPr>
            <w:tcW w:w="1337" w:type="dxa"/>
            <w:tcBorders>
              <w:top w:val="single" w:sz="4" w:space="0" w:color="auto"/>
              <w:left w:val="single" w:sz="4" w:space="0" w:color="auto"/>
              <w:bottom w:val="single" w:sz="4" w:space="0" w:color="auto"/>
              <w:right w:val="single" w:sz="4" w:space="0" w:color="auto"/>
            </w:tcBorders>
          </w:tcPr>
          <w:p w14:paraId="170BE56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3E6BD50A"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49D8C4D0"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bl>
    <w:p w14:paraId="41E65FCA" w14:textId="77777777" w:rsidR="00974E63" w:rsidRDefault="00974E63" w:rsidP="00974E63">
      <w:pPr>
        <w:rPr>
          <w:rFonts w:cs="Arial"/>
          <w:szCs w:val="22"/>
        </w:rPr>
        <w:sectPr w:rsidR="00974E63">
          <w:pgSz w:w="16834" w:h="11909" w:orient="landscape"/>
          <w:pgMar w:top="1440" w:right="1440" w:bottom="1440" w:left="1440" w:header="720" w:footer="720" w:gutter="0"/>
          <w:cols w:space="720"/>
        </w:sectPr>
      </w:pPr>
    </w:p>
    <w:p w14:paraId="3DF5A3F2" w14:textId="7BFA2432" w:rsidR="00974E63" w:rsidRDefault="00C81D64" w:rsidP="00974E63">
      <w:pPr>
        <w:jc w:val="center"/>
        <w:rPr>
          <w:rFonts w:cs="Arial"/>
          <w:b/>
          <w:szCs w:val="22"/>
        </w:rPr>
      </w:pPr>
      <w:r>
        <w:rPr>
          <w:rFonts w:cs="Arial"/>
          <w:b/>
          <w:szCs w:val="22"/>
        </w:rPr>
        <w:lastRenderedPageBreak/>
        <w:t>Table R</w:t>
      </w:r>
    </w:p>
    <w:p w14:paraId="139F5368" w14:textId="77777777" w:rsidR="00974E63" w:rsidRDefault="00974E63" w:rsidP="00974E63">
      <w:pPr>
        <w:jc w:val="center"/>
        <w:rPr>
          <w:rFonts w:cs="Arial"/>
          <w:b/>
          <w:szCs w:val="22"/>
          <w:lang w:val="en-AU"/>
        </w:rPr>
      </w:pPr>
      <w:r>
        <w:rPr>
          <w:rFonts w:cs="Arial"/>
          <w:b/>
          <w:szCs w:val="22"/>
          <w:lang w:val="en-AU"/>
        </w:rPr>
        <w:t>Schedule 25 – Security Conditions</w:t>
      </w:r>
    </w:p>
    <w:p w14:paraId="624F841C" w14:textId="77777777" w:rsidR="00974E63" w:rsidRDefault="00974E63" w:rsidP="00974E63">
      <w:pPr>
        <w:jc w:val="center"/>
        <w:rPr>
          <w:rFonts w:cs="Arial"/>
          <w:b/>
          <w:szCs w:val="22"/>
        </w:rPr>
      </w:pPr>
    </w:p>
    <w:p w14:paraId="1F8C2361" w14:textId="598ED0AC" w:rsidR="00974E63" w:rsidRDefault="00974E63" w:rsidP="00974E63">
      <w:pPr>
        <w:widowControl w:val="0"/>
        <w:spacing w:before="120" w:after="120" w:line="312" w:lineRule="auto"/>
        <w:ind w:left="-540" w:firstLine="1"/>
        <w:rPr>
          <w:rFonts w:cs="Arial"/>
          <w:szCs w:val="22"/>
        </w:rPr>
      </w:pPr>
      <w:r>
        <w:rPr>
          <w:rFonts w:cs="Arial"/>
          <w:szCs w:val="22"/>
        </w:rPr>
        <w:t xml:space="preserve">Each Bidder is required to complete every item in Table </w:t>
      </w:r>
      <w:r w:rsidR="00C81D64">
        <w:rPr>
          <w:rFonts w:cs="Arial"/>
          <w:szCs w:val="22"/>
        </w:rPr>
        <w:t>R</w:t>
      </w:r>
      <w:r>
        <w:rPr>
          <w:rFonts w:cs="Arial"/>
          <w:szCs w:val="22"/>
        </w:rPr>
        <w:t>, indicating whether or not they accept the paragraph to which the item refers with only “yes” or “no” answers. “Nil returns”, “not applicable” and items left blank (or otherwise caveated) will be treated for evaluation purposes as an outright rejection of the paragraph in question. Responses to sub-paragraph should be included in the response to the paragraph of which they form part.</w:t>
      </w:r>
      <w:r>
        <w:rPr>
          <w:rStyle w:val="FootnoteReference"/>
          <w:rFonts w:cs="Arial"/>
          <w:szCs w:val="22"/>
        </w:rPr>
        <w:footnoteReference w:id="18"/>
      </w:r>
    </w:p>
    <w:p w14:paraId="5E3607B8" w14:textId="77777777" w:rsidR="00974E63" w:rsidRDefault="00974E63" w:rsidP="00974E63">
      <w:pPr>
        <w:rPr>
          <w:rFonts w:cs="Arial"/>
          <w:szCs w:val="22"/>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9"/>
        <w:gridCol w:w="1985"/>
        <w:gridCol w:w="1183"/>
        <w:gridCol w:w="4783"/>
        <w:gridCol w:w="4860"/>
      </w:tblGrid>
      <w:tr w:rsidR="00974E63" w14:paraId="05D3EE5C" w14:textId="77777777" w:rsidTr="00974E63">
        <w:trPr>
          <w:cantSplit/>
          <w:trHeight w:val="873"/>
          <w:tblHeader/>
          <w:jc w:val="center"/>
        </w:trPr>
        <w:tc>
          <w:tcPr>
            <w:tcW w:w="1409" w:type="dxa"/>
            <w:tcBorders>
              <w:top w:val="single" w:sz="4" w:space="0" w:color="auto"/>
              <w:left w:val="single" w:sz="4" w:space="0" w:color="auto"/>
              <w:bottom w:val="single" w:sz="4" w:space="0" w:color="auto"/>
              <w:right w:val="single" w:sz="4" w:space="0" w:color="auto"/>
            </w:tcBorders>
            <w:shd w:val="pct12" w:color="auto" w:fill="auto"/>
            <w:hideMark/>
          </w:tcPr>
          <w:p w14:paraId="59D3029F"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lastRenderedPageBreak/>
              <w:t>Paragraph Number</w:t>
            </w:r>
          </w:p>
        </w:tc>
        <w:tc>
          <w:tcPr>
            <w:tcW w:w="1985" w:type="dxa"/>
            <w:tcBorders>
              <w:top w:val="single" w:sz="4" w:space="0" w:color="auto"/>
              <w:left w:val="single" w:sz="4" w:space="0" w:color="auto"/>
              <w:bottom w:val="single" w:sz="4" w:space="0" w:color="auto"/>
              <w:right w:val="single" w:sz="4" w:space="0" w:color="auto"/>
            </w:tcBorders>
            <w:shd w:val="pct12" w:color="auto" w:fill="auto"/>
            <w:hideMark/>
          </w:tcPr>
          <w:p w14:paraId="0F18735E"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Paragraph</w:t>
            </w:r>
          </w:p>
        </w:tc>
        <w:tc>
          <w:tcPr>
            <w:tcW w:w="1183" w:type="dxa"/>
            <w:tcBorders>
              <w:top w:val="single" w:sz="4" w:space="0" w:color="auto"/>
              <w:left w:val="single" w:sz="4" w:space="0" w:color="auto"/>
              <w:bottom w:val="single" w:sz="4" w:space="0" w:color="auto"/>
              <w:right w:val="single" w:sz="4" w:space="0" w:color="auto"/>
            </w:tcBorders>
            <w:shd w:val="pct12" w:color="auto" w:fill="auto"/>
            <w:hideMark/>
          </w:tcPr>
          <w:p w14:paraId="380E9C50"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Fully Accept (Yes / No)</w:t>
            </w:r>
          </w:p>
        </w:tc>
        <w:tc>
          <w:tcPr>
            <w:tcW w:w="4783" w:type="dxa"/>
            <w:tcBorders>
              <w:top w:val="single" w:sz="4" w:space="0" w:color="auto"/>
              <w:left w:val="single" w:sz="4" w:space="0" w:color="auto"/>
              <w:bottom w:val="single" w:sz="4" w:space="0" w:color="auto"/>
              <w:right w:val="single" w:sz="4" w:space="0" w:color="auto"/>
            </w:tcBorders>
            <w:shd w:val="pct12" w:color="auto" w:fill="auto"/>
            <w:hideMark/>
          </w:tcPr>
          <w:p w14:paraId="238F87A0"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Reasons for non-acceptance (and impact of proposed amendment on price (if any))</w:t>
            </w:r>
          </w:p>
        </w:tc>
        <w:tc>
          <w:tcPr>
            <w:tcW w:w="4860" w:type="dxa"/>
            <w:tcBorders>
              <w:top w:val="single" w:sz="4" w:space="0" w:color="auto"/>
              <w:left w:val="single" w:sz="4" w:space="0" w:color="auto"/>
              <w:bottom w:val="single" w:sz="4" w:space="0" w:color="auto"/>
              <w:right w:val="single" w:sz="4" w:space="0" w:color="auto"/>
            </w:tcBorders>
            <w:shd w:val="pct12" w:color="auto" w:fill="auto"/>
            <w:hideMark/>
          </w:tcPr>
          <w:p w14:paraId="5452C17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b/>
                <w:szCs w:val="22"/>
                <w:lang w:val="en-AU"/>
              </w:rPr>
            </w:pPr>
            <w:r>
              <w:rPr>
                <w:rFonts w:cs="Arial"/>
                <w:b/>
                <w:szCs w:val="22"/>
                <w:lang w:val="en-AU"/>
              </w:rPr>
              <w:t>Proposed alternative wording (showing changes from original Authority drafting)</w:t>
            </w:r>
          </w:p>
        </w:tc>
      </w:tr>
      <w:tr w:rsidR="00974E63" w14:paraId="5E127422"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2E6BFEE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1</w:t>
            </w:r>
          </w:p>
        </w:tc>
        <w:tc>
          <w:tcPr>
            <w:tcW w:w="1985" w:type="dxa"/>
            <w:tcBorders>
              <w:top w:val="single" w:sz="4" w:space="0" w:color="auto"/>
              <w:left w:val="single" w:sz="4" w:space="0" w:color="auto"/>
              <w:bottom w:val="single" w:sz="4" w:space="0" w:color="auto"/>
              <w:right w:val="single" w:sz="4" w:space="0" w:color="auto"/>
            </w:tcBorders>
            <w:hideMark/>
          </w:tcPr>
          <w:p w14:paraId="001E1E8A"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Definitions</w:t>
            </w:r>
          </w:p>
        </w:tc>
        <w:tc>
          <w:tcPr>
            <w:tcW w:w="1183" w:type="dxa"/>
            <w:tcBorders>
              <w:top w:val="single" w:sz="4" w:space="0" w:color="auto"/>
              <w:left w:val="single" w:sz="4" w:space="0" w:color="auto"/>
              <w:bottom w:val="single" w:sz="4" w:space="0" w:color="auto"/>
              <w:right w:val="single" w:sz="4" w:space="0" w:color="auto"/>
            </w:tcBorders>
          </w:tcPr>
          <w:p w14:paraId="1E863FF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1F50CA8A"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7976CFE5"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67E2AA67"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04FE249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2</w:t>
            </w:r>
          </w:p>
        </w:tc>
        <w:tc>
          <w:tcPr>
            <w:tcW w:w="1985" w:type="dxa"/>
            <w:tcBorders>
              <w:top w:val="single" w:sz="4" w:space="0" w:color="auto"/>
              <w:left w:val="single" w:sz="4" w:space="0" w:color="auto"/>
              <w:bottom w:val="single" w:sz="4" w:space="0" w:color="auto"/>
              <w:right w:val="single" w:sz="4" w:space="0" w:color="auto"/>
            </w:tcBorders>
            <w:hideMark/>
          </w:tcPr>
          <w:p w14:paraId="24CE0EA5"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Security Grading</w:t>
            </w:r>
          </w:p>
        </w:tc>
        <w:tc>
          <w:tcPr>
            <w:tcW w:w="1183" w:type="dxa"/>
            <w:tcBorders>
              <w:top w:val="single" w:sz="4" w:space="0" w:color="auto"/>
              <w:left w:val="single" w:sz="4" w:space="0" w:color="auto"/>
              <w:bottom w:val="single" w:sz="4" w:space="0" w:color="auto"/>
              <w:right w:val="single" w:sz="4" w:space="0" w:color="auto"/>
            </w:tcBorders>
          </w:tcPr>
          <w:p w14:paraId="1014915B"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0019197E"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5DF3AA8C"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A48339E"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7DB02E5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3</w:t>
            </w:r>
          </w:p>
        </w:tc>
        <w:tc>
          <w:tcPr>
            <w:tcW w:w="1985" w:type="dxa"/>
            <w:tcBorders>
              <w:top w:val="single" w:sz="4" w:space="0" w:color="auto"/>
              <w:left w:val="single" w:sz="4" w:space="0" w:color="auto"/>
              <w:bottom w:val="single" w:sz="4" w:space="0" w:color="auto"/>
              <w:right w:val="single" w:sz="4" w:space="0" w:color="auto"/>
            </w:tcBorders>
            <w:hideMark/>
          </w:tcPr>
          <w:p w14:paraId="6AEDF81F"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Official Secrets Acts</w:t>
            </w:r>
          </w:p>
        </w:tc>
        <w:tc>
          <w:tcPr>
            <w:tcW w:w="1183" w:type="dxa"/>
            <w:tcBorders>
              <w:top w:val="single" w:sz="4" w:space="0" w:color="auto"/>
              <w:left w:val="single" w:sz="4" w:space="0" w:color="auto"/>
              <w:bottom w:val="single" w:sz="4" w:space="0" w:color="auto"/>
              <w:right w:val="single" w:sz="4" w:space="0" w:color="auto"/>
            </w:tcBorders>
          </w:tcPr>
          <w:p w14:paraId="4654B2A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3A57629A"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456E79EC"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0A71B36"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7EF108EA"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4</w:t>
            </w:r>
          </w:p>
        </w:tc>
        <w:tc>
          <w:tcPr>
            <w:tcW w:w="1985" w:type="dxa"/>
            <w:tcBorders>
              <w:top w:val="single" w:sz="4" w:space="0" w:color="auto"/>
              <w:left w:val="single" w:sz="4" w:space="0" w:color="auto"/>
              <w:bottom w:val="single" w:sz="4" w:space="0" w:color="auto"/>
              <w:right w:val="single" w:sz="4" w:space="0" w:color="auto"/>
            </w:tcBorders>
            <w:hideMark/>
          </w:tcPr>
          <w:p w14:paraId="7FEFF50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Protection of OFFICIAL and OFFICIAL SENSITIVE Information</w:t>
            </w:r>
          </w:p>
        </w:tc>
        <w:tc>
          <w:tcPr>
            <w:tcW w:w="1183" w:type="dxa"/>
            <w:tcBorders>
              <w:top w:val="single" w:sz="4" w:space="0" w:color="auto"/>
              <w:left w:val="single" w:sz="4" w:space="0" w:color="auto"/>
              <w:bottom w:val="single" w:sz="4" w:space="0" w:color="auto"/>
              <w:right w:val="single" w:sz="4" w:space="0" w:color="auto"/>
            </w:tcBorders>
          </w:tcPr>
          <w:p w14:paraId="3397659B"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5221CC57"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75A9080F"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9B5F823"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55CBD8E2"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5</w:t>
            </w:r>
          </w:p>
        </w:tc>
        <w:tc>
          <w:tcPr>
            <w:tcW w:w="1985" w:type="dxa"/>
            <w:tcBorders>
              <w:top w:val="single" w:sz="4" w:space="0" w:color="auto"/>
              <w:left w:val="single" w:sz="4" w:space="0" w:color="auto"/>
              <w:bottom w:val="single" w:sz="4" w:space="0" w:color="auto"/>
              <w:right w:val="single" w:sz="4" w:space="0" w:color="auto"/>
            </w:tcBorders>
            <w:hideMark/>
          </w:tcPr>
          <w:p w14:paraId="084C301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Access</w:t>
            </w:r>
          </w:p>
        </w:tc>
        <w:tc>
          <w:tcPr>
            <w:tcW w:w="1183" w:type="dxa"/>
            <w:tcBorders>
              <w:top w:val="single" w:sz="4" w:space="0" w:color="auto"/>
              <w:left w:val="single" w:sz="4" w:space="0" w:color="auto"/>
              <w:bottom w:val="single" w:sz="4" w:space="0" w:color="auto"/>
              <w:right w:val="single" w:sz="4" w:space="0" w:color="auto"/>
            </w:tcBorders>
          </w:tcPr>
          <w:p w14:paraId="6DDDC1F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6F66F1E0"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5B5A13C9"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6807D6C6"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44FD22B1"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6</w:t>
            </w:r>
          </w:p>
        </w:tc>
        <w:tc>
          <w:tcPr>
            <w:tcW w:w="1985" w:type="dxa"/>
            <w:tcBorders>
              <w:top w:val="single" w:sz="4" w:space="0" w:color="auto"/>
              <w:left w:val="single" w:sz="4" w:space="0" w:color="auto"/>
              <w:bottom w:val="single" w:sz="4" w:space="0" w:color="auto"/>
              <w:right w:val="single" w:sz="4" w:space="0" w:color="auto"/>
            </w:tcBorders>
            <w:hideMark/>
          </w:tcPr>
          <w:p w14:paraId="3E28C12F"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Hard Copy Distribution</w:t>
            </w:r>
          </w:p>
        </w:tc>
        <w:tc>
          <w:tcPr>
            <w:tcW w:w="1183" w:type="dxa"/>
            <w:tcBorders>
              <w:top w:val="single" w:sz="4" w:space="0" w:color="auto"/>
              <w:left w:val="single" w:sz="4" w:space="0" w:color="auto"/>
              <w:bottom w:val="single" w:sz="4" w:space="0" w:color="auto"/>
              <w:right w:val="single" w:sz="4" w:space="0" w:color="auto"/>
            </w:tcBorders>
          </w:tcPr>
          <w:p w14:paraId="3C87FC9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47F228D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3016715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6CF51F7"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0FC7498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lastRenderedPageBreak/>
              <w:t>7</w:t>
            </w:r>
          </w:p>
        </w:tc>
        <w:tc>
          <w:tcPr>
            <w:tcW w:w="1985" w:type="dxa"/>
            <w:tcBorders>
              <w:top w:val="single" w:sz="4" w:space="0" w:color="auto"/>
              <w:left w:val="single" w:sz="4" w:space="0" w:color="auto"/>
              <w:bottom w:val="single" w:sz="4" w:space="0" w:color="auto"/>
              <w:right w:val="single" w:sz="4" w:space="0" w:color="auto"/>
            </w:tcBorders>
            <w:hideMark/>
          </w:tcPr>
          <w:p w14:paraId="6B5D0447"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Electronic Communication, Telephony and Facsimile Services</w:t>
            </w:r>
          </w:p>
        </w:tc>
        <w:tc>
          <w:tcPr>
            <w:tcW w:w="1183" w:type="dxa"/>
            <w:tcBorders>
              <w:top w:val="single" w:sz="4" w:space="0" w:color="auto"/>
              <w:left w:val="single" w:sz="4" w:space="0" w:color="auto"/>
              <w:bottom w:val="single" w:sz="4" w:space="0" w:color="auto"/>
              <w:right w:val="single" w:sz="4" w:space="0" w:color="auto"/>
            </w:tcBorders>
          </w:tcPr>
          <w:p w14:paraId="6A7A0D2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67569635"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7FCD6CAE"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1D1B1C2"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5A8822DB"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8</w:t>
            </w:r>
          </w:p>
        </w:tc>
        <w:tc>
          <w:tcPr>
            <w:tcW w:w="1985" w:type="dxa"/>
            <w:tcBorders>
              <w:top w:val="single" w:sz="4" w:space="0" w:color="auto"/>
              <w:left w:val="single" w:sz="4" w:space="0" w:color="auto"/>
              <w:bottom w:val="single" w:sz="4" w:space="0" w:color="auto"/>
              <w:right w:val="single" w:sz="4" w:space="0" w:color="auto"/>
            </w:tcBorders>
            <w:hideMark/>
          </w:tcPr>
          <w:p w14:paraId="33AE194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Use of Information Systems</w:t>
            </w:r>
          </w:p>
        </w:tc>
        <w:tc>
          <w:tcPr>
            <w:tcW w:w="1183" w:type="dxa"/>
            <w:tcBorders>
              <w:top w:val="single" w:sz="4" w:space="0" w:color="auto"/>
              <w:left w:val="single" w:sz="4" w:space="0" w:color="auto"/>
              <w:bottom w:val="single" w:sz="4" w:space="0" w:color="auto"/>
              <w:right w:val="single" w:sz="4" w:space="0" w:color="auto"/>
            </w:tcBorders>
          </w:tcPr>
          <w:p w14:paraId="390BA975"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0F70B4FD"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71DC0C5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70DA764C"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049D1EA5"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9</w:t>
            </w:r>
          </w:p>
        </w:tc>
        <w:tc>
          <w:tcPr>
            <w:tcW w:w="1985" w:type="dxa"/>
            <w:tcBorders>
              <w:top w:val="single" w:sz="4" w:space="0" w:color="auto"/>
              <w:left w:val="single" w:sz="4" w:space="0" w:color="auto"/>
              <w:bottom w:val="single" w:sz="4" w:space="0" w:color="auto"/>
              <w:right w:val="single" w:sz="4" w:space="0" w:color="auto"/>
            </w:tcBorders>
            <w:hideMark/>
          </w:tcPr>
          <w:p w14:paraId="1AAD5824"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Laptops</w:t>
            </w:r>
          </w:p>
        </w:tc>
        <w:tc>
          <w:tcPr>
            <w:tcW w:w="1183" w:type="dxa"/>
            <w:tcBorders>
              <w:top w:val="single" w:sz="4" w:space="0" w:color="auto"/>
              <w:left w:val="single" w:sz="4" w:space="0" w:color="auto"/>
              <w:bottom w:val="single" w:sz="4" w:space="0" w:color="auto"/>
              <w:right w:val="single" w:sz="4" w:space="0" w:color="auto"/>
            </w:tcBorders>
          </w:tcPr>
          <w:p w14:paraId="071B196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35AA1A00"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59B43177"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4B4D17C"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07F93A2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10</w:t>
            </w:r>
          </w:p>
        </w:tc>
        <w:tc>
          <w:tcPr>
            <w:tcW w:w="1985" w:type="dxa"/>
            <w:tcBorders>
              <w:top w:val="single" w:sz="4" w:space="0" w:color="auto"/>
              <w:left w:val="single" w:sz="4" w:space="0" w:color="auto"/>
              <w:bottom w:val="single" w:sz="4" w:space="0" w:color="auto"/>
              <w:right w:val="single" w:sz="4" w:space="0" w:color="auto"/>
            </w:tcBorders>
            <w:hideMark/>
          </w:tcPr>
          <w:p w14:paraId="7F39677F"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Loss and Incident Reporting</w:t>
            </w:r>
          </w:p>
        </w:tc>
        <w:tc>
          <w:tcPr>
            <w:tcW w:w="1183" w:type="dxa"/>
            <w:tcBorders>
              <w:top w:val="single" w:sz="4" w:space="0" w:color="auto"/>
              <w:left w:val="single" w:sz="4" w:space="0" w:color="auto"/>
              <w:bottom w:val="single" w:sz="4" w:space="0" w:color="auto"/>
              <w:right w:val="single" w:sz="4" w:space="0" w:color="auto"/>
            </w:tcBorders>
          </w:tcPr>
          <w:p w14:paraId="58447835"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55C479DF"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6D843A13"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24387BF7"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27D528C9"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11</w:t>
            </w:r>
          </w:p>
        </w:tc>
        <w:tc>
          <w:tcPr>
            <w:tcW w:w="1985" w:type="dxa"/>
            <w:tcBorders>
              <w:top w:val="single" w:sz="4" w:space="0" w:color="auto"/>
              <w:left w:val="single" w:sz="4" w:space="0" w:color="auto"/>
              <w:bottom w:val="single" w:sz="4" w:space="0" w:color="auto"/>
              <w:right w:val="single" w:sz="4" w:space="0" w:color="auto"/>
            </w:tcBorders>
            <w:hideMark/>
          </w:tcPr>
          <w:p w14:paraId="378A7D56"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Destruction</w:t>
            </w:r>
          </w:p>
        </w:tc>
        <w:tc>
          <w:tcPr>
            <w:tcW w:w="1183" w:type="dxa"/>
            <w:tcBorders>
              <w:top w:val="single" w:sz="4" w:space="0" w:color="auto"/>
              <w:left w:val="single" w:sz="4" w:space="0" w:color="auto"/>
              <w:bottom w:val="single" w:sz="4" w:space="0" w:color="auto"/>
              <w:right w:val="single" w:sz="4" w:space="0" w:color="auto"/>
            </w:tcBorders>
          </w:tcPr>
          <w:p w14:paraId="56F72FAC"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63ECB4BF"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0ADEE65F"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30F5A1C9"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25F88813"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12</w:t>
            </w:r>
          </w:p>
        </w:tc>
        <w:tc>
          <w:tcPr>
            <w:tcW w:w="1985" w:type="dxa"/>
            <w:tcBorders>
              <w:top w:val="single" w:sz="4" w:space="0" w:color="auto"/>
              <w:left w:val="single" w:sz="4" w:space="0" w:color="auto"/>
              <w:bottom w:val="single" w:sz="4" w:space="0" w:color="auto"/>
              <w:right w:val="single" w:sz="4" w:space="0" w:color="auto"/>
            </w:tcBorders>
            <w:hideMark/>
          </w:tcPr>
          <w:p w14:paraId="4A891678"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Interpretation / Guidance</w:t>
            </w:r>
          </w:p>
        </w:tc>
        <w:tc>
          <w:tcPr>
            <w:tcW w:w="1183" w:type="dxa"/>
            <w:tcBorders>
              <w:top w:val="single" w:sz="4" w:space="0" w:color="auto"/>
              <w:left w:val="single" w:sz="4" w:space="0" w:color="auto"/>
              <w:bottom w:val="single" w:sz="4" w:space="0" w:color="auto"/>
              <w:right w:val="single" w:sz="4" w:space="0" w:color="auto"/>
            </w:tcBorders>
          </w:tcPr>
          <w:p w14:paraId="082FE412"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304D3E49"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1E5B55C1"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r w:rsidR="00974E63" w14:paraId="0BA2CB6B" w14:textId="77777777" w:rsidTr="00974E63">
        <w:trPr>
          <w:cantSplit/>
          <w:trHeight w:val="620"/>
          <w:tblHeader/>
          <w:jc w:val="center"/>
        </w:trPr>
        <w:tc>
          <w:tcPr>
            <w:tcW w:w="1409" w:type="dxa"/>
            <w:tcBorders>
              <w:top w:val="single" w:sz="4" w:space="0" w:color="auto"/>
              <w:left w:val="single" w:sz="4" w:space="0" w:color="auto"/>
              <w:bottom w:val="single" w:sz="4" w:space="0" w:color="auto"/>
              <w:right w:val="single" w:sz="4" w:space="0" w:color="auto"/>
            </w:tcBorders>
            <w:hideMark/>
          </w:tcPr>
          <w:p w14:paraId="5A4C593C" w14:textId="77777777" w:rsidR="00974E63" w:rsidRDefault="00974E63">
            <w:pPr>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13</w:t>
            </w:r>
          </w:p>
        </w:tc>
        <w:tc>
          <w:tcPr>
            <w:tcW w:w="1985" w:type="dxa"/>
            <w:tcBorders>
              <w:top w:val="single" w:sz="4" w:space="0" w:color="auto"/>
              <w:left w:val="single" w:sz="4" w:space="0" w:color="auto"/>
              <w:bottom w:val="single" w:sz="4" w:space="0" w:color="auto"/>
              <w:right w:val="single" w:sz="4" w:space="0" w:color="auto"/>
            </w:tcBorders>
            <w:hideMark/>
          </w:tcPr>
          <w:p w14:paraId="3E083BFF"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r>
              <w:rPr>
                <w:rFonts w:cs="Arial"/>
                <w:szCs w:val="22"/>
                <w:lang w:val="en-AU"/>
              </w:rPr>
              <w:t>Audit</w:t>
            </w:r>
          </w:p>
        </w:tc>
        <w:tc>
          <w:tcPr>
            <w:tcW w:w="1183" w:type="dxa"/>
            <w:tcBorders>
              <w:top w:val="single" w:sz="4" w:space="0" w:color="auto"/>
              <w:left w:val="single" w:sz="4" w:space="0" w:color="auto"/>
              <w:bottom w:val="single" w:sz="4" w:space="0" w:color="auto"/>
              <w:right w:val="single" w:sz="4" w:space="0" w:color="auto"/>
            </w:tcBorders>
          </w:tcPr>
          <w:p w14:paraId="5CF28060"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783" w:type="dxa"/>
            <w:tcBorders>
              <w:top w:val="single" w:sz="4" w:space="0" w:color="auto"/>
              <w:left w:val="single" w:sz="4" w:space="0" w:color="auto"/>
              <w:bottom w:val="single" w:sz="4" w:space="0" w:color="auto"/>
              <w:right w:val="single" w:sz="4" w:space="0" w:color="auto"/>
            </w:tcBorders>
          </w:tcPr>
          <w:p w14:paraId="5E33BB70"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c>
          <w:tcPr>
            <w:tcW w:w="4860" w:type="dxa"/>
            <w:tcBorders>
              <w:top w:val="single" w:sz="4" w:space="0" w:color="auto"/>
              <w:left w:val="single" w:sz="4" w:space="0" w:color="auto"/>
              <w:bottom w:val="single" w:sz="4" w:space="0" w:color="auto"/>
              <w:right w:val="single" w:sz="4" w:space="0" w:color="auto"/>
            </w:tcBorders>
          </w:tcPr>
          <w:p w14:paraId="01AAAC5B" w14:textId="77777777" w:rsidR="00974E63" w:rsidRDefault="00974E63">
            <w:pPr>
              <w:keepNext/>
              <w:keepLines/>
              <w:widowControl w:val="0"/>
              <w:overflowPunct w:val="0"/>
              <w:autoSpaceDE w:val="0"/>
              <w:autoSpaceDN w:val="0"/>
              <w:adjustRightInd w:val="0"/>
              <w:spacing w:before="120" w:after="120" w:line="312" w:lineRule="auto"/>
              <w:textAlignment w:val="baseline"/>
              <w:rPr>
                <w:rFonts w:cs="Arial"/>
                <w:szCs w:val="22"/>
                <w:lang w:val="en-AU"/>
              </w:rPr>
            </w:pPr>
          </w:p>
        </w:tc>
      </w:tr>
    </w:tbl>
    <w:p w14:paraId="0C4C8E08" w14:textId="77777777" w:rsidR="003E596E" w:rsidRDefault="003E596E" w:rsidP="00974E63">
      <w:pPr>
        <w:jc w:val="center"/>
      </w:pPr>
    </w:p>
    <w:sectPr w:rsidR="003E596E" w:rsidSect="00974E63">
      <w:pgSz w:w="16834" w:h="11909" w:orient="landscape"/>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36ADCA" w14:textId="77777777" w:rsidR="006F3C67" w:rsidRDefault="006F3C67" w:rsidP="00974E63">
      <w:pPr>
        <w:spacing w:before="0" w:line="240" w:lineRule="auto"/>
      </w:pPr>
      <w:r>
        <w:separator/>
      </w:r>
    </w:p>
  </w:endnote>
  <w:endnote w:type="continuationSeparator" w:id="0">
    <w:p w14:paraId="3D5A956E" w14:textId="77777777" w:rsidR="006F3C67" w:rsidRDefault="006F3C67" w:rsidP="00974E63">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BA891A" w14:textId="77777777" w:rsidR="006F3C67" w:rsidRDefault="006F3C67" w:rsidP="00974E63">
      <w:pPr>
        <w:spacing w:before="0" w:line="240" w:lineRule="auto"/>
      </w:pPr>
      <w:r>
        <w:separator/>
      </w:r>
    </w:p>
  </w:footnote>
  <w:footnote w:type="continuationSeparator" w:id="0">
    <w:p w14:paraId="2C28F9E0" w14:textId="77777777" w:rsidR="006F3C67" w:rsidRDefault="006F3C67" w:rsidP="00974E63">
      <w:pPr>
        <w:spacing w:before="0" w:line="240" w:lineRule="auto"/>
      </w:pPr>
      <w:r>
        <w:continuationSeparator/>
      </w:r>
    </w:p>
  </w:footnote>
  <w:footnote w:id="1">
    <w:p w14:paraId="7F628FBA" w14:textId="77777777" w:rsidR="00974E63" w:rsidRDefault="00974E63" w:rsidP="00974E63">
      <w:pPr>
        <w:pStyle w:val="FootnoteText"/>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Where Bidders proposed amendments to any clause a full mark-up of the Draft Contract must accompany the Bidders’ submission in addition to the response to this Table A.</w:t>
      </w:r>
    </w:p>
  </w:footnote>
  <w:footnote w:id="2">
    <w:p w14:paraId="0330CAD3" w14:textId="77777777" w:rsidR="00974E63" w:rsidRDefault="00974E63" w:rsidP="00974E63">
      <w:pPr>
        <w:pStyle w:val="FootnoteText"/>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Where Bidders proposed amendments to any paragraph a full mark-up of the Schedule must accompany the Bidders’ submission in addition to the response to this Table B.</w:t>
      </w:r>
    </w:p>
  </w:footnote>
  <w:footnote w:id="3">
    <w:p w14:paraId="01E1B961" w14:textId="77777777" w:rsidR="00974E63" w:rsidRDefault="00974E63" w:rsidP="00974E63">
      <w:pPr>
        <w:pStyle w:val="FootnoteText"/>
        <w:rPr>
          <w:rFonts w:ascii="Arial" w:hAnsi="Arial" w:cs="Arial"/>
          <w:sz w:val="16"/>
        </w:rPr>
      </w:pPr>
      <w:r>
        <w:rPr>
          <w:rStyle w:val="FootnoteReference"/>
          <w:rFonts w:ascii="Arial" w:hAnsi="Arial" w:cs="Arial"/>
          <w:sz w:val="16"/>
        </w:rPr>
        <w:footnoteRef/>
      </w:r>
      <w:r>
        <w:rPr>
          <w:rFonts w:ascii="Arial" w:hAnsi="Arial" w:cs="Arial"/>
          <w:sz w:val="16"/>
        </w:rPr>
        <w:t xml:space="preserve"> As per the contract, definitions in </w:t>
      </w:r>
      <w:r>
        <w:rPr>
          <w:rFonts w:ascii="Arial" w:hAnsi="Arial" w:cs="Arial"/>
          <w:color w:val="FF0000"/>
          <w:sz w:val="16"/>
        </w:rPr>
        <w:t>red font</w:t>
      </w:r>
      <w:r>
        <w:rPr>
          <w:rFonts w:ascii="Arial" w:hAnsi="Arial" w:cs="Arial"/>
          <w:sz w:val="16"/>
        </w:rPr>
        <w:t xml:space="preserve"> indicate that they are currently still under development by the Authority.</w:t>
      </w:r>
    </w:p>
  </w:footnote>
  <w:footnote w:id="4">
    <w:p w14:paraId="4B915E9C" w14:textId="77777777" w:rsidR="00974E63" w:rsidRDefault="00974E63" w:rsidP="00974E63">
      <w:pPr>
        <w:pStyle w:val="FootnoteText"/>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Where Bidders proposed amendments to any paragraph a full mark-up of the Schedule must accompany the Bidders’ submission in addition to the response to this Table C.</w:t>
      </w:r>
    </w:p>
  </w:footnote>
  <w:footnote w:id="5">
    <w:p w14:paraId="22E76321" w14:textId="33FE9B2E" w:rsidR="00974E63" w:rsidRDefault="00974E63" w:rsidP="00974E63">
      <w:pPr>
        <w:pStyle w:val="FootnoteText"/>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Where Bidders proposed amendments to any paragraph a full mark-up of the Schedule must accompany the Bidders’ submission in addition to th</w:t>
      </w:r>
      <w:r w:rsidR="00C81D64">
        <w:rPr>
          <w:rFonts w:ascii="Arial" w:hAnsi="Arial" w:cs="Arial"/>
          <w:sz w:val="16"/>
          <w:szCs w:val="16"/>
        </w:rPr>
        <w:t>e response to this Table E</w:t>
      </w:r>
      <w:r>
        <w:rPr>
          <w:rFonts w:ascii="Arial" w:hAnsi="Arial" w:cs="Arial"/>
          <w:sz w:val="16"/>
          <w:szCs w:val="16"/>
        </w:rPr>
        <w:t>.</w:t>
      </w:r>
    </w:p>
  </w:footnote>
  <w:footnote w:id="6">
    <w:p w14:paraId="21D2C0BB" w14:textId="30C45C58" w:rsidR="00974E63" w:rsidRDefault="00974E63" w:rsidP="00974E63">
      <w:pPr>
        <w:pStyle w:val="FootnoteText"/>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Where Bidders proposed amendments to any paragraph a full mark-up of the Schedule must accompany the Bidders’ submission in addition</w:t>
      </w:r>
      <w:r w:rsidR="00C81D64">
        <w:rPr>
          <w:rFonts w:ascii="Arial" w:hAnsi="Arial" w:cs="Arial"/>
          <w:sz w:val="16"/>
          <w:szCs w:val="16"/>
        </w:rPr>
        <w:t xml:space="preserve"> to the response to this Table F</w:t>
      </w:r>
      <w:r>
        <w:rPr>
          <w:rFonts w:ascii="Arial" w:hAnsi="Arial" w:cs="Arial"/>
          <w:sz w:val="16"/>
          <w:szCs w:val="16"/>
        </w:rPr>
        <w:t>.</w:t>
      </w:r>
    </w:p>
  </w:footnote>
  <w:footnote w:id="7">
    <w:p w14:paraId="2D38944F" w14:textId="2AE87B38" w:rsidR="00974E63" w:rsidRDefault="00974E63" w:rsidP="00974E63">
      <w:pPr>
        <w:pStyle w:val="FootnoteText"/>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Where Bidders proposed amendments to any paragraph a full mark-up of the Schedule must accompany the Bidders’ submission in addition</w:t>
      </w:r>
      <w:r w:rsidR="00C81D64">
        <w:rPr>
          <w:rFonts w:ascii="Arial" w:hAnsi="Arial" w:cs="Arial"/>
          <w:sz w:val="16"/>
          <w:szCs w:val="16"/>
        </w:rPr>
        <w:t xml:space="preserve"> to the response to this Table G</w:t>
      </w:r>
      <w:r>
        <w:rPr>
          <w:rFonts w:ascii="Arial" w:hAnsi="Arial" w:cs="Arial"/>
          <w:sz w:val="16"/>
          <w:szCs w:val="16"/>
        </w:rPr>
        <w:t>.</w:t>
      </w:r>
    </w:p>
  </w:footnote>
  <w:footnote w:id="8">
    <w:p w14:paraId="6E9E7463" w14:textId="1B863FA1" w:rsidR="00974E63" w:rsidRDefault="00974E63" w:rsidP="00974E63">
      <w:pPr>
        <w:pStyle w:val="FootnoteText"/>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Where Bidders proposed amendments to any paragraph a full mark-up of the Schedule must accompany the Bidders’ submission in addition to the respon</w:t>
      </w:r>
      <w:r w:rsidR="00C81D64">
        <w:rPr>
          <w:rFonts w:ascii="Arial" w:hAnsi="Arial" w:cs="Arial"/>
          <w:sz w:val="16"/>
          <w:szCs w:val="16"/>
        </w:rPr>
        <w:t>se to this Table H</w:t>
      </w:r>
      <w:r>
        <w:rPr>
          <w:rFonts w:ascii="Arial" w:hAnsi="Arial" w:cs="Arial"/>
          <w:sz w:val="16"/>
          <w:szCs w:val="16"/>
        </w:rPr>
        <w:t>.</w:t>
      </w:r>
    </w:p>
  </w:footnote>
  <w:footnote w:id="9">
    <w:p w14:paraId="4FE3E410" w14:textId="4BEA9928" w:rsidR="00974E63" w:rsidRDefault="00974E63" w:rsidP="00974E63">
      <w:pPr>
        <w:pStyle w:val="FootnoteText"/>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Where Bidders proposed amendments to any paragraph a full mark-up of the Schedule must accompany the Bidders’ submission in addition to the response to this Table </w:t>
      </w:r>
      <w:r w:rsidR="00C81D64">
        <w:rPr>
          <w:rFonts w:ascii="Arial" w:hAnsi="Arial" w:cs="Arial"/>
          <w:sz w:val="16"/>
          <w:szCs w:val="16"/>
        </w:rPr>
        <w:t>I</w:t>
      </w:r>
      <w:r>
        <w:rPr>
          <w:rFonts w:ascii="Arial" w:hAnsi="Arial" w:cs="Arial"/>
          <w:sz w:val="16"/>
          <w:szCs w:val="16"/>
        </w:rPr>
        <w:t>.</w:t>
      </w:r>
    </w:p>
  </w:footnote>
  <w:footnote w:id="10">
    <w:p w14:paraId="74B11B71" w14:textId="0DC65E53" w:rsidR="00974E63" w:rsidRDefault="00974E63" w:rsidP="00974E63">
      <w:pPr>
        <w:pStyle w:val="FootnoteText"/>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Where Bidders proposed amendments to any paragraph a full mark-up of the Schedule must accompany the Bidders’ submission in addition to the response to this Table </w:t>
      </w:r>
      <w:r w:rsidR="00C81D64">
        <w:rPr>
          <w:rFonts w:ascii="Arial" w:hAnsi="Arial" w:cs="Arial"/>
          <w:sz w:val="16"/>
          <w:szCs w:val="16"/>
        </w:rPr>
        <w:t>J</w:t>
      </w:r>
      <w:r>
        <w:rPr>
          <w:rFonts w:ascii="Arial" w:hAnsi="Arial" w:cs="Arial"/>
          <w:sz w:val="16"/>
          <w:szCs w:val="16"/>
        </w:rPr>
        <w:t>.</w:t>
      </w:r>
    </w:p>
  </w:footnote>
  <w:footnote w:id="11">
    <w:p w14:paraId="4976B1E4" w14:textId="1B09321B" w:rsidR="00974E63" w:rsidRDefault="00974E63" w:rsidP="00974E63">
      <w:pPr>
        <w:pStyle w:val="FootnoteText"/>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Where Bidders proposed amendments to any paragraph a full mark-up of the Schedule must accompany the Bidders’ submission in addition to the response to th</w:t>
      </w:r>
      <w:r w:rsidR="00C81D64">
        <w:rPr>
          <w:rFonts w:ascii="Arial" w:hAnsi="Arial" w:cs="Arial"/>
          <w:sz w:val="16"/>
          <w:szCs w:val="16"/>
        </w:rPr>
        <w:t>is Table K</w:t>
      </w:r>
      <w:r>
        <w:rPr>
          <w:rFonts w:ascii="Arial" w:hAnsi="Arial" w:cs="Arial"/>
          <w:sz w:val="16"/>
          <w:szCs w:val="16"/>
        </w:rPr>
        <w:t>.</w:t>
      </w:r>
    </w:p>
  </w:footnote>
  <w:footnote w:id="12">
    <w:p w14:paraId="69934AC6" w14:textId="42389E32" w:rsidR="00974E63" w:rsidRDefault="00974E63" w:rsidP="00974E63">
      <w:pPr>
        <w:pStyle w:val="FootnoteText"/>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Where Bidders proposed amendments to any paragraph a full mark-up of the Schedule must accompany the Bidders’ submission in addition</w:t>
      </w:r>
      <w:r w:rsidR="00C81D64">
        <w:rPr>
          <w:rFonts w:ascii="Arial" w:hAnsi="Arial" w:cs="Arial"/>
          <w:sz w:val="16"/>
          <w:szCs w:val="16"/>
        </w:rPr>
        <w:t xml:space="preserve"> to the response to this Table L</w:t>
      </w:r>
      <w:r>
        <w:rPr>
          <w:rFonts w:ascii="Arial" w:hAnsi="Arial" w:cs="Arial"/>
          <w:sz w:val="16"/>
          <w:szCs w:val="16"/>
        </w:rPr>
        <w:t>.</w:t>
      </w:r>
    </w:p>
  </w:footnote>
  <w:footnote w:id="13">
    <w:p w14:paraId="52A86AB1" w14:textId="233C224E" w:rsidR="00974E63" w:rsidRDefault="00974E63" w:rsidP="00974E63">
      <w:pPr>
        <w:pStyle w:val="FootnoteText"/>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Where Bidders proposed amendments to any paragraph a full mark-up of the Schedule must accompany the Bidders’ submission in addition</w:t>
      </w:r>
      <w:r w:rsidR="00C81D64">
        <w:rPr>
          <w:rFonts w:ascii="Arial" w:hAnsi="Arial" w:cs="Arial"/>
          <w:sz w:val="16"/>
          <w:szCs w:val="16"/>
        </w:rPr>
        <w:t xml:space="preserve"> to the response to this Table M</w:t>
      </w:r>
      <w:r>
        <w:rPr>
          <w:rFonts w:ascii="Arial" w:hAnsi="Arial" w:cs="Arial"/>
          <w:sz w:val="16"/>
          <w:szCs w:val="16"/>
        </w:rPr>
        <w:t>.</w:t>
      </w:r>
    </w:p>
  </w:footnote>
  <w:footnote w:id="14">
    <w:p w14:paraId="2211DD32" w14:textId="021B62EF" w:rsidR="00974E63" w:rsidRDefault="00974E63" w:rsidP="00974E63">
      <w:pPr>
        <w:pStyle w:val="FootnoteText"/>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Where Bidders proposed amendments to any paragraph a full mark-up of the Schedule must accompany the Bidders’ submission in addition to the response to this Table </w:t>
      </w:r>
      <w:r w:rsidR="00C81D64">
        <w:rPr>
          <w:rFonts w:ascii="Arial" w:hAnsi="Arial" w:cs="Arial"/>
          <w:sz w:val="16"/>
          <w:szCs w:val="16"/>
        </w:rPr>
        <w:t>N</w:t>
      </w:r>
      <w:r>
        <w:rPr>
          <w:rFonts w:ascii="Arial" w:hAnsi="Arial" w:cs="Arial"/>
          <w:sz w:val="16"/>
          <w:szCs w:val="16"/>
        </w:rPr>
        <w:t>.</w:t>
      </w:r>
    </w:p>
  </w:footnote>
  <w:footnote w:id="15">
    <w:p w14:paraId="225F994A" w14:textId="2A38F806" w:rsidR="00974E63" w:rsidRDefault="00974E63" w:rsidP="00974E63">
      <w:pPr>
        <w:pStyle w:val="FootnoteText"/>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Where Bidders proposed amendments to any paragraph a full mark-up of the Schedule must accompany the Bidders’ submission in addition</w:t>
      </w:r>
      <w:r w:rsidR="00C81D64">
        <w:rPr>
          <w:rFonts w:ascii="Arial" w:hAnsi="Arial" w:cs="Arial"/>
          <w:sz w:val="16"/>
          <w:szCs w:val="16"/>
        </w:rPr>
        <w:t xml:space="preserve"> to the response to this Table O</w:t>
      </w:r>
      <w:r>
        <w:rPr>
          <w:rFonts w:ascii="Arial" w:hAnsi="Arial" w:cs="Arial"/>
          <w:sz w:val="16"/>
          <w:szCs w:val="16"/>
        </w:rPr>
        <w:t>.</w:t>
      </w:r>
    </w:p>
  </w:footnote>
  <w:footnote w:id="16">
    <w:p w14:paraId="4888625B" w14:textId="329C4053" w:rsidR="00974E63" w:rsidRDefault="00974E63" w:rsidP="00974E63">
      <w:pPr>
        <w:pStyle w:val="FootnoteText"/>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Where Bidders proposed amendments to any paragraph a full mark-up of the Schedule must accompany the Bidders’ submission in addition</w:t>
      </w:r>
      <w:r w:rsidR="00C81D64">
        <w:rPr>
          <w:rFonts w:ascii="Arial" w:hAnsi="Arial" w:cs="Arial"/>
          <w:sz w:val="16"/>
          <w:szCs w:val="16"/>
        </w:rPr>
        <w:t xml:space="preserve"> to the response to this Table P</w:t>
      </w:r>
      <w:r>
        <w:rPr>
          <w:rFonts w:ascii="Arial" w:hAnsi="Arial" w:cs="Arial"/>
          <w:sz w:val="16"/>
          <w:szCs w:val="16"/>
        </w:rPr>
        <w:t>.</w:t>
      </w:r>
    </w:p>
  </w:footnote>
  <w:footnote w:id="17">
    <w:p w14:paraId="333218EC" w14:textId="097A85BA" w:rsidR="00974E63" w:rsidRDefault="00974E63" w:rsidP="00974E63">
      <w:pPr>
        <w:pStyle w:val="FootnoteText"/>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Where Bidders proposed amendments to any paragraph a full mark-up of the Schedule must accompany the Bidders’ submission in addition to the response to this Table </w:t>
      </w:r>
      <w:r w:rsidR="00C81D64">
        <w:rPr>
          <w:rFonts w:ascii="Arial" w:hAnsi="Arial" w:cs="Arial"/>
          <w:sz w:val="16"/>
          <w:szCs w:val="16"/>
        </w:rPr>
        <w:t>Q</w:t>
      </w:r>
      <w:r>
        <w:rPr>
          <w:rFonts w:ascii="Arial" w:hAnsi="Arial" w:cs="Arial"/>
          <w:sz w:val="16"/>
          <w:szCs w:val="16"/>
        </w:rPr>
        <w:t>.</w:t>
      </w:r>
    </w:p>
  </w:footnote>
  <w:footnote w:id="18">
    <w:p w14:paraId="23F2E3BD" w14:textId="2231CD4E" w:rsidR="00974E63" w:rsidRDefault="00974E63" w:rsidP="00974E63">
      <w:pPr>
        <w:pStyle w:val="FootnoteText"/>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Where Bidders proposed amendments to any paragraph a full mark-up of the Schedule must accompany the Bidders’ submission in addition to the response to this Table </w:t>
      </w:r>
      <w:r w:rsidR="00C81D64">
        <w:rPr>
          <w:rFonts w:ascii="Arial" w:hAnsi="Arial" w:cs="Arial"/>
          <w:sz w:val="16"/>
          <w:szCs w:val="16"/>
        </w:rPr>
        <w:t>R</w:t>
      </w:r>
      <w:r>
        <w:rPr>
          <w:rFonts w:ascii="Arial" w:hAnsi="Arial" w:cs="Arial"/>
          <w:sz w:val="16"/>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06080"/>
    <w:multiLevelType w:val="multilevel"/>
    <w:tmpl w:val="A6989640"/>
    <w:lvl w:ilvl="0">
      <w:start w:val="1"/>
      <w:numFmt w:val="decimal"/>
      <w:lvlText w:val="%1"/>
      <w:lvlJc w:val="left"/>
      <w:pPr>
        <w:tabs>
          <w:tab w:val="num" w:pos="720"/>
        </w:tabs>
        <w:ind w:left="720" w:hanging="720"/>
      </w:pPr>
      <w:rPr>
        <w:b w:val="0"/>
        <w:i w:val="0"/>
        <w:caps w:val="0"/>
        <w:strike w:val="0"/>
        <w:dstrike w:val="0"/>
        <w:outline w:val="0"/>
        <w:shadow w:val="0"/>
        <w:emboss w:val="0"/>
        <w:imprint w:val="0"/>
        <w:vanish w:val="0"/>
        <w:webHidden w:val="0"/>
        <w:color w:val="auto"/>
        <w:sz w:val="24"/>
        <w:u w:val="none"/>
        <w:effect w:val="none"/>
        <w:vertAlign w:val="baseline"/>
        <w:specVanish w:val="0"/>
      </w:r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upperLetter"/>
      <w:lvlText w:val="(%4)"/>
      <w:lvlJc w:val="left"/>
      <w:pPr>
        <w:tabs>
          <w:tab w:val="num" w:pos="2880"/>
        </w:tabs>
        <w:ind w:left="2880" w:hanging="720"/>
      </w:pPr>
      <w:rPr>
        <w:b w:val="0"/>
        <w:i w:val="0"/>
        <w:caps w:val="0"/>
        <w:strike w:val="0"/>
        <w:dstrike w:val="0"/>
        <w:outline w:val="0"/>
        <w:shadow w:val="0"/>
        <w:emboss w:val="0"/>
        <w:imprint w:val="0"/>
        <w:vanish w:val="0"/>
        <w:webHidden w:val="0"/>
        <w:color w:val="auto"/>
        <w:sz w:val="24"/>
        <w:u w:val="none"/>
        <w:effect w:val="none"/>
        <w:vertAlign w:val="baseline"/>
        <w:specVanish w:val="0"/>
      </w:rPr>
    </w:lvl>
    <w:lvl w:ilvl="4">
      <w:start w:val="1"/>
      <w:numFmt w:val="decimal"/>
      <w:lvlText w:val="%5)"/>
      <w:lvlJc w:val="left"/>
      <w:pPr>
        <w:tabs>
          <w:tab w:val="num" w:pos="3600"/>
        </w:tabs>
        <w:ind w:left="3600" w:hanging="720"/>
      </w:pPr>
      <w:rPr>
        <w:b w:val="0"/>
        <w:i w:val="0"/>
        <w:strike w:val="0"/>
        <w:dstrike w:val="0"/>
        <w:sz w:val="24"/>
        <w:u w:val="none"/>
        <w:effect w:val="none"/>
      </w:rPr>
    </w:lvl>
    <w:lvl w:ilvl="5">
      <w:start w:val="1"/>
      <w:numFmt w:val="lowerLetter"/>
      <w:lvlText w:val="%6)"/>
      <w:lvlJc w:val="left"/>
      <w:pPr>
        <w:tabs>
          <w:tab w:val="num" w:pos="4320"/>
        </w:tabs>
        <w:ind w:left="4320" w:hanging="720"/>
      </w:pPr>
      <w:rPr>
        <w:b w:val="0"/>
        <w:i w:val="0"/>
        <w:strike w:val="0"/>
        <w:dstrike w:val="0"/>
        <w:sz w:val="24"/>
        <w:u w:val="none"/>
        <w:effect w:val="none"/>
      </w:rPr>
    </w:lvl>
    <w:lvl w:ilvl="6">
      <w:start w:val="1"/>
      <w:numFmt w:val="lowerRoman"/>
      <w:lvlText w:val="%7)"/>
      <w:lvlJc w:val="left"/>
      <w:pPr>
        <w:tabs>
          <w:tab w:val="num" w:pos="5040"/>
        </w:tabs>
        <w:ind w:left="5040" w:hanging="720"/>
      </w:pPr>
    </w:lvl>
    <w:lvl w:ilvl="7">
      <w:start w:val="1"/>
      <w:numFmt w:val="upperLetter"/>
      <w:pStyle w:val="MRLMA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53A79DF"/>
    <w:multiLevelType w:val="multilevel"/>
    <w:tmpl w:val="03A881FA"/>
    <w:lvl w:ilvl="0">
      <w:start w:val="1"/>
      <w:numFmt w:val="decimal"/>
      <w:lvlText w:val="%1"/>
      <w:lvlJc w:val="left"/>
      <w:pPr>
        <w:tabs>
          <w:tab w:val="num" w:pos="720"/>
        </w:tabs>
        <w:ind w:left="720" w:hanging="720"/>
      </w:pPr>
      <w:rPr>
        <w:b w:val="0"/>
        <w:i w:val="0"/>
        <w:caps w:val="0"/>
        <w:smallCaps w:val="0"/>
        <w:strike w:val="0"/>
        <w:dstrike w:val="0"/>
        <w:outline w:val="0"/>
        <w:shadow w:val="0"/>
        <w:emboss w:val="0"/>
        <w:imprint w:val="0"/>
        <w:vanish w:val="0"/>
        <w:webHidden w:val="0"/>
        <w:color w:val="auto"/>
        <w:sz w:val="22"/>
        <w:szCs w:val="22"/>
        <w:u w:val="none"/>
        <w:effect w:val="none"/>
        <w:vertAlign w:val="baseline"/>
        <w:specVanish w:val="0"/>
      </w:rPr>
    </w:lvl>
    <w:lvl w:ilvl="1">
      <w:start w:val="1"/>
      <w:numFmt w:val="decimal"/>
      <w:lvlText w:val="%1.%2"/>
      <w:lvlJc w:val="left"/>
      <w:pPr>
        <w:tabs>
          <w:tab w:val="num" w:pos="1440"/>
        </w:tabs>
        <w:ind w:left="1440" w:hanging="720"/>
      </w:pPr>
    </w:lvl>
    <w:lvl w:ilvl="2">
      <w:start w:val="1"/>
      <w:numFmt w:val="decimal"/>
      <w:lvlText w:val="%1.%2.%3"/>
      <w:lvlJc w:val="left"/>
      <w:pPr>
        <w:tabs>
          <w:tab w:val="num" w:pos="2520"/>
        </w:tabs>
        <w:ind w:left="2520" w:hanging="1080"/>
      </w:pPr>
    </w:lvl>
    <w:lvl w:ilvl="3">
      <w:start w:val="1"/>
      <w:numFmt w:val="lowerRoman"/>
      <w:lvlText w:val="(%4)"/>
      <w:lvlJc w:val="left"/>
      <w:pPr>
        <w:tabs>
          <w:tab w:val="num" w:pos="3240"/>
        </w:tabs>
        <w:ind w:left="3240" w:hanging="720"/>
      </w:pPr>
      <w:rPr>
        <w:b w:val="0"/>
        <w:i w:val="0"/>
        <w:caps w:val="0"/>
        <w:smallCaps w:val="0"/>
        <w:strike w:val="0"/>
        <w:dstrike w:val="0"/>
        <w:outline w:val="0"/>
        <w:shadow w:val="0"/>
        <w:emboss w:val="0"/>
        <w:imprint w:val="0"/>
        <w:vanish w:val="0"/>
        <w:webHidden w:val="0"/>
        <w:color w:val="auto"/>
        <w:sz w:val="22"/>
        <w:szCs w:val="22"/>
        <w:u w:val="none"/>
        <w:effect w:val="none"/>
        <w:vertAlign w:val="baseline"/>
        <w:specVanish w:val="0"/>
      </w:rPr>
    </w:lvl>
    <w:lvl w:ilvl="4">
      <w:start w:val="1"/>
      <w:numFmt w:val="upperLetter"/>
      <w:lvlText w:val="(%5)"/>
      <w:lvlJc w:val="left"/>
      <w:pPr>
        <w:tabs>
          <w:tab w:val="num" w:pos="3960"/>
        </w:tabs>
        <w:ind w:left="3960" w:hanging="720"/>
      </w:pPr>
      <w:rPr>
        <w:b w:val="0"/>
        <w:i w:val="0"/>
        <w:strike w:val="0"/>
        <w:dstrike w:val="0"/>
        <w:sz w:val="22"/>
        <w:szCs w:val="22"/>
        <w:u w:val="none"/>
        <w:effect w:val="none"/>
      </w:rPr>
    </w:lvl>
    <w:lvl w:ilvl="5">
      <w:start w:val="1"/>
      <w:numFmt w:val="decimal"/>
      <w:lvlText w:val="%6)"/>
      <w:lvlJc w:val="left"/>
      <w:pPr>
        <w:tabs>
          <w:tab w:val="num" w:pos="4680"/>
        </w:tabs>
        <w:ind w:left="4680" w:hanging="720"/>
      </w:pPr>
      <w:rPr>
        <w:b w:val="0"/>
        <w:i w:val="0"/>
        <w:strike w:val="0"/>
        <w:dstrike w:val="0"/>
        <w:sz w:val="22"/>
        <w:szCs w:val="22"/>
        <w:u w:val="none"/>
        <w:effect w:val="none"/>
      </w:rPr>
    </w:lvl>
    <w:lvl w:ilvl="6">
      <w:start w:val="1"/>
      <w:numFmt w:val="lowerLetter"/>
      <w:lvlText w:val="%7)"/>
      <w:lvlJc w:val="left"/>
      <w:pPr>
        <w:tabs>
          <w:tab w:val="num" w:pos="5400"/>
        </w:tabs>
        <w:ind w:left="5400" w:hanging="720"/>
      </w:pPr>
    </w:lvl>
    <w:lvl w:ilvl="7">
      <w:start w:val="1"/>
      <w:numFmt w:val="lowerRoman"/>
      <w:lvlText w:val="%8)"/>
      <w:lvlJc w:val="left"/>
      <w:pPr>
        <w:tabs>
          <w:tab w:val="num" w:pos="6120"/>
        </w:tabs>
        <w:ind w:left="6120" w:hanging="720"/>
      </w:pPr>
    </w:lvl>
    <w:lvl w:ilvl="8">
      <w:start w:val="1"/>
      <w:numFmt w:val="upperLetter"/>
      <w:lvlText w:val="%9)"/>
      <w:lvlJc w:val="left"/>
      <w:pPr>
        <w:tabs>
          <w:tab w:val="num" w:pos="6840"/>
        </w:tabs>
        <w:ind w:left="6840" w:hanging="720"/>
      </w:pPr>
    </w:lvl>
  </w:abstractNum>
  <w:abstractNum w:abstractNumId="2" w15:restartNumberingAfterBreak="0">
    <w:nsid w:val="1EA604E3"/>
    <w:multiLevelType w:val="multilevel"/>
    <w:tmpl w:val="E8BC2688"/>
    <w:lvl w:ilvl="0">
      <w:start w:val="1"/>
      <w:numFmt w:val="decimal"/>
      <w:pStyle w:val="MRSchedPara1"/>
      <w:lvlText w:val="%1"/>
      <w:lvlJc w:val="left"/>
      <w:pPr>
        <w:tabs>
          <w:tab w:val="num" w:pos="720"/>
        </w:tabs>
        <w:ind w:left="720" w:hanging="720"/>
      </w:pPr>
      <w:rPr>
        <w:strike w:val="0"/>
        <w:dstrike w:val="0"/>
        <w:u w:val="none"/>
        <w:effect w:val="none"/>
      </w:rPr>
    </w:lvl>
    <w:lvl w:ilvl="1">
      <w:start w:val="1"/>
      <w:numFmt w:val="decimal"/>
      <w:pStyle w:val="MRSchedPara2"/>
      <w:lvlText w:val="%1.%2"/>
      <w:lvlJc w:val="left"/>
      <w:pPr>
        <w:tabs>
          <w:tab w:val="num" w:pos="720"/>
        </w:tabs>
        <w:ind w:left="720" w:hanging="720"/>
      </w:pPr>
      <w:rPr>
        <w:strike w:val="0"/>
        <w:dstrike w:val="0"/>
        <w:u w:val="none"/>
        <w:effect w:val="none"/>
      </w:rPr>
    </w:lvl>
    <w:lvl w:ilvl="2">
      <w:start w:val="1"/>
      <w:numFmt w:val="decimal"/>
      <w:pStyle w:val="MRSchedPara3"/>
      <w:lvlText w:val="%1.%2.%3"/>
      <w:lvlJc w:val="left"/>
      <w:pPr>
        <w:tabs>
          <w:tab w:val="num" w:pos="1800"/>
        </w:tabs>
        <w:ind w:left="1800" w:hanging="1080"/>
      </w:pPr>
      <w:rPr>
        <w:strike w:val="0"/>
        <w:dstrike w:val="0"/>
        <w:u w:val="none"/>
        <w:effect w:val="none"/>
      </w:rPr>
    </w:lvl>
    <w:lvl w:ilvl="3">
      <w:start w:val="1"/>
      <w:numFmt w:val="lowerRoman"/>
      <w:pStyle w:val="MRSchedPara4"/>
      <w:lvlText w:val="(%4)"/>
      <w:lvlJc w:val="left"/>
      <w:pPr>
        <w:tabs>
          <w:tab w:val="num" w:pos="2520"/>
        </w:tabs>
        <w:ind w:left="2520" w:hanging="720"/>
      </w:pPr>
      <w:rPr>
        <w:strike w:val="0"/>
        <w:dstrike w:val="0"/>
        <w:u w:val="none"/>
        <w:effect w:val="none"/>
      </w:rPr>
    </w:lvl>
    <w:lvl w:ilvl="4">
      <w:start w:val="1"/>
      <w:numFmt w:val="upperLetter"/>
      <w:pStyle w:val="MRSchedPara5"/>
      <w:lvlText w:val="(%5)"/>
      <w:lvlJc w:val="left"/>
      <w:pPr>
        <w:tabs>
          <w:tab w:val="num" w:pos="3240"/>
        </w:tabs>
        <w:ind w:left="3240" w:hanging="720"/>
      </w:pPr>
      <w:rPr>
        <w:strike w:val="0"/>
        <w:dstrike w:val="0"/>
        <w:u w:val="none"/>
        <w:effect w:val="none"/>
      </w:rPr>
    </w:lvl>
    <w:lvl w:ilvl="5">
      <w:start w:val="1"/>
      <w:numFmt w:val="decimal"/>
      <w:pStyle w:val="MRSchedPara6"/>
      <w:lvlText w:val="%6)"/>
      <w:lvlJc w:val="left"/>
      <w:pPr>
        <w:tabs>
          <w:tab w:val="num" w:pos="3960"/>
        </w:tabs>
        <w:ind w:left="3960" w:hanging="720"/>
      </w:pPr>
      <w:rPr>
        <w:rFonts w:ascii="Arial" w:hAnsi="Arial" w:cs="Arial" w:hint="default"/>
        <w:b w:val="0"/>
        <w:i w:val="0"/>
        <w:strike w:val="0"/>
        <w:dstrike w:val="0"/>
        <w:sz w:val="22"/>
        <w:szCs w:val="22"/>
        <w:u w:val="none"/>
        <w:effect w:val="none"/>
      </w:rPr>
    </w:lvl>
    <w:lvl w:ilvl="6">
      <w:start w:val="1"/>
      <w:numFmt w:val="lowerLetter"/>
      <w:pStyle w:val="MRSchedPara7"/>
      <w:lvlText w:val="%7)"/>
      <w:lvlJc w:val="left"/>
      <w:pPr>
        <w:tabs>
          <w:tab w:val="num" w:pos="4680"/>
        </w:tabs>
        <w:ind w:left="4680" w:hanging="720"/>
      </w:pPr>
      <w:rPr>
        <w:rFonts w:ascii="Arial" w:hAnsi="Arial" w:cs="Arial" w:hint="default"/>
        <w:b w:val="0"/>
        <w:i w:val="0"/>
        <w:strike w:val="0"/>
        <w:dstrike w:val="0"/>
        <w:sz w:val="22"/>
        <w:szCs w:val="22"/>
        <w:u w:val="none"/>
        <w:effect w:val="none"/>
      </w:rPr>
    </w:lvl>
    <w:lvl w:ilvl="7">
      <w:start w:val="1"/>
      <w:numFmt w:val="lowerRoman"/>
      <w:pStyle w:val="MRSchedPara8"/>
      <w:lvlText w:val="%8)"/>
      <w:lvlJc w:val="left"/>
      <w:pPr>
        <w:tabs>
          <w:tab w:val="num" w:pos="5400"/>
        </w:tabs>
        <w:ind w:left="5400" w:hanging="720"/>
      </w:pPr>
      <w:rPr>
        <w:rFonts w:ascii="Arial" w:hAnsi="Arial" w:cs="Arial" w:hint="default"/>
        <w:b w:val="0"/>
        <w:i w:val="0"/>
        <w:strike w:val="0"/>
        <w:dstrike w:val="0"/>
        <w:sz w:val="22"/>
        <w:szCs w:val="22"/>
        <w:u w:val="none"/>
        <w:effect w:val="none"/>
      </w:rPr>
    </w:lvl>
    <w:lvl w:ilvl="8">
      <w:start w:val="1"/>
      <w:numFmt w:val="upperLetter"/>
      <w:pStyle w:val="MRSchedPara9"/>
      <w:lvlText w:val="%9)"/>
      <w:lvlJc w:val="left"/>
      <w:pPr>
        <w:tabs>
          <w:tab w:val="num" w:pos="6120"/>
        </w:tabs>
        <w:ind w:left="6120" w:hanging="720"/>
      </w:pPr>
      <w:rPr>
        <w:rFonts w:ascii="Arial" w:hAnsi="Arial" w:cs="Arial" w:hint="default"/>
        <w:b w:val="0"/>
        <w:i w:val="0"/>
        <w:strike w:val="0"/>
        <w:dstrike w:val="0"/>
        <w:sz w:val="22"/>
        <w:szCs w:val="22"/>
        <w:u w:val="none"/>
        <w:effect w:val="none"/>
      </w:rPr>
    </w:lvl>
  </w:abstractNum>
  <w:abstractNum w:abstractNumId="3" w15:restartNumberingAfterBreak="0">
    <w:nsid w:val="21EA5160"/>
    <w:multiLevelType w:val="multilevel"/>
    <w:tmpl w:val="B61262D4"/>
    <w:lvl w:ilvl="0">
      <w:start w:val="1"/>
      <w:numFmt w:val="decimal"/>
      <w:pStyle w:val="MRParts"/>
      <w:suff w:val="space"/>
      <w:lvlText w:val="PART %1 - "/>
      <w:lvlJc w:val="right"/>
      <w:pPr>
        <w:ind w:left="1080" w:firstLine="0"/>
      </w:pPr>
      <w:rPr>
        <w:b/>
        <w:i w:val="0"/>
        <w:caps/>
        <w:strike w:val="0"/>
        <w:dstrike w:val="0"/>
        <w:outline w:val="0"/>
        <w:shadow w:val="0"/>
        <w:emboss w:val="0"/>
        <w:imprint w:val="0"/>
        <w:vanish w:val="0"/>
        <w:webHidden w:val="0"/>
        <w:u w:val="none"/>
        <w:effect w:val="none"/>
        <w:vertAlign w:val="baseline"/>
        <w:specVanish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34252328"/>
    <w:multiLevelType w:val="multilevel"/>
    <w:tmpl w:val="CBBEEE86"/>
    <w:lvl w:ilvl="0">
      <w:start w:val="1"/>
      <w:numFmt w:val="lowerLetter"/>
      <w:lvlText w:val="(%1)"/>
      <w:lvlJc w:val="left"/>
      <w:pPr>
        <w:tabs>
          <w:tab w:val="num" w:pos="3600"/>
        </w:tabs>
        <w:ind w:left="3600" w:hanging="720"/>
      </w:pPr>
    </w:lvl>
    <w:lvl w:ilvl="1">
      <w:start w:val="1"/>
      <w:numFmt w:val="lowerRoman"/>
      <w:pStyle w:val="MRDefinition3"/>
      <w:lvlText w:val="(%2)"/>
      <w:lvlJc w:val="left"/>
      <w:pPr>
        <w:tabs>
          <w:tab w:val="num" w:pos="2160"/>
        </w:tabs>
        <w:ind w:left="2160" w:hanging="720"/>
      </w:pPr>
    </w:lvl>
    <w:lvl w:ilvl="2">
      <w:start w:val="1"/>
      <w:numFmt w:val="upperLetter"/>
      <w:pStyle w:val="MRDefinition4"/>
      <w:lvlText w:val="(%3)"/>
      <w:lvlJc w:val="left"/>
      <w:pPr>
        <w:tabs>
          <w:tab w:val="num" w:pos="2880"/>
        </w:tabs>
        <w:ind w:left="2880" w:hanging="720"/>
      </w:pPr>
    </w:lvl>
    <w:lvl w:ilvl="3">
      <w:start w:val="1"/>
      <w:numFmt w:val="decimal"/>
      <w:pStyle w:val="MRDefinition5"/>
      <w:lvlText w:val="%4)"/>
      <w:lvlJc w:val="left"/>
      <w:pPr>
        <w:tabs>
          <w:tab w:val="num" w:pos="3600"/>
        </w:tabs>
        <w:ind w:left="3600" w:hanging="720"/>
      </w:pPr>
    </w:lvl>
    <w:lvl w:ilvl="4">
      <w:start w:val="1"/>
      <w:numFmt w:val="none"/>
      <w:lvlText w:val=""/>
      <w:lvlJc w:val="left"/>
      <w:pPr>
        <w:tabs>
          <w:tab w:val="num" w:pos="6480"/>
        </w:tabs>
        <w:ind w:left="6480" w:hanging="720"/>
      </w:pPr>
    </w:lvl>
    <w:lvl w:ilvl="5">
      <w:start w:val="1"/>
      <w:numFmt w:val="none"/>
      <w:lvlText w:val=""/>
      <w:lvlJc w:val="left"/>
      <w:pPr>
        <w:tabs>
          <w:tab w:val="num" w:pos="7200"/>
        </w:tabs>
        <w:ind w:left="7200" w:hanging="720"/>
      </w:pPr>
    </w:lvl>
    <w:lvl w:ilvl="6">
      <w:start w:val="1"/>
      <w:numFmt w:val="none"/>
      <w:lvlText w:val="%7"/>
      <w:lvlJc w:val="left"/>
      <w:pPr>
        <w:tabs>
          <w:tab w:val="num" w:pos="7920"/>
        </w:tabs>
        <w:ind w:left="7920" w:hanging="720"/>
      </w:pPr>
    </w:lvl>
    <w:lvl w:ilvl="7">
      <w:start w:val="1"/>
      <w:numFmt w:val="none"/>
      <w:lvlText w:val="%8"/>
      <w:lvlJc w:val="left"/>
      <w:pPr>
        <w:tabs>
          <w:tab w:val="num" w:pos="8640"/>
        </w:tabs>
        <w:ind w:left="8640" w:hanging="720"/>
      </w:pPr>
    </w:lvl>
    <w:lvl w:ilvl="8">
      <w:start w:val="1"/>
      <w:numFmt w:val="none"/>
      <w:lvlText w:val="%9"/>
      <w:lvlJc w:val="left"/>
      <w:pPr>
        <w:tabs>
          <w:tab w:val="num" w:pos="9360"/>
        </w:tabs>
        <w:ind w:left="9360" w:hanging="720"/>
      </w:pPr>
    </w:lvl>
  </w:abstractNum>
  <w:abstractNum w:abstractNumId="5" w15:restartNumberingAfterBreak="0">
    <w:nsid w:val="4C342EE0"/>
    <w:multiLevelType w:val="multilevel"/>
    <w:tmpl w:val="7368BC9E"/>
    <w:lvl w:ilvl="0">
      <w:start w:val="1"/>
      <w:numFmt w:val="decimal"/>
      <w:pStyle w:val="MRheading1"/>
      <w:lvlText w:val="%1"/>
      <w:lvlJc w:val="left"/>
      <w:pPr>
        <w:tabs>
          <w:tab w:val="num" w:pos="862"/>
        </w:tabs>
        <w:ind w:left="862" w:hanging="720"/>
      </w:pPr>
    </w:lvl>
    <w:lvl w:ilvl="1">
      <w:start w:val="1"/>
      <w:numFmt w:val="decimal"/>
      <w:pStyle w:val="MRheading2"/>
      <w:lvlText w:val="%1.%2"/>
      <w:lvlJc w:val="left"/>
      <w:pPr>
        <w:tabs>
          <w:tab w:val="num" w:pos="1004"/>
        </w:tabs>
        <w:ind w:left="1004" w:hanging="720"/>
      </w:pPr>
      <w:rPr>
        <w:b w:val="0"/>
      </w:rPr>
    </w:lvl>
    <w:lvl w:ilvl="2">
      <w:start w:val="1"/>
      <w:numFmt w:val="decimal"/>
      <w:pStyle w:val="MRheading3"/>
      <w:lvlText w:val="%1.%2.%3"/>
      <w:lvlJc w:val="left"/>
      <w:pPr>
        <w:tabs>
          <w:tab w:val="num" w:pos="1939"/>
        </w:tabs>
        <w:ind w:left="1939" w:hanging="1077"/>
      </w:pPr>
    </w:lvl>
    <w:lvl w:ilvl="3">
      <w:start w:val="1"/>
      <w:numFmt w:val="lowerRoman"/>
      <w:pStyle w:val="MRheading4"/>
      <w:lvlText w:val="(%4)"/>
      <w:lvlJc w:val="left"/>
      <w:pPr>
        <w:tabs>
          <w:tab w:val="num" w:pos="2659"/>
        </w:tabs>
        <w:ind w:left="2659" w:hanging="720"/>
      </w:pPr>
    </w:lvl>
    <w:lvl w:ilvl="4">
      <w:start w:val="1"/>
      <w:numFmt w:val="upperLetter"/>
      <w:pStyle w:val="MRheading5"/>
      <w:lvlText w:val="(%5)"/>
      <w:lvlJc w:val="left"/>
      <w:pPr>
        <w:tabs>
          <w:tab w:val="num" w:pos="3379"/>
        </w:tabs>
        <w:ind w:left="3379" w:hanging="720"/>
      </w:pPr>
    </w:lvl>
    <w:lvl w:ilvl="5">
      <w:start w:val="1"/>
      <w:numFmt w:val="decimal"/>
      <w:pStyle w:val="MRheading6"/>
      <w:lvlText w:val="%6)"/>
      <w:lvlJc w:val="left"/>
      <w:pPr>
        <w:tabs>
          <w:tab w:val="num" w:pos="4099"/>
        </w:tabs>
        <w:ind w:left="4099" w:hanging="720"/>
      </w:pPr>
    </w:lvl>
    <w:lvl w:ilvl="6">
      <w:start w:val="1"/>
      <w:numFmt w:val="lowerLetter"/>
      <w:pStyle w:val="MRheading7"/>
      <w:lvlText w:val="%7)"/>
      <w:lvlJc w:val="left"/>
      <w:pPr>
        <w:tabs>
          <w:tab w:val="num" w:pos="4819"/>
        </w:tabs>
        <w:ind w:left="4819" w:hanging="720"/>
      </w:pPr>
    </w:lvl>
    <w:lvl w:ilvl="7">
      <w:start w:val="1"/>
      <w:numFmt w:val="lowerRoman"/>
      <w:pStyle w:val="MRheading8"/>
      <w:lvlText w:val="%8)"/>
      <w:lvlJc w:val="left"/>
      <w:pPr>
        <w:tabs>
          <w:tab w:val="num" w:pos="5539"/>
        </w:tabs>
        <w:ind w:left="5539" w:hanging="720"/>
      </w:pPr>
    </w:lvl>
    <w:lvl w:ilvl="8">
      <w:start w:val="1"/>
      <w:numFmt w:val="upperLetter"/>
      <w:pStyle w:val="MRheading9"/>
      <w:lvlText w:val="%9)"/>
      <w:lvlJc w:val="left"/>
      <w:pPr>
        <w:tabs>
          <w:tab w:val="num" w:pos="6259"/>
        </w:tabs>
        <w:ind w:left="6259" w:hanging="720"/>
      </w:pPr>
    </w:lvl>
  </w:abstractNum>
  <w:abstractNum w:abstractNumId="6" w15:restartNumberingAfterBreak="0">
    <w:nsid w:val="4EEA2BE5"/>
    <w:multiLevelType w:val="multilevel"/>
    <w:tmpl w:val="123E575A"/>
    <w:lvl w:ilvl="0">
      <w:start w:val="1"/>
      <w:numFmt w:val="decimal"/>
      <w:isLgl/>
      <w:suff w:val="nothing"/>
      <w:lvlText w:val="Schedule %1"/>
      <w:lvlJc w:val="left"/>
      <w:pPr>
        <w:ind w:left="0" w:firstLine="0"/>
      </w:pPr>
      <w:rPr>
        <w:rFonts w:ascii="Arial" w:hAnsi="Arial" w:cs="Arial" w:hint="default"/>
        <w:b/>
        <w:i w:val="0"/>
        <w:caps w:val="0"/>
        <w:outline w:val="0"/>
        <w:shadow w:val="0"/>
        <w:emboss w:val="0"/>
        <w:imprint w:val="0"/>
        <w:vanish w:val="0"/>
        <w:webHidden w:val="0"/>
        <w:sz w:val="22"/>
        <w:szCs w:val="22"/>
        <w:u w:val="single"/>
        <w:vertAlign w:val="baseline"/>
        <w:specVanish w:val="0"/>
      </w:rPr>
    </w:lvl>
    <w:lvl w:ilvl="1">
      <w:start w:val="1"/>
      <w:numFmt w:val="decimal"/>
      <w:lvlText w:val="%1.%2"/>
      <w:lvlJc w:val="left"/>
      <w:pPr>
        <w:tabs>
          <w:tab w:val="num" w:pos="720"/>
        </w:tabs>
        <w:ind w:left="720" w:hanging="720"/>
      </w:pPr>
    </w:lvl>
    <w:lvl w:ilvl="2">
      <w:start w:val="1"/>
      <w:numFmt w:val="decimal"/>
      <w:lvlText w:val="%1.%2.%3"/>
      <w:lvlJc w:val="left"/>
      <w:pPr>
        <w:tabs>
          <w:tab w:val="num" w:pos="0"/>
        </w:tabs>
        <w:ind w:left="1440" w:hanging="720"/>
      </w:pPr>
    </w:lvl>
    <w:lvl w:ilvl="3">
      <w:start w:val="1"/>
      <w:numFmt w:val="upperLetter"/>
      <w:lvlText w:val="(%4)"/>
      <w:lvlJc w:val="left"/>
      <w:pPr>
        <w:tabs>
          <w:tab w:val="num" w:pos="0"/>
        </w:tabs>
        <w:ind w:left="2160" w:hanging="720"/>
      </w:pPr>
    </w:lvl>
    <w:lvl w:ilvl="4">
      <w:start w:val="1"/>
      <w:numFmt w:val="decimal"/>
      <w:lvlText w:val="(%5)"/>
      <w:lvlJc w:val="left"/>
      <w:pPr>
        <w:tabs>
          <w:tab w:val="num" w:pos="0"/>
        </w:tabs>
        <w:ind w:left="2880" w:hanging="720"/>
      </w:pPr>
    </w:lvl>
    <w:lvl w:ilvl="5">
      <w:start w:val="1"/>
      <w:numFmt w:val="lowerLetter"/>
      <w:lvlText w:val="(%6)"/>
      <w:lvlJc w:val="left"/>
      <w:pPr>
        <w:tabs>
          <w:tab w:val="num" w:pos="0"/>
        </w:tabs>
        <w:ind w:left="3600" w:hanging="720"/>
      </w:pPr>
    </w:lvl>
    <w:lvl w:ilvl="6">
      <w:start w:val="1"/>
      <w:numFmt w:val="lowerRoman"/>
      <w:lvlText w:val="(%7)"/>
      <w:lvlJc w:val="left"/>
      <w:pPr>
        <w:tabs>
          <w:tab w:val="num" w:pos="0"/>
        </w:tabs>
        <w:ind w:left="4320" w:hanging="720"/>
      </w:pPr>
    </w:lvl>
    <w:lvl w:ilvl="7">
      <w:start w:val="1"/>
      <w:numFmt w:val="lowerLetter"/>
      <w:lvlText w:val="(%8)"/>
      <w:lvlJc w:val="left"/>
      <w:pPr>
        <w:tabs>
          <w:tab w:val="num" w:pos="0"/>
        </w:tabs>
        <w:ind w:left="5040" w:hanging="720"/>
      </w:pPr>
    </w:lvl>
    <w:lvl w:ilvl="8">
      <w:start w:val="1"/>
      <w:numFmt w:val="lowerRoman"/>
      <w:lvlText w:val="(%9)"/>
      <w:lvlJc w:val="left"/>
      <w:pPr>
        <w:tabs>
          <w:tab w:val="num" w:pos="0"/>
        </w:tabs>
        <w:ind w:left="5760" w:hanging="720"/>
      </w:pPr>
    </w:lvl>
  </w:abstractNum>
  <w:abstractNum w:abstractNumId="7" w15:restartNumberingAfterBreak="0">
    <w:nsid w:val="62787184"/>
    <w:multiLevelType w:val="multilevel"/>
    <w:tmpl w:val="34ACF83C"/>
    <w:lvl w:ilvl="0">
      <w:start w:val="1"/>
      <w:numFmt w:val="decimal"/>
      <w:pStyle w:val="Level1"/>
      <w:lvlText w:val="%1."/>
      <w:lvlJc w:val="left"/>
      <w:pPr>
        <w:tabs>
          <w:tab w:val="num" w:pos="851"/>
        </w:tabs>
        <w:ind w:left="851" w:hanging="851"/>
      </w:pPr>
      <w:rPr>
        <w:b w:val="0"/>
        <w:i w:val="0"/>
        <w:strike w:val="0"/>
        <w:dstrike w:val="0"/>
        <w:u w:val="none"/>
        <w:effect w:val="none"/>
      </w:rPr>
    </w:lvl>
    <w:lvl w:ilvl="1">
      <w:start w:val="1"/>
      <w:numFmt w:val="decimal"/>
      <w:pStyle w:val="Level2"/>
      <w:lvlText w:val="%1.%2"/>
      <w:lvlJc w:val="left"/>
      <w:pPr>
        <w:tabs>
          <w:tab w:val="num" w:pos="851"/>
        </w:tabs>
        <w:ind w:left="851" w:hanging="851"/>
      </w:pPr>
      <w:rPr>
        <w:b w:val="0"/>
        <w:i w:val="0"/>
        <w:strike w:val="0"/>
        <w:dstrike w:val="0"/>
        <w:u w:val="none"/>
        <w:effect w:val="none"/>
      </w:rPr>
    </w:lvl>
    <w:lvl w:ilvl="2">
      <w:start w:val="1"/>
      <w:numFmt w:val="decimal"/>
      <w:pStyle w:val="Level3"/>
      <w:lvlText w:val="%1.%2.%3"/>
      <w:lvlJc w:val="left"/>
      <w:pPr>
        <w:tabs>
          <w:tab w:val="num" w:pos="1843"/>
        </w:tabs>
        <w:ind w:left="1843" w:hanging="992"/>
      </w:pPr>
      <w:rPr>
        <w:b w:val="0"/>
        <w:i w:val="0"/>
        <w:strike w:val="0"/>
        <w:dstrike w:val="0"/>
        <w:u w:val="none"/>
        <w:effect w:val="none"/>
      </w:rPr>
    </w:lvl>
    <w:lvl w:ilvl="3">
      <w:start w:val="1"/>
      <w:numFmt w:val="decimal"/>
      <w:pStyle w:val="Level4"/>
      <w:lvlText w:val="%1.%2.%3.%4"/>
      <w:lvlJc w:val="left"/>
      <w:pPr>
        <w:tabs>
          <w:tab w:val="num" w:pos="3119"/>
        </w:tabs>
        <w:ind w:left="3119" w:hanging="1276"/>
      </w:pPr>
      <w:rPr>
        <w:b w:val="0"/>
        <w:i w:val="0"/>
        <w:strike w:val="0"/>
        <w:dstrike w:val="0"/>
        <w:u w:val="none"/>
        <w:effect w:val="none"/>
      </w:rPr>
    </w:lvl>
    <w:lvl w:ilvl="4">
      <w:start w:val="1"/>
      <w:numFmt w:val="lowerLetter"/>
      <w:pStyle w:val="Level5"/>
      <w:lvlText w:val="(%5)"/>
      <w:lvlJc w:val="left"/>
      <w:pPr>
        <w:tabs>
          <w:tab w:val="num" w:pos="3119"/>
        </w:tabs>
        <w:ind w:left="3119"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8" w15:restartNumberingAfterBreak="0">
    <w:nsid w:val="680D0DD1"/>
    <w:multiLevelType w:val="multilevel"/>
    <w:tmpl w:val="3F32EEBE"/>
    <w:styleLink w:val="Schedule"/>
    <w:lvl w:ilvl="0">
      <w:start w:val="1"/>
      <w:numFmt w:val="decimal"/>
      <w:pStyle w:val="MRSchedule1"/>
      <w:isLgl/>
      <w:suff w:val="nothing"/>
      <w:lvlText w:val="Schedule %1"/>
      <w:lvlJc w:val="left"/>
      <w:pPr>
        <w:ind w:left="0" w:firstLine="0"/>
      </w:pPr>
      <w:rPr>
        <w:rFonts w:cs="Times New Roman"/>
        <w:b/>
        <w:i w:val="0"/>
        <w:u w:val="single"/>
      </w:rPr>
    </w:lvl>
    <w:lvl w:ilvl="1">
      <w:start w:val="1"/>
      <w:numFmt w:val="none"/>
      <w:pStyle w:val="MRSchedule2"/>
      <w:suff w:val="nothing"/>
      <w:lvlText w:val="%2"/>
      <w:lvlJc w:val="left"/>
      <w:pPr>
        <w:ind w:left="0" w:firstLine="0"/>
      </w:pPr>
      <w:rPr>
        <w:rFonts w:cs="Times New Roman"/>
        <w:u w:val="single"/>
      </w:rPr>
    </w:lvl>
    <w:lvl w:ilvl="2">
      <w:start w:val="1"/>
      <w:numFmt w:val="none"/>
      <w:pStyle w:val="MRSchedule3"/>
      <w:suff w:val="nothing"/>
      <w:lvlText w:val="%3"/>
      <w:lvlJc w:val="left"/>
      <w:pPr>
        <w:ind w:left="0" w:firstLine="0"/>
      </w:pPr>
      <w:rPr>
        <w:rFonts w:cs="Times New Roman"/>
      </w:rPr>
    </w:lvl>
    <w:lvl w:ilvl="3">
      <w:start w:val="1"/>
      <w:numFmt w:val="none"/>
      <w:lvlText w:val=""/>
      <w:lvlJc w:val="left"/>
      <w:pPr>
        <w:ind w:left="0" w:firstLine="0"/>
      </w:pPr>
      <w:rPr>
        <w:rFonts w:cs="Times New Roman"/>
      </w:rPr>
    </w:lvl>
    <w:lvl w:ilvl="4">
      <w:start w:val="1"/>
      <w:numFmt w:val="none"/>
      <w:lvlText w:val=""/>
      <w:lvlJc w:val="left"/>
      <w:pPr>
        <w:ind w:left="0" w:firstLine="0"/>
      </w:pPr>
      <w:rPr>
        <w:rFonts w:cs="Times New Roman"/>
      </w:rPr>
    </w:lvl>
    <w:lvl w:ilvl="5">
      <w:start w:val="1"/>
      <w:numFmt w:val="none"/>
      <w:lvlText w:val=""/>
      <w:lvlJc w:val="left"/>
      <w:pPr>
        <w:ind w:left="0" w:firstLine="0"/>
      </w:pPr>
      <w:rPr>
        <w:rFonts w:cs="Times New Roman"/>
      </w:rPr>
    </w:lvl>
    <w:lvl w:ilvl="6">
      <w:start w:val="1"/>
      <w:numFmt w:val="none"/>
      <w:lvlText w:val="%7"/>
      <w:lvlJc w:val="left"/>
      <w:pPr>
        <w:ind w:left="0" w:firstLine="0"/>
      </w:pPr>
      <w:rPr>
        <w:rFonts w:cs="Times New Roman"/>
      </w:rPr>
    </w:lvl>
    <w:lvl w:ilvl="7">
      <w:start w:val="1"/>
      <w:numFmt w:val="none"/>
      <w:lvlText w:val="%8"/>
      <w:lvlJc w:val="left"/>
      <w:pPr>
        <w:ind w:left="0" w:firstLine="0"/>
      </w:pPr>
      <w:rPr>
        <w:rFonts w:cs="Times New Roman"/>
      </w:rPr>
    </w:lvl>
    <w:lvl w:ilvl="8">
      <w:start w:val="1"/>
      <w:numFmt w:val="none"/>
      <w:lvlText w:val="%9"/>
      <w:lvlJc w:val="left"/>
      <w:pPr>
        <w:ind w:left="0" w:firstLine="0"/>
      </w:pPr>
      <w:rPr>
        <w:rFonts w:cs="Times New Roman"/>
      </w:rPr>
    </w:lvl>
  </w:abstractNum>
  <w:abstractNum w:abstractNumId="9" w15:restartNumberingAfterBreak="0">
    <w:nsid w:val="6A0F0397"/>
    <w:multiLevelType w:val="singleLevel"/>
    <w:tmpl w:val="290872BC"/>
    <w:lvl w:ilvl="0">
      <w:start w:val="1"/>
      <w:numFmt w:val="decimal"/>
      <w:pStyle w:val="MRParties"/>
      <w:lvlText w:val="(%1)"/>
      <w:lvlJc w:val="left"/>
      <w:pPr>
        <w:tabs>
          <w:tab w:val="num" w:pos="720"/>
        </w:tabs>
        <w:ind w:left="720" w:hanging="720"/>
      </w:pPr>
    </w:lvl>
  </w:abstractNum>
  <w:abstractNum w:abstractNumId="10" w15:restartNumberingAfterBreak="0">
    <w:nsid w:val="6C4B38DD"/>
    <w:multiLevelType w:val="singleLevel"/>
    <w:tmpl w:val="3126C3AA"/>
    <w:lvl w:ilvl="0">
      <w:start w:val="1"/>
      <w:numFmt w:val="upperLetter"/>
      <w:pStyle w:val="MRRecital1"/>
      <w:lvlText w:val="(%1)"/>
      <w:lvlJc w:val="left"/>
      <w:pPr>
        <w:tabs>
          <w:tab w:val="num" w:pos="720"/>
        </w:tabs>
        <w:ind w:left="720" w:hanging="720"/>
      </w:pPr>
    </w:lvl>
  </w:abstractNum>
  <w:abstractNum w:abstractNumId="11" w15:restartNumberingAfterBreak="0">
    <w:nsid w:val="6E782E0B"/>
    <w:multiLevelType w:val="singleLevel"/>
    <w:tmpl w:val="E47633DE"/>
    <w:lvl w:ilvl="0">
      <w:start w:val="1"/>
      <w:numFmt w:val="decimal"/>
      <w:pStyle w:val="MRRecital2"/>
      <w:lvlText w:val="%1)"/>
      <w:lvlJc w:val="left"/>
      <w:pPr>
        <w:tabs>
          <w:tab w:val="num" w:pos="1440"/>
        </w:tabs>
        <w:ind w:left="1440" w:hanging="720"/>
      </w:pPr>
    </w:lvl>
  </w:abstractNum>
  <w:abstractNum w:abstractNumId="12" w15:restartNumberingAfterBreak="0">
    <w:nsid w:val="6FD87FC4"/>
    <w:multiLevelType w:val="multilevel"/>
    <w:tmpl w:val="C08A28A2"/>
    <w:lvl w:ilvl="0">
      <w:start w:val="1"/>
      <w:numFmt w:val="decimal"/>
      <w:lvlText w:val="%1"/>
      <w:lvlJc w:val="left"/>
      <w:pPr>
        <w:tabs>
          <w:tab w:val="num" w:pos="720"/>
        </w:tabs>
        <w:ind w:left="720" w:hanging="720"/>
      </w:pPr>
      <w:rPr>
        <w:strike w:val="0"/>
        <w:dstrike w:val="0"/>
        <w:u w:val="none"/>
        <w:effect w:val="none"/>
      </w:rPr>
    </w:lvl>
    <w:lvl w:ilvl="1">
      <w:start w:val="1"/>
      <w:numFmt w:val="decimal"/>
      <w:lvlText w:val="%1.%2"/>
      <w:lvlJc w:val="left"/>
      <w:pPr>
        <w:tabs>
          <w:tab w:val="num" w:pos="0"/>
        </w:tabs>
        <w:ind w:left="720" w:hanging="720"/>
      </w:pPr>
      <w:rPr>
        <w:strike w:val="0"/>
        <w:dstrike w:val="0"/>
        <w:u w:val="none"/>
        <w:effect w:val="none"/>
      </w:rPr>
    </w:lvl>
    <w:lvl w:ilvl="2">
      <w:start w:val="1"/>
      <w:numFmt w:val="lowerLetter"/>
      <w:pStyle w:val="Heading3"/>
      <w:lvlText w:val="(%3)"/>
      <w:lvlJc w:val="left"/>
      <w:pPr>
        <w:tabs>
          <w:tab w:val="num" w:pos="1440"/>
        </w:tabs>
        <w:ind w:left="1440" w:hanging="720"/>
      </w:pPr>
      <w:rPr>
        <w:strike w:val="0"/>
        <w:dstrike w:val="0"/>
        <w:u w:val="none"/>
        <w:effect w:val="none"/>
      </w:rPr>
    </w:lvl>
    <w:lvl w:ilvl="3">
      <w:start w:val="1"/>
      <w:numFmt w:val="lowerRoman"/>
      <w:pStyle w:val="Heading4"/>
      <w:lvlText w:val="(%4)"/>
      <w:lvlJc w:val="left"/>
      <w:pPr>
        <w:tabs>
          <w:tab w:val="num" w:pos="0"/>
        </w:tabs>
        <w:ind w:left="2160" w:hanging="720"/>
      </w:pPr>
      <w:rPr>
        <w:strike w:val="0"/>
        <w:dstrike w:val="0"/>
        <w:u w:val="none"/>
        <w:effect w:val="none"/>
      </w:rPr>
    </w:lvl>
    <w:lvl w:ilvl="4">
      <w:start w:val="1"/>
      <w:numFmt w:val="upperLetter"/>
      <w:pStyle w:val="Heading5"/>
      <w:lvlText w:val="(%5)"/>
      <w:lvlJc w:val="left"/>
      <w:pPr>
        <w:tabs>
          <w:tab w:val="num" w:pos="0"/>
        </w:tabs>
        <w:ind w:left="2880" w:hanging="720"/>
      </w:pPr>
      <w:rPr>
        <w:strike w:val="0"/>
        <w:dstrike w:val="0"/>
        <w:u w:val="none"/>
        <w:effect w:val="none"/>
      </w:rPr>
    </w:lvl>
    <w:lvl w:ilvl="5">
      <w:start w:val="1"/>
      <w:numFmt w:val="decimal"/>
      <w:pStyle w:val="Heading6"/>
      <w:lvlText w:val="%6)"/>
      <w:lvlJc w:val="left"/>
      <w:pPr>
        <w:tabs>
          <w:tab w:val="num" w:pos="0"/>
        </w:tabs>
        <w:ind w:left="3600" w:hanging="720"/>
      </w:pPr>
      <w:rPr>
        <w:rFonts w:ascii="Times New Roman" w:hAnsi="Times New Roman" w:cs="Times New Roman" w:hint="default"/>
        <w:b w:val="0"/>
        <w:i w:val="0"/>
        <w:strike w:val="0"/>
        <w:dstrike w:val="0"/>
        <w:sz w:val="24"/>
        <w:u w:val="none"/>
        <w:effect w:val="none"/>
      </w:rPr>
    </w:lvl>
    <w:lvl w:ilvl="6">
      <w:start w:val="1"/>
      <w:numFmt w:val="lowerLetter"/>
      <w:pStyle w:val="Heading7"/>
      <w:lvlText w:val="%7)"/>
      <w:lvlJc w:val="left"/>
      <w:pPr>
        <w:tabs>
          <w:tab w:val="num" w:pos="0"/>
        </w:tabs>
        <w:ind w:left="4320" w:hanging="720"/>
      </w:pPr>
      <w:rPr>
        <w:rFonts w:ascii="Times New Roman" w:hAnsi="Times New Roman" w:cs="Times New Roman" w:hint="default"/>
        <w:b w:val="0"/>
        <w:i w:val="0"/>
        <w:strike w:val="0"/>
        <w:dstrike w:val="0"/>
        <w:sz w:val="24"/>
        <w:u w:val="none"/>
        <w:effect w:val="none"/>
      </w:rPr>
    </w:lvl>
    <w:lvl w:ilvl="7">
      <w:start w:val="1"/>
      <w:numFmt w:val="lowerRoman"/>
      <w:pStyle w:val="Heading8"/>
      <w:lvlText w:val="%8)"/>
      <w:lvlJc w:val="left"/>
      <w:pPr>
        <w:tabs>
          <w:tab w:val="num" w:pos="0"/>
        </w:tabs>
        <w:ind w:left="5041" w:hanging="720"/>
      </w:pPr>
      <w:rPr>
        <w:rFonts w:ascii="Times New Roman" w:hAnsi="Times New Roman" w:cs="Times New Roman" w:hint="default"/>
        <w:b w:val="0"/>
        <w:i w:val="0"/>
        <w:strike w:val="0"/>
        <w:dstrike w:val="0"/>
        <w:sz w:val="24"/>
        <w:u w:val="none"/>
        <w:effect w:val="none"/>
      </w:rPr>
    </w:lvl>
    <w:lvl w:ilvl="8">
      <w:start w:val="1"/>
      <w:numFmt w:val="upperLetter"/>
      <w:pStyle w:val="Heading9"/>
      <w:lvlText w:val="%9)"/>
      <w:lvlJc w:val="left"/>
      <w:pPr>
        <w:tabs>
          <w:tab w:val="num" w:pos="0"/>
        </w:tabs>
        <w:ind w:left="5761" w:hanging="720"/>
      </w:pPr>
      <w:rPr>
        <w:rFonts w:ascii="Times New Roman" w:hAnsi="Times New Roman" w:cs="Times New Roman" w:hint="default"/>
        <w:b w:val="0"/>
        <w:i w:val="0"/>
        <w:strike w:val="0"/>
        <w:dstrike w:val="0"/>
        <w:sz w:val="24"/>
        <w:u w:val="none"/>
        <w:effect w:val="none"/>
      </w:rPr>
    </w:lvl>
  </w:abstractNum>
  <w:abstractNum w:abstractNumId="13" w15:restartNumberingAfterBreak="0">
    <w:nsid w:val="71692557"/>
    <w:multiLevelType w:val="multilevel"/>
    <w:tmpl w:val="23642640"/>
    <w:lvl w:ilvl="0">
      <w:start w:val="1"/>
      <w:numFmt w:val="decimal"/>
      <w:lvlText w:val="%1"/>
      <w:lvlJc w:val="left"/>
      <w:pPr>
        <w:tabs>
          <w:tab w:val="num" w:pos="1080"/>
        </w:tabs>
        <w:ind w:left="720" w:firstLine="0"/>
      </w:pPr>
      <w:rPr>
        <w:strike w:val="0"/>
        <w:dstrike w:val="0"/>
        <w:u w:val="none"/>
        <w:effect w:val="none"/>
      </w:rPr>
    </w:lvl>
    <w:lvl w:ilvl="1">
      <w:start w:val="1"/>
      <w:numFmt w:val="decimal"/>
      <w:pStyle w:val="Heading2"/>
      <w:lvlText w:val="%1.%2"/>
      <w:lvlJc w:val="left"/>
      <w:pPr>
        <w:tabs>
          <w:tab w:val="num" w:pos="0"/>
        </w:tabs>
        <w:ind w:left="720" w:hanging="720"/>
      </w:pPr>
      <w:rPr>
        <w:strike w:val="0"/>
        <w:dstrike w:val="0"/>
        <w:u w:val="none"/>
        <w:effect w:val="none"/>
      </w:rPr>
    </w:lvl>
    <w:lvl w:ilvl="2">
      <w:start w:val="1"/>
      <w:numFmt w:val="lowerLetter"/>
      <w:lvlText w:val="(%3)"/>
      <w:lvlJc w:val="left"/>
      <w:pPr>
        <w:tabs>
          <w:tab w:val="num" w:pos="0"/>
        </w:tabs>
        <w:ind w:left="1440" w:hanging="720"/>
      </w:pPr>
      <w:rPr>
        <w:strike w:val="0"/>
        <w:dstrike w:val="0"/>
        <w:u w:val="none"/>
        <w:effect w:val="none"/>
      </w:rPr>
    </w:lvl>
    <w:lvl w:ilvl="3">
      <w:start w:val="1"/>
      <w:numFmt w:val="lowerRoman"/>
      <w:lvlText w:val="(%4)"/>
      <w:lvlJc w:val="left"/>
      <w:pPr>
        <w:tabs>
          <w:tab w:val="num" w:pos="0"/>
        </w:tabs>
        <w:ind w:left="2160" w:hanging="720"/>
      </w:pPr>
      <w:rPr>
        <w:strike w:val="0"/>
        <w:dstrike w:val="0"/>
        <w:u w:val="none"/>
        <w:effect w:val="none"/>
      </w:rPr>
    </w:lvl>
    <w:lvl w:ilvl="4">
      <w:start w:val="1"/>
      <w:numFmt w:val="upperLetter"/>
      <w:lvlText w:val="(%5)"/>
      <w:lvlJc w:val="left"/>
      <w:pPr>
        <w:tabs>
          <w:tab w:val="num" w:pos="0"/>
        </w:tabs>
        <w:ind w:left="2880" w:hanging="720"/>
      </w:pPr>
      <w:rPr>
        <w:strike w:val="0"/>
        <w:dstrike w:val="0"/>
        <w:u w:val="none"/>
        <w:effect w:val="none"/>
      </w:rPr>
    </w:lvl>
    <w:lvl w:ilvl="5">
      <w:start w:val="1"/>
      <w:numFmt w:val="decimal"/>
      <w:lvlText w:val="%6)"/>
      <w:lvlJc w:val="left"/>
      <w:pPr>
        <w:tabs>
          <w:tab w:val="num" w:pos="0"/>
        </w:tabs>
        <w:ind w:left="3600" w:hanging="720"/>
      </w:pPr>
      <w:rPr>
        <w:rFonts w:ascii="Times New Roman" w:hAnsi="Times New Roman" w:cs="Times New Roman" w:hint="default"/>
        <w:b w:val="0"/>
        <w:i w:val="0"/>
        <w:strike w:val="0"/>
        <w:dstrike w:val="0"/>
        <w:sz w:val="24"/>
        <w:u w:val="none"/>
        <w:effect w:val="none"/>
      </w:rPr>
    </w:lvl>
    <w:lvl w:ilvl="6">
      <w:start w:val="1"/>
      <w:numFmt w:val="lowerLetter"/>
      <w:lvlText w:val="%7)"/>
      <w:lvlJc w:val="left"/>
      <w:pPr>
        <w:tabs>
          <w:tab w:val="num" w:pos="0"/>
        </w:tabs>
        <w:ind w:left="4320" w:hanging="720"/>
      </w:pPr>
      <w:rPr>
        <w:rFonts w:ascii="Times New Roman" w:hAnsi="Times New Roman" w:cs="Times New Roman" w:hint="default"/>
        <w:b w:val="0"/>
        <w:i w:val="0"/>
        <w:strike w:val="0"/>
        <w:dstrike w:val="0"/>
        <w:sz w:val="24"/>
        <w:u w:val="none"/>
        <w:effect w:val="none"/>
      </w:rPr>
    </w:lvl>
    <w:lvl w:ilvl="7">
      <w:start w:val="1"/>
      <w:numFmt w:val="lowerRoman"/>
      <w:lvlText w:val="%8)"/>
      <w:lvlJc w:val="left"/>
      <w:pPr>
        <w:tabs>
          <w:tab w:val="num" w:pos="0"/>
        </w:tabs>
        <w:ind w:left="5041" w:hanging="720"/>
      </w:pPr>
      <w:rPr>
        <w:rFonts w:ascii="Times New Roman" w:hAnsi="Times New Roman" w:cs="Times New Roman" w:hint="default"/>
        <w:b w:val="0"/>
        <w:i w:val="0"/>
        <w:strike w:val="0"/>
        <w:dstrike w:val="0"/>
        <w:sz w:val="24"/>
        <w:u w:val="none"/>
        <w:effect w:val="none"/>
      </w:rPr>
    </w:lvl>
    <w:lvl w:ilvl="8">
      <w:start w:val="1"/>
      <w:numFmt w:val="upperLetter"/>
      <w:lvlText w:val="%9)"/>
      <w:lvlJc w:val="left"/>
      <w:pPr>
        <w:tabs>
          <w:tab w:val="num" w:pos="0"/>
        </w:tabs>
        <w:ind w:left="5761" w:hanging="720"/>
      </w:pPr>
      <w:rPr>
        <w:rFonts w:ascii="Times New Roman" w:hAnsi="Times New Roman" w:cs="Times New Roman" w:hint="default"/>
        <w:b w:val="0"/>
        <w:i w:val="0"/>
        <w:strike w:val="0"/>
        <w:dstrike w:val="0"/>
        <w:sz w:val="24"/>
        <w:u w:val="none"/>
        <w:effect w:val="none"/>
      </w:rPr>
    </w:lvl>
  </w:abstractNum>
  <w:abstractNum w:abstractNumId="14" w15:restartNumberingAfterBreak="0">
    <w:nsid w:val="76085318"/>
    <w:multiLevelType w:val="multilevel"/>
    <w:tmpl w:val="EA3239C8"/>
    <w:styleLink w:val="NoHead"/>
    <w:lvl w:ilvl="0">
      <w:start w:val="1"/>
      <w:numFmt w:val="decimal"/>
      <w:pStyle w:val="MRNoHead1"/>
      <w:lvlText w:val="%1"/>
      <w:lvlJc w:val="left"/>
      <w:pPr>
        <w:ind w:left="720" w:hanging="720"/>
      </w:pPr>
      <w:rPr>
        <w:rFonts w:cs="Times New Roman"/>
      </w:rPr>
    </w:lvl>
    <w:lvl w:ilvl="1">
      <w:start w:val="1"/>
      <w:numFmt w:val="decimal"/>
      <w:pStyle w:val="MRNoHead2"/>
      <w:lvlText w:val="%1.%2"/>
      <w:lvlJc w:val="left"/>
      <w:pPr>
        <w:ind w:left="1440" w:hanging="720"/>
      </w:pPr>
      <w:rPr>
        <w:rFonts w:cs="Times New Roman"/>
      </w:rPr>
    </w:lvl>
    <w:lvl w:ilvl="2">
      <w:start w:val="1"/>
      <w:numFmt w:val="decimal"/>
      <w:pStyle w:val="MRNoHead3"/>
      <w:lvlText w:val="%1.%2.%3"/>
      <w:lvlJc w:val="left"/>
      <w:pPr>
        <w:tabs>
          <w:tab w:val="num" w:pos="1440"/>
        </w:tabs>
        <w:ind w:left="2520" w:hanging="1080"/>
      </w:pPr>
      <w:rPr>
        <w:rFonts w:cs="Times New Roman"/>
      </w:rPr>
    </w:lvl>
    <w:lvl w:ilvl="3">
      <w:start w:val="1"/>
      <w:numFmt w:val="lowerRoman"/>
      <w:pStyle w:val="MRNoHead4"/>
      <w:lvlText w:val="(%4)"/>
      <w:lvlJc w:val="left"/>
      <w:pPr>
        <w:tabs>
          <w:tab w:val="num" w:pos="3238"/>
        </w:tabs>
        <w:ind w:left="3240" w:hanging="720"/>
      </w:pPr>
      <w:rPr>
        <w:rFonts w:cs="Times New Roman"/>
      </w:rPr>
    </w:lvl>
    <w:lvl w:ilvl="4">
      <w:start w:val="1"/>
      <w:numFmt w:val="upperLetter"/>
      <w:pStyle w:val="MRNoHead5"/>
      <w:lvlText w:val="(%5)"/>
      <w:lvlJc w:val="left"/>
      <w:pPr>
        <w:tabs>
          <w:tab w:val="num" w:pos="3958"/>
        </w:tabs>
        <w:ind w:left="3960" w:hanging="720"/>
      </w:pPr>
      <w:rPr>
        <w:rFonts w:cs="Times New Roman"/>
      </w:rPr>
    </w:lvl>
    <w:lvl w:ilvl="5">
      <w:start w:val="1"/>
      <w:numFmt w:val="decimal"/>
      <w:pStyle w:val="MRNoHead6"/>
      <w:lvlText w:val="%6)"/>
      <w:lvlJc w:val="left"/>
      <w:pPr>
        <w:tabs>
          <w:tab w:val="num" w:pos="4678"/>
        </w:tabs>
        <w:ind w:left="4680" w:hanging="720"/>
      </w:pPr>
      <w:rPr>
        <w:rFonts w:cs="Times New Roman"/>
      </w:rPr>
    </w:lvl>
    <w:lvl w:ilvl="6">
      <w:start w:val="1"/>
      <w:numFmt w:val="lowerLetter"/>
      <w:pStyle w:val="MRNoHead7"/>
      <w:lvlText w:val="%7)"/>
      <w:lvlJc w:val="left"/>
      <w:pPr>
        <w:tabs>
          <w:tab w:val="num" w:pos="5398"/>
        </w:tabs>
        <w:ind w:left="5400" w:hanging="720"/>
      </w:pPr>
      <w:rPr>
        <w:rFonts w:cs="Times New Roman"/>
      </w:rPr>
    </w:lvl>
    <w:lvl w:ilvl="7">
      <w:start w:val="1"/>
      <w:numFmt w:val="lowerRoman"/>
      <w:pStyle w:val="MRNoHead8"/>
      <w:lvlText w:val="%8)"/>
      <w:lvlJc w:val="left"/>
      <w:pPr>
        <w:tabs>
          <w:tab w:val="num" w:pos="6118"/>
        </w:tabs>
        <w:ind w:left="6120" w:hanging="720"/>
      </w:pPr>
      <w:rPr>
        <w:rFonts w:cs="Times New Roman"/>
      </w:rPr>
    </w:lvl>
    <w:lvl w:ilvl="8">
      <w:start w:val="1"/>
      <w:numFmt w:val="upperLetter"/>
      <w:pStyle w:val="MRNoHead9"/>
      <w:lvlText w:val="%9)"/>
      <w:lvlJc w:val="left"/>
      <w:pPr>
        <w:tabs>
          <w:tab w:val="num" w:pos="6838"/>
        </w:tabs>
        <w:ind w:left="6840" w:hanging="720"/>
      </w:pPr>
      <w:rPr>
        <w:rFonts w:cs="Times New Roman"/>
      </w:rPr>
    </w:lvl>
  </w:abstractNum>
  <w:abstractNum w:abstractNumId="15" w15:restartNumberingAfterBreak="0">
    <w:nsid w:val="76E51118"/>
    <w:multiLevelType w:val="multilevel"/>
    <w:tmpl w:val="E410CDF0"/>
    <w:lvl w:ilvl="0">
      <w:start w:val="1"/>
      <w:numFmt w:val="decimal"/>
      <w:pStyle w:val="MRLMA1"/>
      <w:lvlText w:val="%1"/>
      <w:lvlJc w:val="left"/>
      <w:pPr>
        <w:tabs>
          <w:tab w:val="num" w:pos="720"/>
        </w:tabs>
        <w:ind w:left="720" w:hanging="720"/>
      </w:pPr>
      <w:rPr>
        <w:b w:val="0"/>
        <w:i w:val="0"/>
        <w:caps w:val="0"/>
        <w:strike w:val="0"/>
        <w:dstrike w:val="0"/>
        <w:outline w:val="0"/>
        <w:shadow w:val="0"/>
        <w:emboss w:val="0"/>
        <w:imprint w:val="0"/>
        <w:vanish w:val="0"/>
        <w:webHidden w:val="0"/>
        <w:color w:val="auto"/>
        <w:sz w:val="22"/>
        <w:szCs w:val="22"/>
        <w:u w:val="none"/>
        <w:effect w:val="none"/>
        <w:vertAlign w:val="baseline"/>
        <w:specVanish w:val="0"/>
      </w:rPr>
    </w:lvl>
    <w:lvl w:ilvl="1">
      <w:start w:val="1"/>
      <w:numFmt w:val="lowerLetter"/>
      <w:pStyle w:val="MRLMA2"/>
      <w:lvlText w:val="(%2)"/>
      <w:lvlJc w:val="left"/>
      <w:pPr>
        <w:tabs>
          <w:tab w:val="num" w:pos="1440"/>
        </w:tabs>
        <w:ind w:left="1440" w:hanging="720"/>
      </w:pPr>
    </w:lvl>
    <w:lvl w:ilvl="2">
      <w:start w:val="1"/>
      <w:numFmt w:val="lowerRoman"/>
      <w:pStyle w:val="MRLMA3"/>
      <w:lvlText w:val="(%3)"/>
      <w:lvlJc w:val="left"/>
      <w:pPr>
        <w:tabs>
          <w:tab w:val="num" w:pos="2160"/>
        </w:tabs>
        <w:ind w:left="2160" w:hanging="720"/>
      </w:pPr>
    </w:lvl>
    <w:lvl w:ilvl="3">
      <w:start w:val="1"/>
      <w:numFmt w:val="upperLetter"/>
      <w:pStyle w:val="MRLMA4"/>
      <w:lvlText w:val="(%4)"/>
      <w:lvlJc w:val="left"/>
      <w:pPr>
        <w:tabs>
          <w:tab w:val="num" w:pos="2880"/>
        </w:tabs>
        <w:ind w:left="2880" w:hanging="720"/>
      </w:pPr>
      <w:rPr>
        <w:b w:val="0"/>
        <w:i w:val="0"/>
        <w:caps w:val="0"/>
        <w:strike w:val="0"/>
        <w:dstrike w:val="0"/>
        <w:outline w:val="0"/>
        <w:shadow w:val="0"/>
        <w:emboss w:val="0"/>
        <w:imprint w:val="0"/>
        <w:vanish w:val="0"/>
        <w:webHidden w:val="0"/>
        <w:color w:val="auto"/>
        <w:sz w:val="22"/>
        <w:szCs w:val="22"/>
        <w:u w:val="none"/>
        <w:effect w:val="none"/>
        <w:vertAlign w:val="baseline"/>
        <w:specVanish w:val="0"/>
      </w:rPr>
    </w:lvl>
    <w:lvl w:ilvl="4">
      <w:start w:val="1"/>
      <w:numFmt w:val="decimal"/>
      <w:pStyle w:val="MRLMA5"/>
      <w:lvlText w:val="%5)"/>
      <w:lvlJc w:val="left"/>
      <w:pPr>
        <w:tabs>
          <w:tab w:val="num" w:pos="3600"/>
        </w:tabs>
        <w:ind w:left="3600" w:hanging="720"/>
      </w:pPr>
      <w:rPr>
        <w:b w:val="0"/>
        <w:i w:val="0"/>
        <w:strike w:val="0"/>
        <w:dstrike w:val="0"/>
        <w:sz w:val="22"/>
        <w:szCs w:val="22"/>
        <w:u w:val="none"/>
        <w:effect w:val="none"/>
      </w:rPr>
    </w:lvl>
    <w:lvl w:ilvl="5">
      <w:start w:val="1"/>
      <w:numFmt w:val="lowerLetter"/>
      <w:pStyle w:val="MRLMA6"/>
      <w:lvlText w:val="%6)"/>
      <w:lvlJc w:val="left"/>
      <w:pPr>
        <w:tabs>
          <w:tab w:val="num" w:pos="4320"/>
        </w:tabs>
        <w:ind w:left="4320" w:hanging="720"/>
      </w:pPr>
      <w:rPr>
        <w:b w:val="0"/>
        <w:i w:val="0"/>
        <w:strike w:val="0"/>
        <w:dstrike w:val="0"/>
        <w:sz w:val="22"/>
        <w:szCs w:val="22"/>
        <w:u w:val="none"/>
        <w:effect w:val="none"/>
      </w:rPr>
    </w:lvl>
    <w:lvl w:ilvl="6">
      <w:start w:val="1"/>
      <w:numFmt w:val="lowerRoman"/>
      <w:pStyle w:val="MRLMA7"/>
      <w:lvlText w:val="%7)"/>
      <w:lvlJc w:val="left"/>
      <w:pPr>
        <w:tabs>
          <w:tab w:val="num" w:pos="5040"/>
        </w:tabs>
        <w:ind w:left="5040" w:hanging="720"/>
      </w:pPr>
    </w:lvl>
    <w:lvl w:ilvl="7">
      <w:start w:val="1"/>
      <w:numFmt w:val="upperLetter"/>
      <w:lvlText w:val="%8)"/>
      <w:lvlJc w:val="left"/>
      <w:pPr>
        <w:tabs>
          <w:tab w:val="num" w:pos="5760"/>
        </w:tabs>
        <w:ind w:left="5760" w:hanging="720"/>
      </w:pPr>
    </w:lvl>
    <w:lvl w:ilvl="8">
      <w:start w:val="1"/>
      <w:numFmt w:val="decimal"/>
      <w:pStyle w:val="MRLMA9"/>
      <w:lvlText w:val="%9"/>
      <w:lvlJc w:val="left"/>
      <w:pPr>
        <w:tabs>
          <w:tab w:val="num" w:pos="6480"/>
        </w:tabs>
        <w:ind w:left="6480" w:hanging="720"/>
      </w:pPr>
    </w:lvl>
  </w:abstractNum>
  <w:abstractNum w:abstractNumId="16" w15:restartNumberingAfterBreak="0">
    <w:nsid w:val="7A381B44"/>
    <w:multiLevelType w:val="multilevel"/>
    <w:tmpl w:val="328216AA"/>
    <w:lvl w:ilvl="0">
      <w:start w:val="1"/>
      <w:numFmt w:val="lowerLetter"/>
      <w:pStyle w:val="MRDefinition2"/>
      <w:lvlText w:val="(%1)"/>
      <w:lvlJc w:val="left"/>
      <w:pPr>
        <w:tabs>
          <w:tab w:val="num" w:pos="1440"/>
        </w:tabs>
        <w:ind w:left="1440" w:hanging="720"/>
      </w:pPr>
    </w:lvl>
    <w:lvl w:ilvl="1">
      <w:start w:val="1"/>
      <w:numFmt w:val="lowerRoman"/>
      <w:lvlText w:val="(%2)"/>
      <w:lvlJc w:val="left"/>
      <w:pPr>
        <w:tabs>
          <w:tab w:val="num" w:pos="2160"/>
        </w:tabs>
        <w:ind w:left="2160" w:hanging="720"/>
      </w:pPr>
    </w:lvl>
    <w:lvl w:ilvl="2">
      <w:start w:val="1"/>
      <w:numFmt w:val="upperLetter"/>
      <w:lvlText w:val="(%3)"/>
      <w:lvlJc w:val="left"/>
      <w:pPr>
        <w:tabs>
          <w:tab w:val="num" w:pos="2880"/>
        </w:tabs>
        <w:ind w:left="2880" w:hanging="720"/>
      </w:pPr>
    </w:lvl>
    <w:lvl w:ilvl="3">
      <w:start w:val="1"/>
      <w:numFmt w:val="decimal"/>
      <w:lvlText w:val="%4)"/>
      <w:lvlJc w:val="left"/>
      <w:pPr>
        <w:tabs>
          <w:tab w:val="num" w:pos="3600"/>
        </w:tabs>
        <w:ind w:left="3600" w:hanging="720"/>
      </w:pPr>
    </w:lvl>
    <w:lvl w:ilvl="4">
      <w:start w:val="1"/>
      <w:numFmt w:val="none"/>
      <w:lvlText w:val=""/>
      <w:lvlJc w:val="left"/>
      <w:pPr>
        <w:tabs>
          <w:tab w:val="num" w:pos="4320"/>
        </w:tabs>
        <w:ind w:left="4320" w:hanging="720"/>
      </w:pPr>
    </w:lvl>
    <w:lvl w:ilvl="5">
      <w:start w:val="1"/>
      <w:numFmt w:val="none"/>
      <w:lvlText w:val=""/>
      <w:lvlJc w:val="left"/>
      <w:pPr>
        <w:tabs>
          <w:tab w:val="num" w:pos="5040"/>
        </w:tabs>
        <w:ind w:left="5040" w:hanging="720"/>
      </w:pPr>
    </w:lvl>
    <w:lvl w:ilvl="6">
      <w:start w:val="1"/>
      <w:numFmt w:val="none"/>
      <w:lvlText w:val="%7"/>
      <w:lvlJc w:val="left"/>
      <w:pPr>
        <w:tabs>
          <w:tab w:val="num" w:pos="5760"/>
        </w:tabs>
        <w:ind w:left="5760" w:hanging="720"/>
      </w:pPr>
    </w:lvl>
    <w:lvl w:ilvl="7">
      <w:start w:val="1"/>
      <w:numFmt w:val="none"/>
      <w:lvlText w:val="%8"/>
      <w:lvlJc w:val="left"/>
      <w:pPr>
        <w:tabs>
          <w:tab w:val="num" w:pos="6480"/>
        </w:tabs>
        <w:ind w:left="6480" w:hanging="720"/>
      </w:pPr>
    </w:lvl>
    <w:lvl w:ilvl="8">
      <w:start w:val="1"/>
      <w:numFmt w:val="none"/>
      <w:lvlText w:val="%9"/>
      <w:lvlJc w:val="left"/>
      <w:pPr>
        <w:tabs>
          <w:tab w:val="num" w:pos="7200"/>
        </w:tabs>
        <w:ind w:left="7200" w:hanging="7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9"/>
  </w:num>
  <w:num w:numId="19">
    <w:abstractNumId w:val="9"/>
    <w:lvlOverride w:ilvl="0">
      <w:startOverride w:val="1"/>
    </w:lvlOverride>
  </w:num>
  <w:num w:numId="20">
    <w:abstractNumId w:val="10"/>
  </w:num>
  <w:num w:numId="21">
    <w:abstractNumId w:val="10"/>
    <w:lvlOverride w:ilvl="0">
      <w:startOverride w:val="1"/>
    </w:lvlOverride>
  </w:num>
  <w:num w:numId="22">
    <w:abstractNumId w:val="11"/>
  </w:num>
  <w:num w:numId="23">
    <w:abstractNumId w:val="11"/>
    <w:lvlOverride w:ilvl="0">
      <w:startOverride w:val="1"/>
    </w:lvlOverride>
  </w:num>
  <w:num w:numId="24">
    <w:abstractNumId w:val="16"/>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1955"/>
    <w:rsid w:val="003E596E"/>
    <w:rsid w:val="00501040"/>
    <w:rsid w:val="00673584"/>
    <w:rsid w:val="006F3C67"/>
    <w:rsid w:val="007500F8"/>
    <w:rsid w:val="0078606D"/>
    <w:rsid w:val="008B0AF3"/>
    <w:rsid w:val="00974E63"/>
    <w:rsid w:val="009F71D5"/>
    <w:rsid w:val="00A45FD8"/>
    <w:rsid w:val="00B14D70"/>
    <w:rsid w:val="00B87F37"/>
    <w:rsid w:val="00C65779"/>
    <w:rsid w:val="00C81D64"/>
    <w:rsid w:val="00DA19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C8DE8"/>
  <w15:chartTrackingRefBased/>
  <w15:docId w15:val="{65A6D349-8116-4D99-AEAE-E070B762D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71D5"/>
    <w:pPr>
      <w:spacing w:before="240" w:after="0" w:line="360" w:lineRule="auto"/>
      <w:jc w:val="both"/>
    </w:pPr>
    <w:rPr>
      <w:rFonts w:ascii="Arial" w:eastAsia="Times New Roman" w:hAnsi="Arial" w:cs="Times New Roman"/>
      <w:szCs w:val="20"/>
      <w:lang w:eastAsia="en-GB"/>
    </w:rPr>
  </w:style>
  <w:style w:type="paragraph" w:styleId="Heading2">
    <w:name w:val="heading 2"/>
    <w:basedOn w:val="Normal"/>
    <w:next w:val="Normal"/>
    <w:link w:val="Heading2Char"/>
    <w:semiHidden/>
    <w:unhideWhenUsed/>
    <w:qFormat/>
    <w:rsid w:val="00974E63"/>
    <w:pPr>
      <w:keepNext/>
      <w:numPr>
        <w:ilvl w:val="1"/>
        <w:numId w:val="8"/>
      </w:numPr>
      <w:spacing w:before="0" w:after="60" w:line="240" w:lineRule="auto"/>
      <w:jc w:val="left"/>
      <w:outlineLvl w:val="1"/>
    </w:pPr>
    <w:rPr>
      <w:b/>
      <w:i/>
      <w:sz w:val="24"/>
      <w:szCs w:val="24"/>
    </w:rPr>
  </w:style>
  <w:style w:type="paragraph" w:styleId="Heading3">
    <w:name w:val="heading 3"/>
    <w:basedOn w:val="Normal"/>
    <w:next w:val="Normal"/>
    <w:link w:val="Heading3Char"/>
    <w:semiHidden/>
    <w:unhideWhenUsed/>
    <w:qFormat/>
    <w:rsid w:val="00974E63"/>
    <w:pPr>
      <w:keepNext/>
      <w:numPr>
        <w:ilvl w:val="2"/>
        <w:numId w:val="10"/>
      </w:numPr>
      <w:spacing w:before="0" w:after="60" w:line="240" w:lineRule="auto"/>
      <w:jc w:val="left"/>
      <w:outlineLvl w:val="2"/>
    </w:pPr>
    <w:rPr>
      <w:sz w:val="24"/>
      <w:szCs w:val="24"/>
    </w:rPr>
  </w:style>
  <w:style w:type="paragraph" w:styleId="Heading4">
    <w:name w:val="heading 4"/>
    <w:basedOn w:val="Normal"/>
    <w:next w:val="Normal"/>
    <w:link w:val="Heading4Char"/>
    <w:semiHidden/>
    <w:unhideWhenUsed/>
    <w:qFormat/>
    <w:rsid w:val="00974E63"/>
    <w:pPr>
      <w:keepNext/>
      <w:numPr>
        <w:ilvl w:val="3"/>
        <w:numId w:val="10"/>
      </w:numPr>
      <w:spacing w:before="0" w:after="60" w:line="240" w:lineRule="auto"/>
      <w:jc w:val="left"/>
      <w:outlineLvl w:val="3"/>
    </w:pPr>
    <w:rPr>
      <w:b/>
      <w:sz w:val="24"/>
      <w:szCs w:val="24"/>
    </w:rPr>
  </w:style>
  <w:style w:type="paragraph" w:styleId="Heading5">
    <w:name w:val="heading 5"/>
    <w:basedOn w:val="Normal"/>
    <w:next w:val="Normal"/>
    <w:link w:val="Heading5Char"/>
    <w:semiHidden/>
    <w:unhideWhenUsed/>
    <w:qFormat/>
    <w:rsid w:val="00974E63"/>
    <w:pPr>
      <w:numPr>
        <w:ilvl w:val="4"/>
        <w:numId w:val="10"/>
      </w:numPr>
      <w:spacing w:before="0" w:after="60" w:line="240" w:lineRule="auto"/>
      <w:jc w:val="left"/>
      <w:outlineLvl w:val="4"/>
    </w:pPr>
    <w:rPr>
      <w:rFonts w:ascii="Times New Roman" w:hAnsi="Times New Roman"/>
      <w:szCs w:val="24"/>
    </w:rPr>
  </w:style>
  <w:style w:type="paragraph" w:styleId="Heading6">
    <w:name w:val="heading 6"/>
    <w:basedOn w:val="Normal"/>
    <w:next w:val="Normal"/>
    <w:link w:val="Heading6Char"/>
    <w:semiHidden/>
    <w:unhideWhenUsed/>
    <w:qFormat/>
    <w:rsid w:val="00974E63"/>
    <w:pPr>
      <w:numPr>
        <w:ilvl w:val="5"/>
        <w:numId w:val="10"/>
      </w:numPr>
      <w:spacing w:before="0" w:after="60" w:line="240" w:lineRule="auto"/>
      <w:jc w:val="left"/>
      <w:outlineLvl w:val="5"/>
    </w:pPr>
    <w:rPr>
      <w:rFonts w:ascii="Times New Roman" w:hAnsi="Times New Roman"/>
      <w:i/>
      <w:szCs w:val="24"/>
    </w:rPr>
  </w:style>
  <w:style w:type="paragraph" w:styleId="Heading7">
    <w:name w:val="heading 7"/>
    <w:basedOn w:val="Normal"/>
    <w:next w:val="Normal"/>
    <w:link w:val="Heading7Char"/>
    <w:semiHidden/>
    <w:unhideWhenUsed/>
    <w:qFormat/>
    <w:rsid w:val="00974E63"/>
    <w:pPr>
      <w:numPr>
        <w:ilvl w:val="6"/>
        <w:numId w:val="10"/>
      </w:numPr>
      <w:spacing w:before="0" w:after="60" w:line="240" w:lineRule="auto"/>
      <w:jc w:val="left"/>
      <w:outlineLvl w:val="6"/>
    </w:pPr>
    <w:rPr>
      <w:sz w:val="24"/>
      <w:szCs w:val="24"/>
    </w:rPr>
  </w:style>
  <w:style w:type="paragraph" w:styleId="Heading8">
    <w:name w:val="heading 8"/>
    <w:basedOn w:val="Normal"/>
    <w:next w:val="Normal"/>
    <w:link w:val="Heading8Char"/>
    <w:semiHidden/>
    <w:unhideWhenUsed/>
    <w:qFormat/>
    <w:rsid w:val="00974E63"/>
    <w:pPr>
      <w:numPr>
        <w:ilvl w:val="7"/>
        <w:numId w:val="10"/>
      </w:numPr>
      <w:spacing w:before="0" w:after="60" w:line="240" w:lineRule="auto"/>
      <w:jc w:val="left"/>
      <w:outlineLvl w:val="7"/>
    </w:pPr>
    <w:rPr>
      <w:i/>
      <w:sz w:val="24"/>
      <w:szCs w:val="24"/>
    </w:rPr>
  </w:style>
  <w:style w:type="paragraph" w:styleId="Heading9">
    <w:name w:val="heading 9"/>
    <w:basedOn w:val="Normal"/>
    <w:next w:val="Normal"/>
    <w:link w:val="Heading9Char"/>
    <w:semiHidden/>
    <w:unhideWhenUsed/>
    <w:qFormat/>
    <w:rsid w:val="00974E63"/>
    <w:pPr>
      <w:numPr>
        <w:ilvl w:val="8"/>
        <w:numId w:val="10"/>
      </w:numPr>
      <w:spacing w:before="0" w:after="60" w:line="240" w:lineRule="auto"/>
      <w:jc w:val="left"/>
      <w:outlineLvl w:val="8"/>
    </w:pPr>
    <w:rPr>
      <w:b/>
      <w:i/>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Rheading1">
    <w:name w:val="M&amp;R heading 1"/>
    <w:basedOn w:val="Normal"/>
    <w:rsid w:val="009F71D5"/>
    <w:pPr>
      <w:keepNext/>
      <w:keepLines/>
      <w:numPr>
        <w:numId w:val="1"/>
      </w:numPr>
    </w:pPr>
    <w:rPr>
      <w:b/>
      <w:u w:val="single"/>
    </w:rPr>
  </w:style>
  <w:style w:type="paragraph" w:customStyle="1" w:styleId="MRheading2">
    <w:name w:val="M&amp;R heading 2"/>
    <w:basedOn w:val="Normal"/>
    <w:rsid w:val="009F71D5"/>
    <w:pPr>
      <w:numPr>
        <w:ilvl w:val="1"/>
        <w:numId w:val="1"/>
      </w:numPr>
      <w:outlineLvl w:val="1"/>
    </w:pPr>
  </w:style>
  <w:style w:type="paragraph" w:customStyle="1" w:styleId="MRheading3">
    <w:name w:val="M&amp;R heading 3"/>
    <w:basedOn w:val="Normal"/>
    <w:rsid w:val="009F71D5"/>
    <w:pPr>
      <w:numPr>
        <w:ilvl w:val="2"/>
        <w:numId w:val="1"/>
      </w:numPr>
      <w:outlineLvl w:val="2"/>
    </w:pPr>
  </w:style>
  <w:style w:type="paragraph" w:customStyle="1" w:styleId="MRheading4">
    <w:name w:val="M&amp;R heading 4"/>
    <w:basedOn w:val="Normal"/>
    <w:rsid w:val="009F71D5"/>
    <w:pPr>
      <w:numPr>
        <w:ilvl w:val="3"/>
        <w:numId w:val="1"/>
      </w:numPr>
      <w:outlineLvl w:val="3"/>
    </w:pPr>
  </w:style>
  <w:style w:type="paragraph" w:customStyle="1" w:styleId="MRheading5">
    <w:name w:val="M&amp;R heading 5"/>
    <w:basedOn w:val="Normal"/>
    <w:rsid w:val="009F71D5"/>
    <w:pPr>
      <w:numPr>
        <w:ilvl w:val="4"/>
        <w:numId w:val="1"/>
      </w:numPr>
      <w:outlineLvl w:val="4"/>
    </w:pPr>
  </w:style>
  <w:style w:type="paragraph" w:customStyle="1" w:styleId="MRheading6">
    <w:name w:val="M&amp;R heading 6"/>
    <w:basedOn w:val="Normal"/>
    <w:rsid w:val="009F71D5"/>
    <w:pPr>
      <w:numPr>
        <w:ilvl w:val="5"/>
        <w:numId w:val="1"/>
      </w:numPr>
      <w:outlineLvl w:val="5"/>
    </w:pPr>
  </w:style>
  <w:style w:type="paragraph" w:customStyle="1" w:styleId="MRheading7">
    <w:name w:val="M&amp;R heading 7"/>
    <w:basedOn w:val="Normal"/>
    <w:rsid w:val="009F71D5"/>
    <w:pPr>
      <w:numPr>
        <w:ilvl w:val="6"/>
        <w:numId w:val="1"/>
      </w:numPr>
      <w:outlineLvl w:val="6"/>
    </w:pPr>
  </w:style>
  <w:style w:type="paragraph" w:customStyle="1" w:styleId="MRheading8">
    <w:name w:val="M&amp;R heading 8"/>
    <w:basedOn w:val="Normal"/>
    <w:rsid w:val="009F71D5"/>
    <w:pPr>
      <w:numPr>
        <w:ilvl w:val="7"/>
        <w:numId w:val="1"/>
      </w:numPr>
      <w:outlineLvl w:val="7"/>
    </w:pPr>
  </w:style>
  <w:style w:type="paragraph" w:customStyle="1" w:styleId="MRheading9">
    <w:name w:val="M&amp;R heading 9"/>
    <w:basedOn w:val="Normal"/>
    <w:rsid w:val="009F71D5"/>
    <w:pPr>
      <w:numPr>
        <w:ilvl w:val="8"/>
        <w:numId w:val="1"/>
      </w:numPr>
      <w:outlineLvl w:val="8"/>
    </w:pPr>
  </w:style>
  <w:style w:type="paragraph" w:customStyle="1" w:styleId="MRSchedPara1">
    <w:name w:val="M&amp;R Sched Para_1"/>
    <w:basedOn w:val="Normal"/>
    <w:rsid w:val="009F71D5"/>
    <w:pPr>
      <w:keepNext/>
      <w:keepLines/>
      <w:numPr>
        <w:numId w:val="2"/>
      </w:numPr>
    </w:pPr>
    <w:rPr>
      <w:b/>
      <w:u w:val="single"/>
    </w:rPr>
  </w:style>
  <w:style w:type="paragraph" w:customStyle="1" w:styleId="MRSchedPara2">
    <w:name w:val="M&amp;R Sched Para_2"/>
    <w:basedOn w:val="Normal"/>
    <w:rsid w:val="009F71D5"/>
    <w:pPr>
      <w:numPr>
        <w:ilvl w:val="1"/>
        <w:numId w:val="2"/>
      </w:numPr>
      <w:outlineLvl w:val="1"/>
    </w:pPr>
  </w:style>
  <w:style w:type="paragraph" w:customStyle="1" w:styleId="MRSchedPara3">
    <w:name w:val="M&amp;R Sched Para_3"/>
    <w:basedOn w:val="Normal"/>
    <w:rsid w:val="009F71D5"/>
    <w:pPr>
      <w:numPr>
        <w:ilvl w:val="2"/>
        <w:numId w:val="2"/>
      </w:numPr>
      <w:outlineLvl w:val="2"/>
    </w:pPr>
  </w:style>
  <w:style w:type="paragraph" w:customStyle="1" w:styleId="MRSchedPara4">
    <w:name w:val="M&amp;R Sched Para_4"/>
    <w:basedOn w:val="Normal"/>
    <w:rsid w:val="009F71D5"/>
    <w:pPr>
      <w:numPr>
        <w:ilvl w:val="3"/>
        <w:numId w:val="2"/>
      </w:numPr>
      <w:outlineLvl w:val="3"/>
    </w:pPr>
  </w:style>
  <w:style w:type="paragraph" w:customStyle="1" w:styleId="MRSchedPara5">
    <w:name w:val="M&amp;R Sched Para_5"/>
    <w:basedOn w:val="Normal"/>
    <w:rsid w:val="009F71D5"/>
    <w:pPr>
      <w:numPr>
        <w:ilvl w:val="4"/>
        <w:numId w:val="2"/>
      </w:numPr>
      <w:outlineLvl w:val="4"/>
    </w:pPr>
  </w:style>
  <w:style w:type="paragraph" w:customStyle="1" w:styleId="MRSchedPara6">
    <w:name w:val="M&amp;R Sched Para_6"/>
    <w:basedOn w:val="Normal"/>
    <w:rsid w:val="009F71D5"/>
    <w:pPr>
      <w:numPr>
        <w:ilvl w:val="5"/>
        <w:numId w:val="2"/>
      </w:numPr>
      <w:outlineLvl w:val="5"/>
    </w:pPr>
  </w:style>
  <w:style w:type="paragraph" w:customStyle="1" w:styleId="MRSchedPara7">
    <w:name w:val="M&amp;R Sched Para_7"/>
    <w:basedOn w:val="Normal"/>
    <w:rsid w:val="009F71D5"/>
    <w:pPr>
      <w:numPr>
        <w:ilvl w:val="6"/>
        <w:numId w:val="2"/>
      </w:numPr>
      <w:outlineLvl w:val="6"/>
    </w:pPr>
  </w:style>
  <w:style w:type="paragraph" w:customStyle="1" w:styleId="MRSchedPara8">
    <w:name w:val="M&amp;R Sched Para_8"/>
    <w:basedOn w:val="Normal"/>
    <w:rsid w:val="009F71D5"/>
    <w:pPr>
      <w:numPr>
        <w:ilvl w:val="7"/>
        <w:numId w:val="2"/>
      </w:numPr>
      <w:outlineLvl w:val="7"/>
    </w:pPr>
  </w:style>
  <w:style w:type="paragraph" w:customStyle="1" w:styleId="MRSchedPara9">
    <w:name w:val="M&amp;R Sched Para_9"/>
    <w:basedOn w:val="Normal"/>
    <w:rsid w:val="009F71D5"/>
    <w:pPr>
      <w:numPr>
        <w:ilvl w:val="8"/>
        <w:numId w:val="2"/>
      </w:numPr>
      <w:outlineLvl w:val="8"/>
    </w:pPr>
  </w:style>
  <w:style w:type="paragraph" w:customStyle="1" w:styleId="MRNoHead1">
    <w:name w:val="M&amp;R No Head 1"/>
    <w:aliases w:val="M&amp;RnoH1"/>
    <w:basedOn w:val="Normal"/>
    <w:qFormat/>
    <w:rsid w:val="00C65779"/>
    <w:pPr>
      <w:numPr>
        <w:numId w:val="4"/>
      </w:numPr>
      <w:tabs>
        <w:tab w:val="left" w:pos="720"/>
      </w:tabs>
      <w:outlineLvl w:val="0"/>
    </w:pPr>
    <w:rPr>
      <w:rFonts w:eastAsia="Calibri"/>
      <w:szCs w:val="22"/>
    </w:rPr>
  </w:style>
  <w:style w:type="paragraph" w:customStyle="1" w:styleId="MRNoHead2">
    <w:name w:val="M&amp;R No Head 2"/>
    <w:aliases w:val="M&amp;RnoH2"/>
    <w:basedOn w:val="Normal"/>
    <w:qFormat/>
    <w:rsid w:val="00C65779"/>
    <w:pPr>
      <w:numPr>
        <w:ilvl w:val="1"/>
        <w:numId w:val="4"/>
      </w:numPr>
      <w:tabs>
        <w:tab w:val="left" w:pos="1440"/>
      </w:tabs>
      <w:outlineLvl w:val="1"/>
    </w:pPr>
    <w:rPr>
      <w:rFonts w:eastAsia="Calibri"/>
      <w:szCs w:val="22"/>
    </w:rPr>
  </w:style>
  <w:style w:type="paragraph" w:customStyle="1" w:styleId="MRNoHead3">
    <w:name w:val="M&amp;R No Head 3"/>
    <w:aliases w:val="M&amp;RnoH3"/>
    <w:basedOn w:val="Normal"/>
    <w:qFormat/>
    <w:rsid w:val="00C65779"/>
    <w:pPr>
      <w:numPr>
        <w:ilvl w:val="2"/>
        <w:numId w:val="4"/>
      </w:numPr>
      <w:tabs>
        <w:tab w:val="left" w:pos="2517"/>
      </w:tabs>
      <w:outlineLvl w:val="2"/>
    </w:pPr>
    <w:rPr>
      <w:rFonts w:eastAsia="Calibri"/>
      <w:szCs w:val="22"/>
    </w:rPr>
  </w:style>
  <w:style w:type="paragraph" w:customStyle="1" w:styleId="MRNoHead4">
    <w:name w:val="M&amp;R No Head 4"/>
    <w:aliases w:val="M&amp;RnoH4"/>
    <w:basedOn w:val="Normal"/>
    <w:rsid w:val="00C65779"/>
    <w:pPr>
      <w:numPr>
        <w:ilvl w:val="3"/>
        <w:numId w:val="4"/>
      </w:numPr>
      <w:outlineLvl w:val="3"/>
    </w:pPr>
    <w:rPr>
      <w:rFonts w:eastAsia="Calibri"/>
      <w:szCs w:val="22"/>
    </w:rPr>
  </w:style>
  <w:style w:type="paragraph" w:customStyle="1" w:styleId="MRNoHead5">
    <w:name w:val="M&amp;R No Head 5"/>
    <w:aliases w:val="M&amp;RnoH5"/>
    <w:basedOn w:val="Normal"/>
    <w:rsid w:val="00C65779"/>
    <w:pPr>
      <w:numPr>
        <w:ilvl w:val="4"/>
        <w:numId w:val="4"/>
      </w:numPr>
      <w:outlineLvl w:val="4"/>
    </w:pPr>
    <w:rPr>
      <w:rFonts w:eastAsia="Calibri"/>
      <w:szCs w:val="22"/>
    </w:rPr>
  </w:style>
  <w:style w:type="paragraph" w:customStyle="1" w:styleId="MRNoHead6">
    <w:name w:val="M&amp;R No Head 6"/>
    <w:aliases w:val="M&amp;RnoH6"/>
    <w:basedOn w:val="Normal"/>
    <w:rsid w:val="00C65779"/>
    <w:pPr>
      <w:numPr>
        <w:ilvl w:val="5"/>
        <w:numId w:val="4"/>
      </w:numPr>
      <w:outlineLvl w:val="5"/>
    </w:pPr>
    <w:rPr>
      <w:rFonts w:eastAsia="Calibri"/>
      <w:szCs w:val="22"/>
    </w:rPr>
  </w:style>
  <w:style w:type="paragraph" w:customStyle="1" w:styleId="MRNoHead7">
    <w:name w:val="M&amp;R No Head 7"/>
    <w:aliases w:val="M&amp;RnoH7"/>
    <w:basedOn w:val="Normal"/>
    <w:rsid w:val="00C65779"/>
    <w:pPr>
      <w:numPr>
        <w:ilvl w:val="6"/>
        <w:numId w:val="4"/>
      </w:numPr>
      <w:outlineLvl w:val="6"/>
    </w:pPr>
    <w:rPr>
      <w:rFonts w:eastAsia="Calibri"/>
      <w:szCs w:val="22"/>
    </w:rPr>
  </w:style>
  <w:style w:type="paragraph" w:customStyle="1" w:styleId="MRNoHead8">
    <w:name w:val="M&amp;R No Head 8"/>
    <w:aliases w:val="M&amp;RnoH8"/>
    <w:basedOn w:val="Normal"/>
    <w:rsid w:val="00C65779"/>
    <w:pPr>
      <w:numPr>
        <w:ilvl w:val="7"/>
        <w:numId w:val="4"/>
      </w:numPr>
      <w:outlineLvl w:val="7"/>
    </w:pPr>
    <w:rPr>
      <w:rFonts w:eastAsia="Calibri"/>
      <w:szCs w:val="22"/>
    </w:rPr>
  </w:style>
  <w:style w:type="paragraph" w:customStyle="1" w:styleId="MRNoHead9">
    <w:name w:val="M&amp;R No Head 9"/>
    <w:aliases w:val="M&amp;RnoH9"/>
    <w:basedOn w:val="Normal"/>
    <w:rsid w:val="00C65779"/>
    <w:pPr>
      <w:numPr>
        <w:ilvl w:val="8"/>
        <w:numId w:val="4"/>
      </w:numPr>
      <w:outlineLvl w:val="8"/>
    </w:pPr>
    <w:rPr>
      <w:rFonts w:eastAsia="Calibri"/>
      <w:szCs w:val="22"/>
    </w:rPr>
  </w:style>
  <w:style w:type="paragraph" w:customStyle="1" w:styleId="MRSchedule1">
    <w:name w:val="M&amp;R Schedule 1"/>
    <w:aliases w:val="M&amp;Rsch1"/>
    <w:basedOn w:val="Normal"/>
    <w:next w:val="Normal"/>
    <w:qFormat/>
    <w:rsid w:val="00C65779"/>
    <w:pPr>
      <w:keepNext/>
      <w:keepLines/>
      <w:pageBreakBefore/>
      <w:numPr>
        <w:numId w:val="5"/>
      </w:numPr>
      <w:jc w:val="center"/>
      <w:outlineLvl w:val="0"/>
    </w:pPr>
    <w:rPr>
      <w:rFonts w:eastAsia="Calibri"/>
      <w:b/>
      <w:szCs w:val="22"/>
      <w:u w:val="single"/>
    </w:rPr>
  </w:style>
  <w:style w:type="paragraph" w:customStyle="1" w:styleId="MRSchedule2">
    <w:name w:val="M&amp;R Schedule 2"/>
    <w:aliases w:val="M&amp;Rsch2"/>
    <w:basedOn w:val="Normal"/>
    <w:qFormat/>
    <w:rsid w:val="00C65779"/>
    <w:pPr>
      <w:keepNext/>
      <w:keepLines/>
      <w:numPr>
        <w:ilvl w:val="1"/>
        <w:numId w:val="5"/>
      </w:numPr>
      <w:jc w:val="center"/>
      <w:outlineLvl w:val="1"/>
    </w:pPr>
    <w:rPr>
      <w:rFonts w:eastAsia="Calibri"/>
      <w:szCs w:val="22"/>
      <w:u w:val="single"/>
    </w:rPr>
  </w:style>
  <w:style w:type="paragraph" w:customStyle="1" w:styleId="MRSchedule3">
    <w:name w:val="M&amp;R Schedule 3"/>
    <w:aliases w:val="M&amp;Rsch3"/>
    <w:basedOn w:val="Normal"/>
    <w:next w:val="Normal"/>
    <w:qFormat/>
    <w:rsid w:val="00C65779"/>
    <w:pPr>
      <w:keepNext/>
      <w:keepLines/>
      <w:numPr>
        <w:ilvl w:val="2"/>
        <w:numId w:val="5"/>
      </w:numPr>
      <w:jc w:val="center"/>
      <w:outlineLvl w:val="2"/>
    </w:pPr>
    <w:rPr>
      <w:rFonts w:eastAsia="Calibri"/>
      <w:szCs w:val="22"/>
      <w:u w:val="single"/>
    </w:rPr>
  </w:style>
  <w:style w:type="numbering" w:customStyle="1" w:styleId="NoHead">
    <w:name w:val="No Head"/>
    <w:rsid w:val="00C65779"/>
    <w:pPr>
      <w:numPr>
        <w:numId w:val="4"/>
      </w:numPr>
    </w:pPr>
  </w:style>
  <w:style w:type="numbering" w:customStyle="1" w:styleId="Schedule">
    <w:name w:val="Schedule"/>
    <w:rsid w:val="00C65779"/>
    <w:pPr>
      <w:numPr>
        <w:numId w:val="5"/>
      </w:numPr>
    </w:pPr>
  </w:style>
  <w:style w:type="paragraph" w:styleId="FootnoteText">
    <w:name w:val="footnote text"/>
    <w:basedOn w:val="Normal"/>
    <w:link w:val="FootnoteTextChar"/>
    <w:semiHidden/>
    <w:unhideWhenUsed/>
    <w:rsid w:val="00974E63"/>
    <w:pPr>
      <w:spacing w:before="0" w:line="240" w:lineRule="auto"/>
      <w:jc w:val="left"/>
    </w:pPr>
    <w:rPr>
      <w:rFonts w:ascii="Times New Roman" w:hAnsi="Times New Roman"/>
      <w:sz w:val="20"/>
    </w:rPr>
  </w:style>
  <w:style w:type="character" w:customStyle="1" w:styleId="FootnoteTextChar">
    <w:name w:val="Footnote Text Char"/>
    <w:basedOn w:val="DefaultParagraphFont"/>
    <w:link w:val="FootnoteText"/>
    <w:semiHidden/>
    <w:rsid w:val="00974E63"/>
    <w:rPr>
      <w:rFonts w:ascii="Times New Roman" w:eastAsia="Times New Roman" w:hAnsi="Times New Roman" w:cs="Times New Roman"/>
      <w:sz w:val="20"/>
      <w:szCs w:val="20"/>
      <w:lang w:eastAsia="en-GB"/>
    </w:rPr>
  </w:style>
  <w:style w:type="character" w:styleId="FootnoteReference">
    <w:name w:val="footnote reference"/>
    <w:semiHidden/>
    <w:unhideWhenUsed/>
    <w:rsid w:val="00974E63"/>
    <w:rPr>
      <w:vertAlign w:val="superscript"/>
    </w:rPr>
  </w:style>
  <w:style w:type="character" w:customStyle="1" w:styleId="Heading2Char">
    <w:name w:val="Heading 2 Char"/>
    <w:basedOn w:val="DefaultParagraphFont"/>
    <w:link w:val="Heading2"/>
    <w:semiHidden/>
    <w:rsid w:val="00974E63"/>
    <w:rPr>
      <w:rFonts w:ascii="Arial" w:eastAsia="Times New Roman" w:hAnsi="Arial" w:cs="Times New Roman"/>
      <w:b/>
      <w:i/>
      <w:sz w:val="24"/>
      <w:szCs w:val="24"/>
      <w:lang w:eastAsia="en-GB"/>
    </w:rPr>
  </w:style>
  <w:style w:type="character" w:customStyle="1" w:styleId="Heading3Char">
    <w:name w:val="Heading 3 Char"/>
    <w:basedOn w:val="DefaultParagraphFont"/>
    <w:link w:val="Heading3"/>
    <w:semiHidden/>
    <w:rsid w:val="00974E63"/>
    <w:rPr>
      <w:rFonts w:ascii="Arial" w:eastAsia="Times New Roman" w:hAnsi="Arial" w:cs="Times New Roman"/>
      <w:sz w:val="24"/>
      <w:szCs w:val="24"/>
      <w:lang w:eastAsia="en-GB"/>
    </w:rPr>
  </w:style>
  <w:style w:type="character" w:customStyle="1" w:styleId="Heading4Char">
    <w:name w:val="Heading 4 Char"/>
    <w:basedOn w:val="DefaultParagraphFont"/>
    <w:link w:val="Heading4"/>
    <w:semiHidden/>
    <w:rsid w:val="00974E63"/>
    <w:rPr>
      <w:rFonts w:ascii="Arial" w:eastAsia="Times New Roman" w:hAnsi="Arial" w:cs="Times New Roman"/>
      <w:b/>
      <w:sz w:val="24"/>
      <w:szCs w:val="24"/>
      <w:lang w:eastAsia="en-GB"/>
    </w:rPr>
  </w:style>
  <w:style w:type="character" w:customStyle="1" w:styleId="Heading5Char">
    <w:name w:val="Heading 5 Char"/>
    <w:basedOn w:val="DefaultParagraphFont"/>
    <w:link w:val="Heading5"/>
    <w:semiHidden/>
    <w:rsid w:val="00974E63"/>
    <w:rPr>
      <w:rFonts w:ascii="Times New Roman" w:eastAsia="Times New Roman" w:hAnsi="Times New Roman" w:cs="Times New Roman"/>
      <w:szCs w:val="24"/>
      <w:lang w:eastAsia="en-GB"/>
    </w:rPr>
  </w:style>
  <w:style w:type="character" w:customStyle="1" w:styleId="Heading6Char">
    <w:name w:val="Heading 6 Char"/>
    <w:basedOn w:val="DefaultParagraphFont"/>
    <w:link w:val="Heading6"/>
    <w:semiHidden/>
    <w:rsid w:val="00974E63"/>
    <w:rPr>
      <w:rFonts w:ascii="Times New Roman" w:eastAsia="Times New Roman" w:hAnsi="Times New Roman" w:cs="Times New Roman"/>
      <w:i/>
      <w:szCs w:val="24"/>
      <w:lang w:eastAsia="en-GB"/>
    </w:rPr>
  </w:style>
  <w:style w:type="character" w:customStyle="1" w:styleId="Heading7Char">
    <w:name w:val="Heading 7 Char"/>
    <w:basedOn w:val="DefaultParagraphFont"/>
    <w:link w:val="Heading7"/>
    <w:semiHidden/>
    <w:rsid w:val="00974E63"/>
    <w:rPr>
      <w:rFonts w:ascii="Arial" w:eastAsia="Times New Roman" w:hAnsi="Arial" w:cs="Times New Roman"/>
      <w:sz w:val="24"/>
      <w:szCs w:val="24"/>
      <w:lang w:eastAsia="en-GB"/>
    </w:rPr>
  </w:style>
  <w:style w:type="character" w:customStyle="1" w:styleId="Heading8Char">
    <w:name w:val="Heading 8 Char"/>
    <w:basedOn w:val="DefaultParagraphFont"/>
    <w:link w:val="Heading8"/>
    <w:semiHidden/>
    <w:rsid w:val="00974E63"/>
    <w:rPr>
      <w:rFonts w:ascii="Arial" w:eastAsia="Times New Roman" w:hAnsi="Arial" w:cs="Times New Roman"/>
      <w:i/>
      <w:sz w:val="24"/>
      <w:szCs w:val="24"/>
      <w:lang w:eastAsia="en-GB"/>
    </w:rPr>
  </w:style>
  <w:style w:type="character" w:customStyle="1" w:styleId="Heading9Char">
    <w:name w:val="Heading 9 Char"/>
    <w:basedOn w:val="DefaultParagraphFont"/>
    <w:link w:val="Heading9"/>
    <w:semiHidden/>
    <w:rsid w:val="00974E63"/>
    <w:rPr>
      <w:rFonts w:ascii="Arial" w:eastAsia="Times New Roman" w:hAnsi="Arial" w:cs="Times New Roman"/>
      <w:b/>
      <w:i/>
      <w:sz w:val="18"/>
      <w:szCs w:val="24"/>
      <w:lang w:eastAsia="en-GB"/>
    </w:rPr>
  </w:style>
  <w:style w:type="paragraph" w:styleId="Header">
    <w:name w:val="header"/>
    <w:basedOn w:val="Normal"/>
    <w:link w:val="HeaderChar"/>
    <w:semiHidden/>
    <w:unhideWhenUsed/>
    <w:rsid w:val="00974E63"/>
    <w:pPr>
      <w:tabs>
        <w:tab w:val="center" w:pos="4153"/>
        <w:tab w:val="right" w:pos="8306"/>
      </w:tabs>
      <w:spacing w:before="0" w:line="240" w:lineRule="auto"/>
      <w:jc w:val="left"/>
    </w:pPr>
    <w:rPr>
      <w:rFonts w:ascii="Times New Roman" w:hAnsi="Times New Roman"/>
      <w:sz w:val="24"/>
      <w:szCs w:val="24"/>
    </w:rPr>
  </w:style>
  <w:style w:type="character" w:customStyle="1" w:styleId="HeaderChar">
    <w:name w:val="Header Char"/>
    <w:basedOn w:val="DefaultParagraphFont"/>
    <w:link w:val="Header"/>
    <w:semiHidden/>
    <w:rsid w:val="00974E63"/>
    <w:rPr>
      <w:rFonts w:ascii="Times New Roman" w:eastAsia="Times New Roman" w:hAnsi="Times New Roman" w:cs="Times New Roman"/>
      <w:sz w:val="24"/>
      <w:szCs w:val="24"/>
      <w:lang w:eastAsia="en-GB"/>
    </w:rPr>
  </w:style>
  <w:style w:type="paragraph" w:styleId="Footer">
    <w:name w:val="footer"/>
    <w:basedOn w:val="Normal"/>
    <w:link w:val="FooterChar"/>
    <w:semiHidden/>
    <w:unhideWhenUsed/>
    <w:rsid w:val="00974E63"/>
    <w:pPr>
      <w:tabs>
        <w:tab w:val="center" w:pos="4153"/>
        <w:tab w:val="right" w:pos="8306"/>
      </w:tabs>
      <w:spacing w:before="0" w:line="240" w:lineRule="auto"/>
      <w:jc w:val="left"/>
    </w:pPr>
    <w:rPr>
      <w:rFonts w:ascii="Times New Roman" w:hAnsi="Times New Roman"/>
      <w:sz w:val="24"/>
      <w:szCs w:val="24"/>
    </w:rPr>
  </w:style>
  <w:style w:type="character" w:customStyle="1" w:styleId="FooterChar">
    <w:name w:val="Footer Char"/>
    <w:basedOn w:val="DefaultParagraphFont"/>
    <w:link w:val="Footer"/>
    <w:semiHidden/>
    <w:rsid w:val="00974E63"/>
    <w:rPr>
      <w:rFonts w:ascii="Times New Roman" w:eastAsia="Times New Roman" w:hAnsi="Times New Roman" w:cs="Times New Roman"/>
      <w:sz w:val="24"/>
      <w:szCs w:val="24"/>
      <w:lang w:eastAsia="en-GB"/>
    </w:rPr>
  </w:style>
  <w:style w:type="paragraph" w:styleId="DocumentMap">
    <w:name w:val="Document Map"/>
    <w:basedOn w:val="Normal"/>
    <w:link w:val="DocumentMapChar"/>
    <w:semiHidden/>
    <w:unhideWhenUsed/>
    <w:rsid w:val="00974E63"/>
    <w:pPr>
      <w:shd w:val="clear" w:color="auto" w:fill="000080"/>
      <w:spacing w:before="0" w:line="240" w:lineRule="auto"/>
      <w:jc w:val="left"/>
    </w:pPr>
    <w:rPr>
      <w:rFonts w:ascii="Tahoma" w:hAnsi="Tahoma"/>
      <w:sz w:val="24"/>
      <w:szCs w:val="24"/>
    </w:rPr>
  </w:style>
  <w:style w:type="character" w:customStyle="1" w:styleId="DocumentMapChar">
    <w:name w:val="Document Map Char"/>
    <w:basedOn w:val="DefaultParagraphFont"/>
    <w:link w:val="DocumentMap"/>
    <w:semiHidden/>
    <w:rsid w:val="00974E63"/>
    <w:rPr>
      <w:rFonts w:ascii="Tahoma" w:eastAsia="Times New Roman" w:hAnsi="Tahoma" w:cs="Times New Roman"/>
      <w:sz w:val="24"/>
      <w:szCs w:val="24"/>
      <w:shd w:val="clear" w:color="auto" w:fill="000080"/>
      <w:lang w:eastAsia="en-GB"/>
    </w:rPr>
  </w:style>
  <w:style w:type="paragraph" w:styleId="BalloonText">
    <w:name w:val="Balloon Text"/>
    <w:basedOn w:val="Normal"/>
    <w:link w:val="BalloonTextChar"/>
    <w:semiHidden/>
    <w:unhideWhenUsed/>
    <w:rsid w:val="00974E63"/>
    <w:pPr>
      <w:spacing w:before="0" w:line="240" w:lineRule="auto"/>
      <w:jc w:val="left"/>
    </w:pPr>
    <w:rPr>
      <w:rFonts w:ascii="Tahoma" w:hAnsi="Tahoma" w:cs="Tahoma"/>
      <w:sz w:val="16"/>
      <w:szCs w:val="16"/>
    </w:rPr>
  </w:style>
  <w:style w:type="character" w:customStyle="1" w:styleId="BalloonTextChar">
    <w:name w:val="Balloon Text Char"/>
    <w:basedOn w:val="DefaultParagraphFont"/>
    <w:link w:val="BalloonText"/>
    <w:semiHidden/>
    <w:rsid w:val="00974E63"/>
    <w:rPr>
      <w:rFonts w:ascii="Tahoma" w:eastAsia="Times New Roman" w:hAnsi="Tahoma" w:cs="Tahoma"/>
      <w:sz w:val="16"/>
      <w:szCs w:val="16"/>
      <w:lang w:eastAsia="en-GB"/>
    </w:rPr>
  </w:style>
  <w:style w:type="paragraph" w:customStyle="1" w:styleId="MRLMA1">
    <w:name w:val="M&amp;R LMA 1"/>
    <w:basedOn w:val="Normal"/>
    <w:rsid w:val="00974E63"/>
    <w:pPr>
      <w:numPr>
        <w:numId w:val="13"/>
      </w:numPr>
      <w:spacing w:before="0" w:line="240" w:lineRule="auto"/>
      <w:jc w:val="left"/>
    </w:pPr>
    <w:rPr>
      <w:rFonts w:ascii="Times New Roman" w:hAnsi="Times New Roman"/>
      <w:sz w:val="24"/>
      <w:szCs w:val="24"/>
    </w:rPr>
  </w:style>
  <w:style w:type="paragraph" w:customStyle="1" w:styleId="MRLMA2">
    <w:name w:val="M&amp;R LMA 2"/>
    <w:basedOn w:val="Normal"/>
    <w:rsid w:val="00974E63"/>
    <w:pPr>
      <w:numPr>
        <w:ilvl w:val="1"/>
        <w:numId w:val="13"/>
      </w:numPr>
      <w:spacing w:before="0" w:line="240" w:lineRule="auto"/>
      <w:jc w:val="left"/>
    </w:pPr>
    <w:rPr>
      <w:rFonts w:ascii="Times New Roman" w:hAnsi="Times New Roman"/>
      <w:sz w:val="24"/>
      <w:szCs w:val="24"/>
    </w:rPr>
  </w:style>
  <w:style w:type="paragraph" w:customStyle="1" w:styleId="MRLMA3">
    <w:name w:val="M&amp;R LMA 3"/>
    <w:basedOn w:val="Normal"/>
    <w:rsid w:val="00974E63"/>
    <w:pPr>
      <w:numPr>
        <w:ilvl w:val="2"/>
        <w:numId w:val="13"/>
      </w:numPr>
      <w:spacing w:before="0" w:line="240" w:lineRule="auto"/>
      <w:jc w:val="left"/>
    </w:pPr>
    <w:rPr>
      <w:rFonts w:ascii="Times New Roman" w:hAnsi="Times New Roman"/>
      <w:sz w:val="24"/>
      <w:szCs w:val="24"/>
    </w:rPr>
  </w:style>
  <w:style w:type="paragraph" w:customStyle="1" w:styleId="MRLMA4">
    <w:name w:val="M&amp;R LMA 4"/>
    <w:basedOn w:val="Normal"/>
    <w:rsid w:val="00974E63"/>
    <w:pPr>
      <w:numPr>
        <w:ilvl w:val="3"/>
        <w:numId w:val="13"/>
      </w:numPr>
      <w:spacing w:before="0" w:line="240" w:lineRule="auto"/>
      <w:jc w:val="left"/>
    </w:pPr>
    <w:rPr>
      <w:rFonts w:ascii="Times New Roman" w:hAnsi="Times New Roman"/>
      <w:sz w:val="24"/>
      <w:szCs w:val="24"/>
    </w:rPr>
  </w:style>
  <w:style w:type="paragraph" w:customStyle="1" w:styleId="MRLMA5">
    <w:name w:val="M&amp;R LMA 5"/>
    <w:basedOn w:val="Normal"/>
    <w:rsid w:val="00974E63"/>
    <w:pPr>
      <w:numPr>
        <w:ilvl w:val="4"/>
        <w:numId w:val="13"/>
      </w:numPr>
      <w:spacing w:before="0" w:line="240" w:lineRule="auto"/>
      <w:jc w:val="left"/>
    </w:pPr>
    <w:rPr>
      <w:rFonts w:ascii="Times New Roman" w:hAnsi="Times New Roman"/>
      <w:sz w:val="24"/>
      <w:szCs w:val="24"/>
    </w:rPr>
  </w:style>
  <w:style w:type="paragraph" w:customStyle="1" w:styleId="MRLMA6">
    <w:name w:val="M&amp;R LMA 6"/>
    <w:basedOn w:val="Normal"/>
    <w:rsid w:val="00974E63"/>
    <w:pPr>
      <w:numPr>
        <w:ilvl w:val="5"/>
        <w:numId w:val="13"/>
      </w:numPr>
      <w:spacing w:before="0" w:line="240" w:lineRule="auto"/>
      <w:jc w:val="left"/>
    </w:pPr>
    <w:rPr>
      <w:rFonts w:ascii="Times New Roman" w:hAnsi="Times New Roman"/>
      <w:sz w:val="24"/>
      <w:szCs w:val="24"/>
    </w:rPr>
  </w:style>
  <w:style w:type="paragraph" w:customStyle="1" w:styleId="MRLMA7">
    <w:name w:val="M&amp;R LMA 7"/>
    <w:basedOn w:val="Normal"/>
    <w:rsid w:val="00974E63"/>
    <w:pPr>
      <w:numPr>
        <w:ilvl w:val="6"/>
        <w:numId w:val="13"/>
      </w:numPr>
      <w:spacing w:before="0" w:line="240" w:lineRule="auto"/>
      <w:jc w:val="left"/>
    </w:pPr>
    <w:rPr>
      <w:rFonts w:ascii="Times New Roman" w:hAnsi="Times New Roman"/>
      <w:sz w:val="24"/>
      <w:szCs w:val="24"/>
    </w:rPr>
  </w:style>
  <w:style w:type="paragraph" w:customStyle="1" w:styleId="MRLMA8">
    <w:name w:val="M&amp;R LMA 8"/>
    <w:basedOn w:val="Normal"/>
    <w:rsid w:val="00974E63"/>
    <w:pPr>
      <w:numPr>
        <w:ilvl w:val="7"/>
        <w:numId w:val="15"/>
      </w:numPr>
      <w:spacing w:before="0" w:line="240" w:lineRule="auto"/>
      <w:jc w:val="left"/>
    </w:pPr>
    <w:rPr>
      <w:rFonts w:ascii="Times New Roman" w:hAnsi="Times New Roman"/>
      <w:sz w:val="24"/>
      <w:szCs w:val="24"/>
    </w:rPr>
  </w:style>
  <w:style w:type="paragraph" w:customStyle="1" w:styleId="MRLMA9">
    <w:name w:val="M&amp;R LMA 9"/>
    <w:basedOn w:val="Normal"/>
    <w:rsid w:val="00974E63"/>
    <w:pPr>
      <w:numPr>
        <w:ilvl w:val="8"/>
        <w:numId w:val="13"/>
      </w:numPr>
      <w:spacing w:before="0" w:line="240" w:lineRule="auto"/>
      <w:jc w:val="left"/>
    </w:pPr>
    <w:rPr>
      <w:rFonts w:ascii="Times New Roman" w:hAnsi="Times New Roman"/>
      <w:sz w:val="24"/>
      <w:szCs w:val="24"/>
    </w:rPr>
  </w:style>
  <w:style w:type="paragraph" w:customStyle="1" w:styleId="MRParties">
    <w:name w:val="M&amp;R Parties"/>
    <w:basedOn w:val="Normal"/>
    <w:rsid w:val="00974E63"/>
    <w:pPr>
      <w:numPr>
        <w:numId w:val="18"/>
      </w:numPr>
      <w:spacing w:before="0" w:line="240" w:lineRule="auto"/>
      <w:jc w:val="left"/>
    </w:pPr>
    <w:rPr>
      <w:rFonts w:ascii="Times New Roman" w:hAnsi="Times New Roman"/>
      <w:sz w:val="24"/>
      <w:szCs w:val="24"/>
    </w:rPr>
  </w:style>
  <w:style w:type="paragraph" w:customStyle="1" w:styleId="MRRecital1">
    <w:name w:val="M&amp;R Recital 1"/>
    <w:basedOn w:val="Normal"/>
    <w:rsid w:val="00974E63"/>
    <w:pPr>
      <w:numPr>
        <w:numId w:val="20"/>
      </w:numPr>
      <w:spacing w:before="0" w:line="240" w:lineRule="auto"/>
      <w:jc w:val="left"/>
    </w:pPr>
    <w:rPr>
      <w:rFonts w:ascii="Times New Roman" w:hAnsi="Times New Roman"/>
      <w:sz w:val="24"/>
      <w:szCs w:val="24"/>
    </w:rPr>
  </w:style>
  <w:style w:type="paragraph" w:customStyle="1" w:styleId="Normal-Legal">
    <w:name w:val="Normal - Legal"/>
    <w:basedOn w:val="Normal"/>
    <w:rsid w:val="00974E63"/>
    <w:pPr>
      <w:spacing w:line="240" w:lineRule="auto"/>
      <w:jc w:val="left"/>
    </w:pPr>
    <w:rPr>
      <w:rFonts w:ascii="Times New Roman" w:hAnsi="Times New Roman"/>
      <w:sz w:val="24"/>
      <w:szCs w:val="24"/>
    </w:rPr>
  </w:style>
  <w:style w:type="paragraph" w:customStyle="1" w:styleId="MRRecital2">
    <w:name w:val="M&amp;R Recital 2"/>
    <w:basedOn w:val="Normal"/>
    <w:rsid w:val="00974E63"/>
    <w:pPr>
      <w:numPr>
        <w:numId w:val="22"/>
      </w:numPr>
      <w:spacing w:before="0" w:line="240" w:lineRule="auto"/>
      <w:jc w:val="left"/>
    </w:pPr>
    <w:rPr>
      <w:rFonts w:ascii="Times New Roman" w:hAnsi="Times New Roman"/>
      <w:sz w:val="24"/>
      <w:szCs w:val="24"/>
    </w:rPr>
  </w:style>
  <w:style w:type="paragraph" w:customStyle="1" w:styleId="MRDefinition1">
    <w:name w:val="M&amp;R Definition 1"/>
    <w:basedOn w:val="Normal"/>
    <w:rsid w:val="00974E63"/>
    <w:pPr>
      <w:spacing w:before="0" w:line="240" w:lineRule="auto"/>
      <w:ind w:left="720"/>
      <w:jc w:val="left"/>
    </w:pPr>
    <w:rPr>
      <w:rFonts w:ascii="Times New Roman" w:hAnsi="Times New Roman"/>
      <w:sz w:val="24"/>
      <w:szCs w:val="24"/>
    </w:rPr>
  </w:style>
  <w:style w:type="paragraph" w:customStyle="1" w:styleId="MRDefinition2">
    <w:name w:val="M&amp;R Definition 2"/>
    <w:basedOn w:val="Normal"/>
    <w:rsid w:val="00974E63"/>
    <w:pPr>
      <w:numPr>
        <w:numId w:val="24"/>
      </w:numPr>
      <w:spacing w:before="0" w:line="240" w:lineRule="auto"/>
      <w:jc w:val="left"/>
    </w:pPr>
    <w:rPr>
      <w:rFonts w:ascii="Times New Roman" w:hAnsi="Times New Roman"/>
      <w:sz w:val="24"/>
      <w:szCs w:val="24"/>
    </w:rPr>
  </w:style>
  <w:style w:type="paragraph" w:customStyle="1" w:styleId="MRDefinition3">
    <w:name w:val="M&amp;R Definition 3"/>
    <w:basedOn w:val="Normal"/>
    <w:rsid w:val="00974E63"/>
    <w:pPr>
      <w:numPr>
        <w:ilvl w:val="1"/>
        <w:numId w:val="26"/>
      </w:numPr>
      <w:spacing w:before="0" w:line="240" w:lineRule="auto"/>
      <w:jc w:val="left"/>
    </w:pPr>
    <w:rPr>
      <w:rFonts w:ascii="Times New Roman" w:hAnsi="Times New Roman"/>
      <w:sz w:val="24"/>
      <w:szCs w:val="24"/>
    </w:rPr>
  </w:style>
  <w:style w:type="paragraph" w:customStyle="1" w:styleId="MRDefinition4">
    <w:name w:val="M&amp;R Definition 4"/>
    <w:basedOn w:val="Normal"/>
    <w:rsid w:val="00974E63"/>
    <w:pPr>
      <w:numPr>
        <w:ilvl w:val="2"/>
        <w:numId w:val="26"/>
      </w:numPr>
      <w:spacing w:before="0" w:line="240" w:lineRule="auto"/>
      <w:jc w:val="left"/>
    </w:pPr>
    <w:rPr>
      <w:rFonts w:ascii="Times New Roman" w:hAnsi="Times New Roman"/>
      <w:sz w:val="24"/>
      <w:szCs w:val="24"/>
    </w:rPr>
  </w:style>
  <w:style w:type="paragraph" w:customStyle="1" w:styleId="MRDefinition5">
    <w:name w:val="M&amp;R Definition 5"/>
    <w:basedOn w:val="Normal"/>
    <w:rsid w:val="00974E63"/>
    <w:pPr>
      <w:numPr>
        <w:ilvl w:val="3"/>
        <w:numId w:val="26"/>
      </w:numPr>
      <w:spacing w:before="0" w:line="240" w:lineRule="auto"/>
      <w:jc w:val="left"/>
    </w:pPr>
    <w:rPr>
      <w:rFonts w:ascii="Times New Roman" w:hAnsi="Times New Roman"/>
      <w:sz w:val="24"/>
      <w:szCs w:val="24"/>
    </w:rPr>
  </w:style>
  <w:style w:type="paragraph" w:customStyle="1" w:styleId="MRParts">
    <w:name w:val="M&amp;R Parts"/>
    <w:basedOn w:val="Normal"/>
    <w:next w:val="Normal"/>
    <w:rsid w:val="00974E63"/>
    <w:pPr>
      <w:numPr>
        <w:numId w:val="30"/>
      </w:numPr>
      <w:spacing w:before="0" w:line="240" w:lineRule="auto"/>
      <w:jc w:val="left"/>
    </w:pPr>
    <w:rPr>
      <w:rFonts w:ascii="Times New Roman" w:hAnsi="Times New Roman"/>
      <w:b/>
      <w:caps/>
      <w:sz w:val="24"/>
      <w:szCs w:val="24"/>
    </w:rPr>
  </w:style>
  <w:style w:type="paragraph" w:customStyle="1" w:styleId="Level1">
    <w:name w:val="Level 1"/>
    <w:basedOn w:val="Normal"/>
    <w:rsid w:val="00974E63"/>
    <w:pPr>
      <w:numPr>
        <w:numId w:val="32"/>
      </w:numPr>
      <w:spacing w:before="0" w:after="240" w:line="312" w:lineRule="auto"/>
      <w:outlineLvl w:val="0"/>
    </w:pPr>
    <w:rPr>
      <w:rFonts w:ascii="Verdana" w:hAnsi="Verdana"/>
      <w:sz w:val="20"/>
    </w:rPr>
  </w:style>
  <w:style w:type="paragraph" w:customStyle="1" w:styleId="Level2">
    <w:name w:val="Level 2"/>
    <w:basedOn w:val="Normal"/>
    <w:rsid w:val="00974E63"/>
    <w:pPr>
      <w:numPr>
        <w:ilvl w:val="1"/>
        <w:numId w:val="32"/>
      </w:numPr>
      <w:spacing w:before="0" w:after="240" w:line="312" w:lineRule="auto"/>
      <w:outlineLvl w:val="1"/>
    </w:pPr>
    <w:rPr>
      <w:rFonts w:ascii="Verdana" w:hAnsi="Verdana"/>
      <w:sz w:val="20"/>
    </w:rPr>
  </w:style>
  <w:style w:type="paragraph" w:customStyle="1" w:styleId="Level3">
    <w:name w:val="Level 3"/>
    <w:basedOn w:val="Normal"/>
    <w:rsid w:val="00974E63"/>
    <w:pPr>
      <w:numPr>
        <w:ilvl w:val="2"/>
        <w:numId w:val="32"/>
      </w:numPr>
      <w:spacing w:before="0" w:after="240" w:line="312" w:lineRule="auto"/>
      <w:outlineLvl w:val="2"/>
    </w:pPr>
    <w:rPr>
      <w:rFonts w:ascii="Verdana" w:hAnsi="Verdana"/>
      <w:sz w:val="20"/>
    </w:rPr>
  </w:style>
  <w:style w:type="paragraph" w:customStyle="1" w:styleId="Level4">
    <w:name w:val="Level 4"/>
    <w:basedOn w:val="Normal"/>
    <w:rsid w:val="00974E63"/>
    <w:pPr>
      <w:numPr>
        <w:ilvl w:val="3"/>
        <w:numId w:val="32"/>
      </w:numPr>
      <w:spacing w:before="0" w:after="240" w:line="312" w:lineRule="auto"/>
      <w:outlineLvl w:val="3"/>
    </w:pPr>
    <w:rPr>
      <w:rFonts w:ascii="Verdana" w:hAnsi="Verdana"/>
      <w:sz w:val="20"/>
    </w:rPr>
  </w:style>
  <w:style w:type="paragraph" w:customStyle="1" w:styleId="Level5">
    <w:name w:val="Level 5"/>
    <w:basedOn w:val="Normal"/>
    <w:rsid w:val="00974E63"/>
    <w:pPr>
      <w:numPr>
        <w:ilvl w:val="4"/>
        <w:numId w:val="32"/>
      </w:numPr>
      <w:spacing w:before="0" w:after="240" w:line="312" w:lineRule="auto"/>
      <w:outlineLvl w:val="4"/>
    </w:pPr>
    <w:rPr>
      <w:rFonts w:ascii="Verdana" w:hAnsi="Verdana"/>
      <w:sz w:val="20"/>
    </w:rPr>
  </w:style>
  <w:style w:type="table" w:styleId="TableGrid">
    <w:name w:val="Table Grid"/>
    <w:basedOn w:val="TableNormal"/>
    <w:rsid w:val="00974E63"/>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33470">
      <w:bodyDiv w:val="1"/>
      <w:marLeft w:val="0"/>
      <w:marRight w:val="0"/>
      <w:marTop w:val="0"/>
      <w:marBottom w:val="0"/>
      <w:divBdr>
        <w:top w:val="none" w:sz="0" w:space="0" w:color="auto"/>
        <w:left w:val="none" w:sz="0" w:space="0" w:color="auto"/>
        <w:bottom w:val="none" w:sz="0" w:space="0" w:color="auto"/>
        <w:right w:val="none" w:sz="0" w:space="0" w:color="auto"/>
      </w:divBdr>
    </w:div>
    <w:div w:id="441414442">
      <w:bodyDiv w:val="1"/>
      <w:marLeft w:val="0"/>
      <w:marRight w:val="0"/>
      <w:marTop w:val="0"/>
      <w:marBottom w:val="0"/>
      <w:divBdr>
        <w:top w:val="none" w:sz="0" w:space="0" w:color="auto"/>
        <w:left w:val="none" w:sz="0" w:space="0" w:color="auto"/>
        <w:bottom w:val="none" w:sz="0" w:space="0" w:color="auto"/>
        <w:right w:val="none" w:sz="0" w:space="0" w:color="auto"/>
      </w:divBdr>
    </w:div>
    <w:div w:id="933325784">
      <w:bodyDiv w:val="1"/>
      <w:marLeft w:val="0"/>
      <w:marRight w:val="0"/>
      <w:marTop w:val="0"/>
      <w:marBottom w:val="0"/>
      <w:divBdr>
        <w:top w:val="none" w:sz="0" w:space="0" w:color="auto"/>
        <w:left w:val="none" w:sz="0" w:space="0" w:color="auto"/>
        <w:bottom w:val="none" w:sz="0" w:space="0" w:color="auto"/>
        <w:right w:val="none" w:sz="0" w:space="0" w:color="auto"/>
      </w:divBdr>
    </w:div>
    <w:div w:id="1010331748">
      <w:bodyDiv w:val="1"/>
      <w:marLeft w:val="0"/>
      <w:marRight w:val="0"/>
      <w:marTop w:val="0"/>
      <w:marBottom w:val="0"/>
      <w:divBdr>
        <w:top w:val="none" w:sz="0" w:space="0" w:color="auto"/>
        <w:left w:val="none" w:sz="0" w:space="0" w:color="auto"/>
        <w:bottom w:val="none" w:sz="0" w:space="0" w:color="auto"/>
        <w:right w:val="none" w:sz="0" w:space="0" w:color="auto"/>
      </w:divBdr>
    </w:div>
    <w:div w:id="1281523104">
      <w:bodyDiv w:val="1"/>
      <w:marLeft w:val="0"/>
      <w:marRight w:val="0"/>
      <w:marTop w:val="0"/>
      <w:marBottom w:val="0"/>
      <w:divBdr>
        <w:top w:val="none" w:sz="0" w:space="0" w:color="auto"/>
        <w:left w:val="none" w:sz="0" w:space="0" w:color="auto"/>
        <w:bottom w:val="none" w:sz="0" w:space="0" w:color="auto"/>
        <w:right w:val="none" w:sz="0" w:space="0" w:color="auto"/>
      </w:divBdr>
    </w:div>
    <w:div w:id="1338117531">
      <w:bodyDiv w:val="1"/>
      <w:marLeft w:val="0"/>
      <w:marRight w:val="0"/>
      <w:marTop w:val="0"/>
      <w:marBottom w:val="0"/>
      <w:divBdr>
        <w:top w:val="none" w:sz="0" w:space="0" w:color="auto"/>
        <w:left w:val="none" w:sz="0" w:space="0" w:color="auto"/>
        <w:bottom w:val="none" w:sz="0" w:space="0" w:color="auto"/>
        <w:right w:val="none" w:sz="0" w:space="0" w:color="auto"/>
      </w:divBdr>
    </w:div>
    <w:div w:id="1476339851">
      <w:bodyDiv w:val="1"/>
      <w:marLeft w:val="0"/>
      <w:marRight w:val="0"/>
      <w:marTop w:val="0"/>
      <w:marBottom w:val="0"/>
      <w:divBdr>
        <w:top w:val="none" w:sz="0" w:space="0" w:color="auto"/>
        <w:left w:val="none" w:sz="0" w:space="0" w:color="auto"/>
        <w:bottom w:val="none" w:sz="0" w:space="0" w:color="auto"/>
        <w:right w:val="none" w:sz="0" w:space="0" w:color="auto"/>
      </w:divBdr>
    </w:div>
    <w:div w:id="163552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a9ff0b8c-5d72-4038-b2cd-f57bf310c636" ContentTypeId="0x010100D9D675D6CDED02438DC7CFF78D2F29E401" PreviousValue="false"/>
</file>

<file path=customXml/item2.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3.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Group_x0020_By xmlns="0a02a74a-5483-4f76-90da-0e216cb8cab8"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04 Deliver the Unit's objectives</TermName>
          <TermId xmlns="http://schemas.microsoft.com/office/infopath/2007/PartnerControls">954cf193-6423-4137-9b07-8b4f402d8d43</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Information infrastructure</TermName>
          <TermId xmlns="http://schemas.microsoft.com/office/infopath/2007/PartnerControls">1716b23a-7964-4300-86a0-9aab6df22f46</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ISS En</TermName>
          <TermId xmlns="http://schemas.microsoft.com/office/infopath/2007/PartnerControls">fa45b941-30dd-4776-8542-b74d3234c984</TermId>
        </TermInfo>
      </Terms>
    </m79e07ce3690491db9121a08429fad40>
    <TaxCatchAll xmlns="04738c6d-ecc8-46f1-821f-82e308eab3d9">
      <Value>4</Value>
      <Value>3</Value>
      <Value>2</Value>
      <Value>1</Value>
    </TaxCatchAll>
    <UKProtectiveMarking xmlns="04738c6d-ecc8-46f1-821f-82e308eab3d9">OFFICIAL</UKProtectiveMarking>
    <CategoryDescription xmlns="http://schemas.microsoft.com/sharepoint.v3" xsi:nil="true"/>
    <CreatedOriginated xmlns="04738c6d-ecc8-46f1-821f-82e308eab3d9">2017-11-02T07:40:38+00:00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Information infrastructure</TermName>
          <TermId xmlns="http://schemas.microsoft.com/office/infopath/2007/PartnerControls">bcdac1cf-115f-4393-9bb8-33887411b2d3</TermId>
        </TermInfo>
      </Terms>
    </i71a74d1f9984201b479cc08077b6323>
    <wic_System_Copyright xmlns="http://schemas.microsoft.com/sharepoint/v3/fields" xsi:nil="true"/>
  </documentManagement>
</p:properties>
</file>

<file path=customXml/item6.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FE8576320386C74089639AD6EF2264D6" ma:contentTypeVersion="8" ma:contentTypeDescription="Designed to facilitate the storage of MOD Documents with a '.doc' or '.docx' extension" ma:contentTypeScope="" ma:versionID="ffa771b565b03a9296690f8fcf15186f">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0a02a74a-5483-4f76-90da-0e216cb8cab8" targetNamespace="http://schemas.microsoft.com/office/2006/metadata/properties" ma:root="true" ma:fieldsID="65744ffbff46488675aff953f2c3fbfa" ns1:_="" ns2:_="" ns3:_="" ns4:_="" ns5:_="">
    <xsd:import namespace="http://schemas.microsoft.com/sharepoint/v3"/>
    <xsd:import namespace="04738c6d-ecc8-46f1-821f-82e308eab3d9"/>
    <xsd:import namespace="http://schemas.microsoft.com/sharepoint.v3"/>
    <xsd:import namespace="http://schemas.microsoft.com/sharepoint/v3/fields"/>
    <xsd:import namespace="0a02a74a-5483-4f76-90da-0e216cb8cab8"/>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Group_x0020_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74ad17bf-42f6-4614-abb9-59cfe2c6bda4}" ma:internalName="TaxCatchAll" ma:showField="CatchAllData" ma:web="99fd0566-c4af-4bcd-b07f-3ff52fc26087">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74ad17bf-42f6-4614-abb9-59cfe2c6bda4}" ma:internalName="TaxCatchAllLabel" ma:readOnly="true" ma:showField="CatchAllDataLabel" ma:web="99fd0566-c4af-4bcd-b07f-3ff52fc26087">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4;#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1;#ISS En|fa45b941-30dd-4776-8542-b74d3234c984"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3;#Information infrastructure|1716b23a-7964-4300-86a0-9aab6df22f46"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2;#Information infrastructure|bcdac1cf-115f-4393-9bb8-33887411b2d3"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02a74a-5483-4f76-90da-0e216cb8cab8" elementFormDefault="qualified">
    <xsd:import namespace="http://schemas.microsoft.com/office/2006/documentManagement/types"/>
    <xsd:import namespace="http://schemas.microsoft.com/office/infopath/2007/PartnerControls"/>
    <xsd:element name="Group_x0020_By" ma:index="28" nillable="true" ma:displayName="Group By" ma:internalName="Group_x0020_By">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4979B-5D49-4AB5-A0CD-2671BD00739E}">
  <ds:schemaRefs>
    <ds:schemaRef ds:uri="Microsoft.SharePoint.Taxonomy.ContentTypeSync"/>
  </ds:schemaRefs>
</ds:datastoreItem>
</file>

<file path=customXml/itemProps2.xml><?xml version="1.0" encoding="utf-8"?>
<ds:datastoreItem xmlns:ds="http://schemas.openxmlformats.org/officeDocument/2006/customXml" ds:itemID="{0FE2188A-ADE0-4A5D-BC8B-82A4AD4B9B61}">
  <ds:schemaRefs>
    <ds:schemaRef ds:uri="office.server.policy"/>
  </ds:schemaRefs>
</ds:datastoreItem>
</file>

<file path=customXml/itemProps3.xml><?xml version="1.0" encoding="utf-8"?>
<ds:datastoreItem xmlns:ds="http://schemas.openxmlformats.org/officeDocument/2006/customXml" ds:itemID="{C3875C63-3709-4718-A497-A061024476DF}">
  <ds:schemaRefs>
    <ds:schemaRef ds:uri="http://schemas.microsoft.com/sharepoint/events"/>
  </ds:schemaRefs>
</ds:datastoreItem>
</file>

<file path=customXml/itemProps4.xml><?xml version="1.0" encoding="utf-8"?>
<ds:datastoreItem xmlns:ds="http://schemas.openxmlformats.org/officeDocument/2006/customXml" ds:itemID="{5D5D8447-21C4-44AE-99E7-33F9820F91D2}">
  <ds:schemaRefs>
    <ds:schemaRef ds:uri="http://schemas.microsoft.com/sharepoint/v3/contenttype/forms"/>
  </ds:schemaRefs>
</ds:datastoreItem>
</file>

<file path=customXml/itemProps5.xml><?xml version="1.0" encoding="utf-8"?>
<ds:datastoreItem xmlns:ds="http://schemas.openxmlformats.org/officeDocument/2006/customXml" ds:itemID="{D3162D9E-C89B-4A1A-9D68-E59F253E4AEC}">
  <ds:schemaRefs>
    <ds:schemaRef ds:uri="http://schemas.microsoft.com/office/2006/metadata/properties"/>
    <ds:schemaRef ds:uri="http://schemas.microsoft.com/office/infopath/2007/PartnerControls"/>
    <ds:schemaRef ds:uri="04738c6d-ecc8-46f1-821f-82e308eab3d9"/>
    <ds:schemaRef ds:uri="0a02a74a-5483-4f76-90da-0e216cb8cab8"/>
    <ds:schemaRef ds:uri="http://schemas.microsoft.com/sharepoint/v3/fields"/>
    <ds:schemaRef ds:uri="http://schemas.microsoft.com/sharepoint.v3"/>
  </ds:schemaRefs>
</ds:datastoreItem>
</file>

<file path=customXml/itemProps6.xml><?xml version="1.0" encoding="utf-8"?>
<ds:datastoreItem xmlns:ds="http://schemas.openxmlformats.org/officeDocument/2006/customXml" ds:itemID="{3E8980E0-D895-4FAC-9B89-187E82B23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0a02a74a-5483-4f76-90da-0e216cb8ca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F626161-5C63-4E2D-A375-1ABD68D42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101</Pages>
  <Words>6683</Words>
  <Characters>38096</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Dalford, Robert C1 (ISS Comrcl-BATCIS-C1-09)</dc:creator>
  <cp:keywords/>
  <dc:description/>
  <cp:lastModifiedBy>Dalford, Robert C1 (ISS Comrcl-BATCIS-C1-09)</cp:lastModifiedBy>
  <cp:revision>12</cp:revision>
  <dcterms:created xsi:type="dcterms:W3CDTF">2017-11-01T10:40:00Z</dcterms:created>
  <dcterms:modified xsi:type="dcterms:W3CDTF">2017-11-08T13:59:00Z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0x010100D9D675D6CDED02438DC7CFF78D2F29E40100FE8576320386C74089639AD6EF2264D6</vt:lpwstr>
  </property>
  <property fmtid="{D5CDD505-2E9C-101B-9397-08002B2CF9AE}" pid="3" name="_dlc_policyId">
    <vt:lpwstr/>
  </property>
  <property fmtid="{D5CDD505-2E9C-101B-9397-08002B2CF9AE}" pid="4" name="ItemRetentionFormula">
    <vt:lpwstr/>
  </property>
  <property fmtid="{D5CDD505-2E9C-101B-9397-08002B2CF9AE}" pid="5" name="Subject Category">
    <vt:lpwstr>2;#Information infrastructure|bcdac1cf-115f-4393-9bb8-33887411b2d3</vt:lpwstr>
  </property>
  <property fmtid="{D5CDD505-2E9C-101B-9397-08002B2CF9AE}" pid="6" name="TaxKeyword">
    <vt:lpwstr/>
  </property>
  <property fmtid="{D5CDD505-2E9C-101B-9397-08002B2CF9AE}" pid="7" name="Subject Keywords">
    <vt:lpwstr>3;#Information infrastructure|1716b23a-7964-4300-86a0-9aab6df22f46</vt:lpwstr>
  </property>
  <property fmtid="{D5CDD505-2E9C-101B-9397-08002B2CF9AE}" pid="8" name="Business Owner">
    <vt:lpwstr>1;#ISS En|fa45b941-30dd-4776-8542-b74d3234c984</vt:lpwstr>
  </property>
  <property fmtid="{D5CDD505-2E9C-101B-9397-08002B2CF9AE}" pid="9" name="fileplanid">
    <vt:lpwstr>4;#04 Deliver the Unit's objectives|954cf193-6423-4137-9b07-8b4f402d8d43</vt:lpwstr>
  </property>
</Properties>
</file>